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3D0" w:rsidRPr="005F2417" w:rsidRDefault="001A53D0" w:rsidP="00F35F2D">
      <w:pPr>
        <w:pBdr>
          <w:top w:val="thickThinSmallGap" w:sz="18" w:space="1" w:color="000000"/>
          <w:left w:val="thickThinSmallGap" w:sz="18" w:space="4" w:color="000000"/>
          <w:bottom w:val="thinThickSmallGap" w:sz="18" w:space="31" w:color="000000"/>
          <w:right w:val="thinThickSmallGap" w:sz="18" w:space="4" w:color="000000"/>
        </w:pBdr>
        <w:ind w:firstLine="709"/>
        <w:rPr>
          <w:color w:val="000000"/>
          <w:sz w:val="36"/>
          <w:szCs w:val="36"/>
        </w:rPr>
      </w:pPr>
    </w:p>
    <w:p w:rsidR="00CD1989" w:rsidRPr="005F2417" w:rsidRDefault="00CD1989" w:rsidP="00F35F2D">
      <w:pPr>
        <w:pBdr>
          <w:top w:val="thickThinSmallGap" w:sz="18" w:space="1" w:color="000000"/>
          <w:left w:val="thickThinSmallGap" w:sz="18" w:space="4" w:color="000000"/>
          <w:bottom w:val="thinThickSmallGap" w:sz="18" w:space="31" w:color="000000"/>
          <w:right w:val="thinThickSmallGap" w:sz="18" w:space="4" w:color="000000"/>
        </w:pBdr>
        <w:ind w:firstLine="709"/>
        <w:rPr>
          <w:color w:val="000000"/>
          <w:sz w:val="36"/>
          <w:szCs w:val="36"/>
        </w:rPr>
      </w:pPr>
    </w:p>
    <w:p w:rsidR="00CE24B7" w:rsidRPr="005F2417" w:rsidRDefault="001A53D0" w:rsidP="00F35F2D">
      <w:pPr>
        <w:pBdr>
          <w:top w:val="thickThinSmallGap" w:sz="18" w:space="1" w:color="000000"/>
          <w:left w:val="thickThinSmallGap" w:sz="18" w:space="4" w:color="000000"/>
          <w:bottom w:val="thinThickSmallGap" w:sz="18" w:space="31" w:color="000000"/>
          <w:right w:val="thinThickSmallGap" w:sz="18" w:space="4" w:color="000000"/>
        </w:pBdr>
        <w:ind w:firstLine="709"/>
        <w:jc w:val="center"/>
        <w:rPr>
          <w:color w:val="000000"/>
          <w:sz w:val="36"/>
          <w:szCs w:val="36"/>
        </w:rPr>
      </w:pPr>
      <w:r w:rsidRPr="005F2417">
        <w:rPr>
          <w:color w:val="000000"/>
          <w:sz w:val="36"/>
          <w:szCs w:val="36"/>
        </w:rPr>
        <w:t>Муниципальное образование</w:t>
      </w:r>
    </w:p>
    <w:p w:rsidR="00EF7CD0" w:rsidRDefault="001A53D0" w:rsidP="00F35F2D">
      <w:pPr>
        <w:pBdr>
          <w:top w:val="thickThinSmallGap" w:sz="18" w:space="1" w:color="000000"/>
          <w:left w:val="thickThinSmallGap" w:sz="18" w:space="4" w:color="000000"/>
          <w:bottom w:val="thinThickSmallGap" w:sz="18" w:space="31" w:color="000000"/>
          <w:right w:val="thinThickSmallGap" w:sz="18" w:space="4" w:color="000000"/>
        </w:pBdr>
        <w:ind w:firstLine="709"/>
        <w:jc w:val="center"/>
        <w:rPr>
          <w:b/>
          <w:color w:val="000000"/>
          <w:sz w:val="36"/>
          <w:szCs w:val="36"/>
        </w:rPr>
      </w:pPr>
      <w:r w:rsidRPr="005F2417">
        <w:rPr>
          <w:b/>
          <w:color w:val="000000"/>
          <w:sz w:val="36"/>
          <w:szCs w:val="36"/>
        </w:rPr>
        <w:t>«</w:t>
      </w:r>
      <w:r w:rsidR="0097677E">
        <w:rPr>
          <w:b/>
          <w:color w:val="000000"/>
          <w:sz w:val="36"/>
          <w:szCs w:val="36"/>
        </w:rPr>
        <w:t>Котельничское</w:t>
      </w:r>
      <w:r w:rsidR="00BB68D3">
        <w:rPr>
          <w:b/>
          <w:color w:val="000000"/>
          <w:sz w:val="36"/>
          <w:szCs w:val="36"/>
        </w:rPr>
        <w:t xml:space="preserve"> сельское </w:t>
      </w:r>
      <w:r w:rsidR="00ED613C" w:rsidRPr="005F2417">
        <w:rPr>
          <w:b/>
          <w:color w:val="000000"/>
          <w:sz w:val="36"/>
          <w:szCs w:val="36"/>
        </w:rPr>
        <w:t>поселение</w:t>
      </w:r>
      <w:r w:rsidRPr="005F2417">
        <w:rPr>
          <w:b/>
          <w:color w:val="000000"/>
          <w:sz w:val="36"/>
          <w:szCs w:val="36"/>
        </w:rPr>
        <w:t>»</w:t>
      </w:r>
    </w:p>
    <w:p w:rsidR="00B532AB" w:rsidRPr="005F2417" w:rsidRDefault="00B532AB" w:rsidP="00F35F2D">
      <w:pPr>
        <w:pBdr>
          <w:top w:val="thickThinSmallGap" w:sz="18" w:space="1" w:color="000000"/>
          <w:left w:val="thickThinSmallGap" w:sz="18" w:space="4" w:color="000000"/>
          <w:bottom w:val="thinThickSmallGap" w:sz="18" w:space="31" w:color="000000"/>
          <w:right w:val="thinThickSmallGap" w:sz="18" w:space="4" w:color="000000"/>
        </w:pBdr>
        <w:ind w:firstLine="709"/>
        <w:jc w:val="center"/>
        <w:rPr>
          <w:b/>
          <w:color w:val="000000"/>
          <w:sz w:val="36"/>
          <w:szCs w:val="36"/>
        </w:rPr>
      </w:pPr>
      <w:r>
        <w:rPr>
          <w:b/>
          <w:color w:val="000000"/>
          <w:sz w:val="36"/>
          <w:szCs w:val="36"/>
        </w:rPr>
        <w:t>Котельничского района Кировской области</w:t>
      </w:r>
    </w:p>
    <w:p w:rsidR="00CD1989" w:rsidRPr="005F2417" w:rsidRDefault="00CD1989" w:rsidP="00F35F2D">
      <w:pPr>
        <w:pBdr>
          <w:top w:val="thickThinSmallGap" w:sz="18" w:space="1" w:color="000000"/>
          <w:left w:val="thickThinSmallGap" w:sz="18" w:space="4" w:color="000000"/>
          <w:bottom w:val="thinThickSmallGap" w:sz="18" w:space="31" w:color="000000"/>
          <w:right w:val="thinThickSmallGap" w:sz="18" w:space="4" w:color="000000"/>
        </w:pBdr>
        <w:ind w:firstLine="709"/>
        <w:jc w:val="center"/>
        <w:rPr>
          <w:b/>
          <w:color w:val="000000"/>
          <w:sz w:val="36"/>
          <w:szCs w:val="36"/>
        </w:rPr>
      </w:pPr>
    </w:p>
    <w:p w:rsidR="00ED613C" w:rsidRPr="005F2417" w:rsidRDefault="00ED613C" w:rsidP="00F35F2D">
      <w:pPr>
        <w:pBdr>
          <w:top w:val="thickThinSmallGap" w:sz="18" w:space="1" w:color="000000"/>
          <w:left w:val="thickThinSmallGap" w:sz="18" w:space="4" w:color="000000"/>
          <w:bottom w:val="thinThickSmallGap" w:sz="18" w:space="31" w:color="000000"/>
          <w:right w:val="thinThickSmallGap" w:sz="18" w:space="4" w:color="000000"/>
        </w:pBdr>
        <w:ind w:firstLine="709"/>
        <w:jc w:val="center"/>
        <w:rPr>
          <w:b/>
          <w:color w:val="000000"/>
          <w:szCs w:val="28"/>
        </w:rPr>
      </w:pPr>
    </w:p>
    <w:p w:rsidR="00ED613C" w:rsidRPr="005F2417" w:rsidRDefault="001A53D0" w:rsidP="00F35F2D">
      <w:pPr>
        <w:pBdr>
          <w:top w:val="thickThinSmallGap" w:sz="18" w:space="1" w:color="000000"/>
          <w:left w:val="thickThinSmallGap" w:sz="18" w:space="4" w:color="000000"/>
          <w:bottom w:val="thinThickSmallGap" w:sz="18" w:space="31" w:color="000000"/>
          <w:right w:val="thinThickSmallGap" w:sz="18" w:space="4" w:color="000000"/>
        </w:pBdr>
        <w:ind w:firstLine="709"/>
        <w:jc w:val="center"/>
        <w:rPr>
          <w:b/>
          <w:color w:val="000000"/>
          <w:sz w:val="48"/>
          <w:szCs w:val="48"/>
        </w:rPr>
      </w:pPr>
      <w:r w:rsidRPr="005F2417">
        <w:rPr>
          <w:b/>
          <w:color w:val="000000"/>
          <w:sz w:val="48"/>
          <w:szCs w:val="48"/>
        </w:rPr>
        <w:t>Генеральный план</w:t>
      </w:r>
    </w:p>
    <w:p w:rsidR="00D40201" w:rsidRPr="005F2417" w:rsidRDefault="00D40201" w:rsidP="00D40201">
      <w:pPr>
        <w:pBdr>
          <w:top w:val="thickThinSmallGap" w:sz="18" w:space="1" w:color="000000"/>
          <w:left w:val="thickThinSmallGap" w:sz="18" w:space="4" w:color="000000"/>
          <w:bottom w:val="thinThickSmallGap" w:sz="18" w:space="31" w:color="000000"/>
          <w:right w:val="thinThickSmallGap" w:sz="18" w:space="4" w:color="000000"/>
        </w:pBdr>
        <w:ind w:firstLine="709"/>
        <w:jc w:val="center"/>
        <w:rPr>
          <w:color w:val="000000"/>
          <w:sz w:val="44"/>
          <w:szCs w:val="44"/>
        </w:rPr>
      </w:pPr>
      <w:r w:rsidRPr="005F2417">
        <w:rPr>
          <w:color w:val="000000"/>
          <w:sz w:val="44"/>
          <w:szCs w:val="44"/>
        </w:rPr>
        <w:t>Пояснительная записка</w:t>
      </w:r>
    </w:p>
    <w:p w:rsidR="00D40201" w:rsidRPr="005F2417" w:rsidRDefault="00D40201" w:rsidP="00D40201">
      <w:pPr>
        <w:pBdr>
          <w:top w:val="thickThinSmallGap" w:sz="18" w:space="1" w:color="000000"/>
          <w:left w:val="thickThinSmallGap" w:sz="18" w:space="4" w:color="000000"/>
          <w:bottom w:val="thinThickSmallGap" w:sz="18" w:space="31" w:color="000000"/>
          <w:right w:val="thinThickSmallGap" w:sz="18" w:space="4" w:color="000000"/>
        </w:pBdr>
        <w:ind w:firstLine="709"/>
        <w:jc w:val="center"/>
        <w:rPr>
          <w:color w:val="000000"/>
          <w:sz w:val="32"/>
          <w:szCs w:val="32"/>
        </w:rPr>
      </w:pPr>
      <w:r w:rsidRPr="005F2417">
        <w:rPr>
          <w:color w:val="000000"/>
          <w:sz w:val="32"/>
          <w:szCs w:val="32"/>
        </w:rPr>
        <w:t>Текстовая часть</w:t>
      </w:r>
    </w:p>
    <w:p w:rsidR="001A53D0" w:rsidRPr="005F2417" w:rsidRDefault="001A53D0" w:rsidP="00F35F2D">
      <w:pPr>
        <w:pBdr>
          <w:top w:val="thickThinSmallGap" w:sz="18" w:space="1" w:color="000000"/>
          <w:left w:val="thickThinSmallGap" w:sz="18" w:space="4" w:color="000000"/>
          <w:bottom w:val="thinThickSmallGap" w:sz="18" w:space="31" w:color="000000"/>
          <w:right w:val="thinThickSmallGap" w:sz="18" w:space="4" w:color="000000"/>
        </w:pBdr>
        <w:ind w:firstLine="709"/>
        <w:rPr>
          <w:b/>
          <w:color w:val="000000"/>
          <w:sz w:val="22"/>
          <w:szCs w:val="22"/>
        </w:rPr>
      </w:pPr>
    </w:p>
    <w:p w:rsidR="00801F21" w:rsidRPr="005F2417" w:rsidRDefault="00801F21" w:rsidP="00801F21">
      <w:pPr>
        <w:pBdr>
          <w:top w:val="thickThinSmallGap" w:sz="18" w:space="1" w:color="000000"/>
          <w:left w:val="thickThinSmallGap" w:sz="18" w:space="4" w:color="000000"/>
          <w:bottom w:val="thinThickSmallGap" w:sz="18" w:space="31" w:color="000000"/>
          <w:right w:val="thinThickSmallGap" w:sz="18" w:space="4" w:color="000000"/>
        </w:pBdr>
        <w:ind w:firstLine="709"/>
        <w:rPr>
          <w:b/>
          <w:color w:val="000000"/>
          <w:sz w:val="32"/>
          <w:szCs w:val="32"/>
        </w:rPr>
      </w:pPr>
      <w:r w:rsidRPr="005F2417">
        <w:rPr>
          <w:b/>
          <w:color w:val="000000"/>
          <w:sz w:val="32"/>
          <w:szCs w:val="32"/>
        </w:rPr>
        <w:t>Р</w:t>
      </w:r>
      <w:r w:rsidRPr="00A41D35">
        <w:rPr>
          <w:b/>
          <w:color w:val="000000"/>
          <w:sz w:val="36"/>
          <w:szCs w:val="36"/>
        </w:rPr>
        <w:t xml:space="preserve">аздел </w:t>
      </w:r>
      <w:r w:rsidRPr="00A41D35">
        <w:rPr>
          <w:b/>
          <w:color w:val="000000"/>
          <w:sz w:val="36"/>
          <w:szCs w:val="36"/>
          <w:lang w:val="en-US"/>
        </w:rPr>
        <w:t>I</w:t>
      </w:r>
      <w:r w:rsidRPr="00A41D35">
        <w:rPr>
          <w:b/>
          <w:color w:val="000000"/>
          <w:sz w:val="36"/>
          <w:szCs w:val="36"/>
        </w:rPr>
        <w:t>. Материалы по обоснованию</w:t>
      </w:r>
    </w:p>
    <w:p w:rsidR="00EF7CD0" w:rsidRDefault="00EF7CD0" w:rsidP="00F35F2D">
      <w:pPr>
        <w:pBdr>
          <w:top w:val="thickThinSmallGap" w:sz="18" w:space="1" w:color="000000"/>
          <w:left w:val="thickThinSmallGap" w:sz="18" w:space="4" w:color="000000"/>
          <w:bottom w:val="thinThickSmallGap" w:sz="18" w:space="31" w:color="000000"/>
          <w:right w:val="thinThickSmallGap" w:sz="18" w:space="4" w:color="000000"/>
        </w:pBdr>
        <w:ind w:firstLine="709"/>
        <w:rPr>
          <w:b/>
          <w:i/>
          <w:color w:val="000000"/>
        </w:rPr>
      </w:pPr>
    </w:p>
    <w:p w:rsidR="00AC6013" w:rsidRDefault="00AC6013" w:rsidP="00F35F2D">
      <w:pPr>
        <w:pBdr>
          <w:top w:val="thickThinSmallGap" w:sz="18" w:space="1" w:color="000000"/>
          <w:left w:val="thickThinSmallGap" w:sz="18" w:space="4" w:color="000000"/>
          <w:bottom w:val="thinThickSmallGap" w:sz="18" w:space="31" w:color="000000"/>
          <w:right w:val="thinThickSmallGap" w:sz="18" w:space="4" w:color="000000"/>
        </w:pBdr>
        <w:ind w:firstLine="709"/>
        <w:rPr>
          <w:b/>
          <w:i/>
          <w:color w:val="000000"/>
        </w:rPr>
      </w:pPr>
    </w:p>
    <w:p w:rsidR="00AC6013" w:rsidRDefault="00AC6013" w:rsidP="00F35F2D">
      <w:pPr>
        <w:pBdr>
          <w:top w:val="thickThinSmallGap" w:sz="18" w:space="1" w:color="000000"/>
          <w:left w:val="thickThinSmallGap" w:sz="18" w:space="4" w:color="000000"/>
          <w:bottom w:val="thinThickSmallGap" w:sz="18" w:space="31" w:color="000000"/>
          <w:right w:val="thinThickSmallGap" w:sz="18" w:space="4" w:color="000000"/>
        </w:pBdr>
        <w:ind w:firstLine="709"/>
        <w:rPr>
          <w:b/>
          <w:i/>
          <w:color w:val="000000"/>
        </w:rPr>
      </w:pPr>
    </w:p>
    <w:p w:rsidR="00AC6013" w:rsidRDefault="00AC6013" w:rsidP="00F35F2D">
      <w:pPr>
        <w:pBdr>
          <w:top w:val="thickThinSmallGap" w:sz="18" w:space="1" w:color="000000"/>
          <w:left w:val="thickThinSmallGap" w:sz="18" w:space="4" w:color="000000"/>
          <w:bottom w:val="thinThickSmallGap" w:sz="18" w:space="31" w:color="000000"/>
          <w:right w:val="thinThickSmallGap" w:sz="18" w:space="4" w:color="000000"/>
        </w:pBdr>
        <w:ind w:firstLine="709"/>
        <w:rPr>
          <w:b/>
          <w:i/>
          <w:color w:val="000000"/>
        </w:rPr>
      </w:pPr>
    </w:p>
    <w:p w:rsidR="00B54680" w:rsidRPr="005F2417" w:rsidRDefault="00B54680" w:rsidP="00F35F2D">
      <w:pPr>
        <w:pBdr>
          <w:top w:val="thickThinSmallGap" w:sz="18" w:space="1" w:color="000000"/>
          <w:left w:val="thickThinSmallGap" w:sz="18" w:space="4" w:color="000000"/>
          <w:bottom w:val="thinThickSmallGap" w:sz="18" w:space="31" w:color="000000"/>
          <w:right w:val="thinThickSmallGap" w:sz="18" w:space="4" w:color="000000"/>
        </w:pBdr>
        <w:ind w:firstLine="709"/>
        <w:rPr>
          <w:b/>
          <w:i/>
          <w:color w:val="000000"/>
        </w:rPr>
      </w:pPr>
    </w:p>
    <w:p w:rsidR="005F7B84" w:rsidRPr="005F2417" w:rsidRDefault="005F7B84" w:rsidP="00F35F2D">
      <w:pPr>
        <w:pBdr>
          <w:top w:val="thickThinSmallGap" w:sz="18" w:space="1" w:color="000000"/>
          <w:left w:val="thickThinSmallGap" w:sz="18" w:space="4" w:color="000000"/>
          <w:bottom w:val="thinThickSmallGap" w:sz="18" w:space="31" w:color="000000"/>
          <w:right w:val="thinThickSmallGap" w:sz="18" w:space="4" w:color="000000"/>
        </w:pBdr>
        <w:ind w:firstLine="709"/>
        <w:rPr>
          <w:b/>
          <w:i/>
          <w:color w:val="000000"/>
        </w:rPr>
      </w:pPr>
    </w:p>
    <w:p w:rsidR="005F7B84" w:rsidRPr="005F2417" w:rsidRDefault="005F7B84" w:rsidP="00F35F2D">
      <w:pPr>
        <w:pBdr>
          <w:top w:val="thickThinSmallGap" w:sz="18" w:space="1" w:color="000000"/>
          <w:left w:val="thickThinSmallGap" w:sz="18" w:space="4" w:color="000000"/>
          <w:bottom w:val="thinThickSmallGap" w:sz="18" w:space="31" w:color="000000"/>
          <w:right w:val="thinThickSmallGap" w:sz="18" w:space="4" w:color="000000"/>
        </w:pBdr>
        <w:ind w:firstLine="709"/>
        <w:rPr>
          <w:b/>
          <w:i/>
          <w:color w:val="000000"/>
        </w:rPr>
      </w:pPr>
    </w:p>
    <w:p w:rsidR="00D40201" w:rsidRPr="00F50741" w:rsidRDefault="00ED613C" w:rsidP="00982E19">
      <w:pPr>
        <w:pBdr>
          <w:top w:val="thickThinSmallGap" w:sz="18" w:space="1" w:color="000000"/>
          <w:left w:val="thickThinSmallGap" w:sz="18" w:space="4" w:color="000000"/>
          <w:bottom w:val="thinThickSmallGap" w:sz="18" w:space="31" w:color="000000"/>
          <w:right w:val="thinThickSmallGap" w:sz="18" w:space="4" w:color="000000"/>
        </w:pBdr>
        <w:ind w:firstLine="0"/>
        <w:jc w:val="center"/>
        <w:rPr>
          <w:color w:val="000000"/>
          <w:sz w:val="32"/>
          <w:szCs w:val="32"/>
        </w:rPr>
      </w:pPr>
      <w:r w:rsidRPr="005F2417">
        <w:rPr>
          <w:color w:val="000000"/>
          <w:sz w:val="32"/>
          <w:szCs w:val="32"/>
        </w:rPr>
        <w:t>г. Киров</w:t>
      </w:r>
      <w:r w:rsidR="000F2EBE" w:rsidRPr="005F2417">
        <w:rPr>
          <w:color w:val="000000"/>
          <w:sz w:val="32"/>
          <w:szCs w:val="32"/>
        </w:rPr>
        <w:t xml:space="preserve">, </w:t>
      </w:r>
      <w:r w:rsidRPr="005F2417">
        <w:rPr>
          <w:color w:val="000000"/>
          <w:sz w:val="32"/>
          <w:szCs w:val="32"/>
        </w:rPr>
        <w:t>20</w:t>
      </w:r>
      <w:r w:rsidR="005F7B84" w:rsidRPr="005F2417">
        <w:rPr>
          <w:color w:val="000000"/>
          <w:sz w:val="32"/>
          <w:szCs w:val="32"/>
        </w:rPr>
        <w:t>1</w:t>
      </w:r>
      <w:r w:rsidR="00AC6013">
        <w:rPr>
          <w:color w:val="000000"/>
          <w:sz w:val="32"/>
          <w:szCs w:val="32"/>
        </w:rPr>
        <w:t>5</w:t>
      </w:r>
    </w:p>
    <w:p w:rsidR="0018129D" w:rsidRPr="00502988" w:rsidRDefault="0018129D" w:rsidP="0018129D">
      <w:pPr>
        <w:pStyle w:val="15"/>
      </w:pPr>
      <w:r w:rsidRPr="00502988">
        <w:lastRenderedPageBreak/>
        <w:t>СОДЕРЖАНИЕ</w:t>
      </w:r>
    </w:p>
    <w:p w:rsidR="00E437E3" w:rsidRPr="00E437E3" w:rsidRDefault="00183C16" w:rsidP="00E437E3">
      <w:pPr>
        <w:pStyle w:val="15"/>
        <w:keepNext w:val="0"/>
        <w:rPr>
          <w:rFonts w:eastAsiaTheme="minorEastAsia"/>
          <w:b w:val="0"/>
          <w:bCs w:val="0"/>
          <w:caps w:val="0"/>
          <w:noProof/>
          <w:sz w:val="24"/>
          <w:szCs w:val="24"/>
        </w:rPr>
      </w:pPr>
      <w:r w:rsidRPr="00183C16">
        <w:fldChar w:fldCharType="begin"/>
      </w:r>
      <w:r w:rsidR="0018129D" w:rsidRPr="00A6243C">
        <w:instrText xml:space="preserve"> TOC \o "1-1" \t "Заголовок 5;2;Название;3;Подзаголовок;2" </w:instrText>
      </w:r>
      <w:r w:rsidRPr="00183C16">
        <w:fldChar w:fldCharType="separate"/>
      </w:r>
      <w:r w:rsidR="00E437E3" w:rsidRPr="00E437E3">
        <w:rPr>
          <w:noProof/>
          <w:sz w:val="24"/>
          <w:szCs w:val="24"/>
        </w:rPr>
        <w:t>I. МАТЕРИАЛЫ ПО ОБОСНОВАНИЮ</w:t>
      </w:r>
      <w:r w:rsidR="00E437E3" w:rsidRPr="00E437E3">
        <w:rPr>
          <w:noProof/>
          <w:sz w:val="24"/>
          <w:szCs w:val="24"/>
        </w:rPr>
        <w:tab/>
      </w:r>
      <w:r w:rsidRPr="00E437E3">
        <w:rPr>
          <w:noProof/>
          <w:sz w:val="24"/>
          <w:szCs w:val="24"/>
        </w:rPr>
        <w:fldChar w:fldCharType="begin"/>
      </w:r>
      <w:r w:rsidR="00E437E3" w:rsidRPr="00E437E3">
        <w:rPr>
          <w:noProof/>
          <w:sz w:val="24"/>
          <w:szCs w:val="24"/>
        </w:rPr>
        <w:instrText xml:space="preserve"> PAGEREF _Toc53740954 \h </w:instrText>
      </w:r>
      <w:r w:rsidRPr="00E437E3">
        <w:rPr>
          <w:noProof/>
          <w:sz w:val="24"/>
          <w:szCs w:val="24"/>
        </w:rPr>
      </w:r>
      <w:r w:rsidRPr="00E437E3">
        <w:rPr>
          <w:noProof/>
          <w:sz w:val="24"/>
          <w:szCs w:val="24"/>
        </w:rPr>
        <w:fldChar w:fldCharType="separate"/>
      </w:r>
      <w:r w:rsidR="00E437E3" w:rsidRPr="00E437E3">
        <w:rPr>
          <w:noProof/>
          <w:sz w:val="24"/>
          <w:szCs w:val="24"/>
        </w:rPr>
        <w:t>4</w:t>
      </w:r>
      <w:r w:rsidRPr="00E437E3">
        <w:rPr>
          <w:noProof/>
          <w:sz w:val="24"/>
          <w:szCs w:val="24"/>
        </w:rPr>
        <w:fldChar w:fldCharType="end"/>
      </w:r>
    </w:p>
    <w:p w:rsidR="00E437E3" w:rsidRPr="00E437E3" w:rsidRDefault="00E437E3" w:rsidP="00E437E3">
      <w:pPr>
        <w:pStyle w:val="28"/>
        <w:tabs>
          <w:tab w:val="right" w:leader="dot" w:pos="9346"/>
        </w:tabs>
        <w:spacing w:before="0" w:line="240" w:lineRule="auto"/>
        <w:ind w:firstLine="0"/>
        <w:rPr>
          <w:rFonts w:ascii="Times New Roman" w:eastAsiaTheme="minorEastAsia" w:hAnsi="Times New Roman" w:cs="Times New Roman"/>
          <w:b w:val="0"/>
          <w:bCs w:val="0"/>
          <w:noProof/>
          <w:sz w:val="24"/>
          <w:szCs w:val="24"/>
        </w:rPr>
      </w:pPr>
      <w:r w:rsidRPr="00E437E3">
        <w:rPr>
          <w:rFonts w:ascii="Times New Roman" w:hAnsi="Times New Roman" w:cs="Times New Roman"/>
          <w:noProof/>
          <w:sz w:val="24"/>
          <w:szCs w:val="24"/>
        </w:rPr>
        <w:t>ВВЕДЕНИЕ</w:t>
      </w:r>
      <w:r w:rsidRPr="00E437E3">
        <w:rPr>
          <w:rFonts w:ascii="Times New Roman" w:hAnsi="Times New Roman" w:cs="Times New Roman"/>
          <w:noProof/>
          <w:sz w:val="24"/>
          <w:szCs w:val="24"/>
        </w:rPr>
        <w:tab/>
      </w:r>
      <w:r w:rsidR="00183C16" w:rsidRPr="00E437E3">
        <w:rPr>
          <w:rFonts w:ascii="Times New Roman" w:hAnsi="Times New Roman" w:cs="Times New Roman"/>
          <w:noProof/>
          <w:sz w:val="24"/>
          <w:szCs w:val="24"/>
        </w:rPr>
        <w:fldChar w:fldCharType="begin"/>
      </w:r>
      <w:r w:rsidRPr="00E437E3">
        <w:rPr>
          <w:rFonts w:ascii="Times New Roman" w:hAnsi="Times New Roman" w:cs="Times New Roman"/>
          <w:noProof/>
          <w:sz w:val="24"/>
          <w:szCs w:val="24"/>
        </w:rPr>
        <w:instrText xml:space="preserve"> PAGEREF _Toc53740955 \h </w:instrText>
      </w:r>
      <w:r w:rsidR="00183C16" w:rsidRPr="00E437E3">
        <w:rPr>
          <w:rFonts w:ascii="Times New Roman" w:hAnsi="Times New Roman" w:cs="Times New Roman"/>
          <w:noProof/>
          <w:sz w:val="24"/>
          <w:szCs w:val="24"/>
        </w:rPr>
      </w:r>
      <w:r w:rsidR="00183C16" w:rsidRPr="00E437E3">
        <w:rPr>
          <w:rFonts w:ascii="Times New Roman" w:hAnsi="Times New Roman" w:cs="Times New Roman"/>
          <w:noProof/>
          <w:sz w:val="24"/>
          <w:szCs w:val="24"/>
        </w:rPr>
        <w:fldChar w:fldCharType="separate"/>
      </w:r>
      <w:r w:rsidRPr="00E437E3">
        <w:rPr>
          <w:rFonts w:ascii="Times New Roman" w:hAnsi="Times New Roman" w:cs="Times New Roman"/>
          <w:noProof/>
          <w:sz w:val="24"/>
          <w:szCs w:val="24"/>
        </w:rPr>
        <w:t>4</w:t>
      </w:r>
      <w:r w:rsidR="00183C16" w:rsidRPr="00E437E3">
        <w:rPr>
          <w:rFonts w:ascii="Times New Roman" w:hAnsi="Times New Roman" w:cs="Times New Roman"/>
          <w:noProof/>
          <w:sz w:val="24"/>
          <w:szCs w:val="24"/>
        </w:rPr>
        <w:fldChar w:fldCharType="end"/>
      </w:r>
    </w:p>
    <w:p w:rsidR="00E437E3" w:rsidRPr="00E437E3" w:rsidRDefault="00E437E3" w:rsidP="00E437E3">
      <w:pPr>
        <w:pStyle w:val="28"/>
        <w:tabs>
          <w:tab w:val="right" w:leader="dot" w:pos="9346"/>
        </w:tabs>
        <w:spacing w:before="0" w:line="240" w:lineRule="auto"/>
        <w:ind w:firstLine="0"/>
        <w:rPr>
          <w:rFonts w:ascii="Times New Roman" w:eastAsiaTheme="minorEastAsia" w:hAnsi="Times New Roman" w:cs="Times New Roman"/>
          <w:b w:val="0"/>
          <w:bCs w:val="0"/>
          <w:noProof/>
          <w:sz w:val="24"/>
          <w:szCs w:val="24"/>
        </w:rPr>
      </w:pPr>
      <w:r w:rsidRPr="00E437E3">
        <w:rPr>
          <w:rFonts w:ascii="Times New Roman" w:hAnsi="Times New Roman" w:cs="Times New Roman"/>
          <w:noProof/>
          <w:sz w:val="24"/>
          <w:szCs w:val="24"/>
        </w:rPr>
        <w:t>1. Общая характеристика Котельничского сельского поселения</w:t>
      </w:r>
      <w:r w:rsidRPr="00E437E3">
        <w:rPr>
          <w:rFonts w:ascii="Times New Roman" w:hAnsi="Times New Roman" w:cs="Times New Roman"/>
          <w:noProof/>
          <w:sz w:val="24"/>
          <w:szCs w:val="24"/>
        </w:rPr>
        <w:tab/>
      </w:r>
      <w:r w:rsidR="00183C16" w:rsidRPr="00E437E3">
        <w:rPr>
          <w:rFonts w:ascii="Times New Roman" w:hAnsi="Times New Roman" w:cs="Times New Roman"/>
          <w:noProof/>
          <w:sz w:val="24"/>
          <w:szCs w:val="24"/>
        </w:rPr>
        <w:fldChar w:fldCharType="begin"/>
      </w:r>
      <w:r w:rsidRPr="00E437E3">
        <w:rPr>
          <w:rFonts w:ascii="Times New Roman" w:hAnsi="Times New Roman" w:cs="Times New Roman"/>
          <w:noProof/>
          <w:sz w:val="24"/>
          <w:szCs w:val="24"/>
        </w:rPr>
        <w:instrText xml:space="preserve"> PAGEREF _Toc53740956 \h </w:instrText>
      </w:r>
      <w:r w:rsidR="00183C16" w:rsidRPr="00E437E3">
        <w:rPr>
          <w:rFonts w:ascii="Times New Roman" w:hAnsi="Times New Roman" w:cs="Times New Roman"/>
          <w:noProof/>
          <w:sz w:val="24"/>
          <w:szCs w:val="24"/>
        </w:rPr>
      </w:r>
      <w:r w:rsidR="00183C16" w:rsidRPr="00E437E3">
        <w:rPr>
          <w:rFonts w:ascii="Times New Roman" w:hAnsi="Times New Roman" w:cs="Times New Roman"/>
          <w:noProof/>
          <w:sz w:val="24"/>
          <w:szCs w:val="24"/>
        </w:rPr>
        <w:fldChar w:fldCharType="separate"/>
      </w:r>
      <w:r w:rsidRPr="00E437E3">
        <w:rPr>
          <w:rFonts w:ascii="Times New Roman" w:hAnsi="Times New Roman" w:cs="Times New Roman"/>
          <w:noProof/>
          <w:sz w:val="24"/>
          <w:szCs w:val="24"/>
        </w:rPr>
        <w:t>6</w:t>
      </w:r>
      <w:r w:rsidR="00183C16" w:rsidRPr="00E437E3">
        <w:rPr>
          <w:rFonts w:ascii="Times New Roman" w:hAnsi="Times New Roman" w:cs="Times New Roman"/>
          <w:noProof/>
          <w:sz w:val="24"/>
          <w:szCs w:val="24"/>
        </w:rPr>
        <w:fldChar w:fldCharType="end"/>
      </w:r>
    </w:p>
    <w:p w:rsidR="00E437E3" w:rsidRPr="00E437E3" w:rsidRDefault="00E437E3" w:rsidP="00E437E3">
      <w:pPr>
        <w:pStyle w:val="28"/>
        <w:tabs>
          <w:tab w:val="right" w:leader="dot" w:pos="9346"/>
        </w:tabs>
        <w:spacing w:before="0" w:line="240" w:lineRule="auto"/>
        <w:ind w:firstLine="0"/>
        <w:rPr>
          <w:rFonts w:ascii="Times New Roman" w:eastAsiaTheme="minorEastAsia" w:hAnsi="Times New Roman" w:cs="Times New Roman"/>
          <w:b w:val="0"/>
          <w:bCs w:val="0"/>
          <w:noProof/>
          <w:sz w:val="24"/>
          <w:szCs w:val="24"/>
        </w:rPr>
      </w:pPr>
      <w:r w:rsidRPr="00E437E3">
        <w:rPr>
          <w:rFonts w:ascii="Times New Roman" w:hAnsi="Times New Roman" w:cs="Times New Roman"/>
          <w:noProof/>
          <w:sz w:val="24"/>
          <w:szCs w:val="24"/>
        </w:rPr>
        <w:t>2. Граница поселения</w:t>
      </w:r>
      <w:r w:rsidRPr="00E437E3">
        <w:rPr>
          <w:rFonts w:ascii="Times New Roman" w:hAnsi="Times New Roman" w:cs="Times New Roman"/>
          <w:noProof/>
          <w:sz w:val="24"/>
          <w:szCs w:val="24"/>
        </w:rPr>
        <w:tab/>
      </w:r>
      <w:r w:rsidR="00183C16" w:rsidRPr="00E437E3">
        <w:rPr>
          <w:rFonts w:ascii="Times New Roman" w:hAnsi="Times New Roman" w:cs="Times New Roman"/>
          <w:noProof/>
          <w:sz w:val="24"/>
          <w:szCs w:val="24"/>
        </w:rPr>
        <w:fldChar w:fldCharType="begin"/>
      </w:r>
      <w:r w:rsidRPr="00E437E3">
        <w:rPr>
          <w:rFonts w:ascii="Times New Roman" w:hAnsi="Times New Roman" w:cs="Times New Roman"/>
          <w:noProof/>
          <w:sz w:val="24"/>
          <w:szCs w:val="24"/>
        </w:rPr>
        <w:instrText xml:space="preserve"> PAGEREF _Toc53740957 \h </w:instrText>
      </w:r>
      <w:r w:rsidR="00183C16" w:rsidRPr="00E437E3">
        <w:rPr>
          <w:rFonts w:ascii="Times New Roman" w:hAnsi="Times New Roman" w:cs="Times New Roman"/>
          <w:noProof/>
          <w:sz w:val="24"/>
          <w:szCs w:val="24"/>
        </w:rPr>
      </w:r>
      <w:r w:rsidR="00183C16" w:rsidRPr="00E437E3">
        <w:rPr>
          <w:rFonts w:ascii="Times New Roman" w:hAnsi="Times New Roman" w:cs="Times New Roman"/>
          <w:noProof/>
          <w:sz w:val="24"/>
          <w:szCs w:val="24"/>
        </w:rPr>
        <w:fldChar w:fldCharType="separate"/>
      </w:r>
      <w:r w:rsidRPr="00E437E3">
        <w:rPr>
          <w:rFonts w:ascii="Times New Roman" w:hAnsi="Times New Roman" w:cs="Times New Roman"/>
          <w:noProof/>
          <w:sz w:val="24"/>
          <w:szCs w:val="24"/>
        </w:rPr>
        <w:t>6</w:t>
      </w:r>
      <w:r w:rsidR="00183C16" w:rsidRPr="00E437E3">
        <w:rPr>
          <w:rFonts w:ascii="Times New Roman" w:hAnsi="Times New Roman" w:cs="Times New Roman"/>
          <w:noProof/>
          <w:sz w:val="24"/>
          <w:szCs w:val="24"/>
        </w:rPr>
        <w:fldChar w:fldCharType="end"/>
      </w:r>
    </w:p>
    <w:p w:rsidR="00E437E3" w:rsidRPr="00E437E3" w:rsidRDefault="00E437E3" w:rsidP="00E437E3">
      <w:pPr>
        <w:pStyle w:val="28"/>
        <w:tabs>
          <w:tab w:val="right" w:leader="dot" w:pos="9346"/>
        </w:tabs>
        <w:spacing w:before="0" w:line="240" w:lineRule="auto"/>
        <w:ind w:firstLine="0"/>
        <w:rPr>
          <w:rFonts w:ascii="Times New Roman" w:eastAsiaTheme="minorEastAsia" w:hAnsi="Times New Roman" w:cs="Times New Roman"/>
          <w:b w:val="0"/>
          <w:bCs w:val="0"/>
          <w:noProof/>
          <w:sz w:val="24"/>
          <w:szCs w:val="24"/>
        </w:rPr>
      </w:pPr>
      <w:r w:rsidRPr="00E437E3">
        <w:rPr>
          <w:rFonts w:ascii="Times New Roman" w:hAnsi="Times New Roman" w:cs="Times New Roman"/>
          <w:noProof/>
          <w:sz w:val="24"/>
          <w:szCs w:val="24"/>
        </w:rPr>
        <w:t>3. Анализ природно-ресурсного потенциала и экологической ситуации как условий территориального развития</w:t>
      </w:r>
      <w:r w:rsidRPr="00E437E3">
        <w:rPr>
          <w:rFonts w:ascii="Times New Roman" w:hAnsi="Times New Roman" w:cs="Times New Roman"/>
          <w:noProof/>
          <w:sz w:val="24"/>
          <w:szCs w:val="24"/>
        </w:rPr>
        <w:tab/>
      </w:r>
      <w:r w:rsidR="00183C16" w:rsidRPr="00E437E3">
        <w:rPr>
          <w:rFonts w:ascii="Times New Roman" w:hAnsi="Times New Roman" w:cs="Times New Roman"/>
          <w:noProof/>
          <w:sz w:val="24"/>
          <w:szCs w:val="24"/>
        </w:rPr>
        <w:fldChar w:fldCharType="begin"/>
      </w:r>
      <w:r w:rsidRPr="00E437E3">
        <w:rPr>
          <w:rFonts w:ascii="Times New Roman" w:hAnsi="Times New Roman" w:cs="Times New Roman"/>
          <w:noProof/>
          <w:sz w:val="24"/>
          <w:szCs w:val="24"/>
        </w:rPr>
        <w:instrText xml:space="preserve"> PAGEREF _Toc53740958 \h </w:instrText>
      </w:r>
      <w:r w:rsidR="00183C16" w:rsidRPr="00E437E3">
        <w:rPr>
          <w:rFonts w:ascii="Times New Roman" w:hAnsi="Times New Roman" w:cs="Times New Roman"/>
          <w:noProof/>
          <w:sz w:val="24"/>
          <w:szCs w:val="24"/>
        </w:rPr>
      </w:r>
      <w:r w:rsidR="00183C16" w:rsidRPr="00E437E3">
        <w:rPr>
          <w:rFonts w:ascii="Times New Roman" w:hAnsi="Times New Roman" w:cs="Times New Roman"/>
          <w:noProof/>
          <w:sz w:val="24"/>
          <w:szCs w:val="24"/>
        </w:rPr>
        <w:fldChar w:fldCharType="separate"/>
      </w:r>
      <w:r w:rsidRPr="00E437E3">
        <w:rPr>
          <w:rFonts w:ascii="Times New Roman" w:hAnsi="Times New Roman" w:cs="Times New Roman"/>
          <w:noProof/>
          <w:sz w:val="24"/>
          <w:szCs w:val="24"/>
        </w:rPr>
        <w:t>7</w:t>
      </w:r>
      <w:r w:rsidR="00183C16" w:rsidRPr="00E437E3">
        <w:rPr>
          <w:rFonts w:ascii="Times New Roman" w:hAnsi="Times New Roman" w:cs="Times New Roman"/>
          <w:noProof/>
          <w:sz w:val="24"/>
          <w:szCs w:val="24"/>
        </w:rPr>
        <w:fldChar w:fldCharType="end"/>
      </w:r>
    </w:p>
    <w:p w:rsidR="00E437E3" w:rsidRPr="00E437E3" w:rsidRDefault="00E437E3" w:rsidP="00E437E3">
      <w:pPr>
        <w:pStyle w:val="31"/>
        <w:tabs>
          <w:tab w:val="right" w:leader="dot" w:pos="9346"/>
        </w:tabs>
        <w:spacing w:line="240" w:lineRule="auto"/>
        <w:ind w:left="0" w:firstLine="0"/>
        <w:rPr>
          <w:rFonts w:ascii="Times New Roman" w:eastAsiaTheme="minorEastAsia" w:hAnsi="Times New Roman" w:cs="Times New Roman"/>
          <w:noProof/>
          <w:sz w:val="24"/>
          <w:szCs w:val="24"/>
        </w:rPr>
      </w:pPr>
      <w:r w:rsidRPr="00E437E3">
        <w:rPr>
          <w:rFonts w:ascii="Times New Roman" w:hAnsi="Times New Roman" w:cs="Times New Roman"/>
          <w:noProof/>
          <w:sz w:val="24"/>
          <w:szCs w:val="24"/>
        </w:rPr>
        <w:t>3.1. Природно-ресурсный потенциал</w:t>
      </w:r>
      <w:r w:rsidRPr="00E437E3">
        <w:rPr>
          <w:rFonts w:ascii="Times New Roman" w:hAnsi="Times New Roman" w:cs="Times New Roman"/>
          <w:noProof/>
          <w:sz w:val="24"/>
          <w:szCs w:val="24"/>
        </w:rPr>
        <w:tab/>
      </w:r>
      <w:r w:rsidR="00183C16" w:rsidRPr="00E437E3">
        <w:rPr>
          <w:rFonts w:ascii="Times New Roman" w:hAnsi="Times New Roman" w:cs="Times New Roman"/>
          <w:noProof/>
          <w:sz w:val="24"/>
          <w:szCs w:val="24"/>
        </w:rPr>
        <w:fldChar w:fldCharType="begin"/>
      </w:r>
      <w:r w:rsidRPr="00E437E3">
        <w:rPr>
          <w:rFonts w:ascii="Times New Roman" w:hAnsi="Times New Roman" w:cs="Times New Roman"/>
          <w:noProof/>
          <w:sz w:val="24"/>
          <w:szCs w:val="24"/>
        </w:rPr>
        <w:instrText xml:space="preserve"> PAGEREF _Toc53740959 \h </w:instrText>
      </w:r>
      <w:r w:rsidR="00183C16" w:rsidRPr="00E437E3">
        <w:rPr>
          <w:rFonts w:ascii="Times New Roman" w:hAnsi="Times New Roman" w:cs="Times New Roman"/>
          <w:noProof/>
          <w:sz w:val="24"/>
          <w:szCs w:val="24"/>
        </w:rPr>
      </w:r>
      <w:r w:rsidR="00183C16" w:rsidRPr="00E437E3">
        <w:rPr>
          <w:rFonts w:ascii="Times New Roman" w:hAnsi="Times New Roman" w:cs="Times New Roman"/>
          <w:noProof/>
          <w:sz w:val="24"/>
          <w:szCs w:val="24"/>
        </w:rPr>
        <w:fldChar w:fldCharType="separate"/>
      </w:r>
      <w:r w:rsidRPr="00E437E3">
        <w:rPr>
          <w:rFonts w:ascii="Times New Roman" w:hAnsi="Times New Roman" w:cs="Times New Roman"/>
          <w:noProof/>
          <w:sz w:val="24"/>
          <w:szCs w:val="24"/>
        </w:rPr>
        <w:t>7</w:t>
      </w:r>
      <w:r w:rsidR="00183C16" w:rsidRPr="00E437E3">
        <w:rPr>
          <w:rFonts w:ascii="Times New Roman" w:hAnsi="Times New Roman" w:cs="Times New Roman"/>
          <w:noProof/>
          <w:sz w:val="24"/>
          <w:szCs w:val="24"/>
        </w:rPr>
        <w:fldChar w:fldCharType="end"/>
      </w:r>
    </w:p>
    <w:p w:rsidR="00E437E3" w:rsidRPr="00E437E3" w:rsidRDefault="00E437E3" w:rsidP="00E437E3">
      <w:pPr>
        <w:pStyle w:val="31"/>
        <w:tabs>
          <w:tab w:val="right" w:leader="dot" w:pos="9346"/>
        </w:tabs>
        <w:spacing w:line="240" w:lineRule="auto"/>
        <w:ind w:left="0" w:firstLine="0"/>
        <w:rPr>
          <w:rFonts w:ascii="Times New Roman" w:eastAsiaTheme="minorEastAsia" w:hAnsi="Times New Roman" w:cs="Times New Roman"/>
          <w:noProof/>
          <w:sz w:val="24"/>
          <w:szCs w:val="24"/>
        </w:rPr>
      </w:pPr>
      <w:r w:rsidRPr="00E437E3">
        <w:rPr>
          <w:rFonts w:ascii="Times New Roman" w:hAnsi="Times New Roman" w:cs="Times New Roman"/>
          <w:noProof/>
          <w:sz w:val="24"/>
          <w:szCs w:val="24"/>
        </w:rPr>
        <w:t>3.2. Экологическая ситуация</w:t>
      </w:r>
      <w:r w:rsidRPr="00E437E3">
        <w:rPr>
          <w:rFonts w:ascii="Times New Roman" w:hAnsi="Times New Roman" w:cs="Times New Roman"/>
          <w:noProof/>
          <w:sz w:val="24"/>
          <w:szCs w:val="24"/>
        </w:rPr>
        <w:tab/>
      </w:r>
      <w:r w:rsidR="00183C16" w:rsidRPr="00E437E3">
        <w:rPr>
          <w:rFonts w:ascii="Times New Roman" w:hAnsi="Times New Roman" w:cs="Times New Roman"/>
          <w:noProof/>
          <w:sz w:val="24"/>
          <w:szCs w:val="24"/>
        </w:rPr>
        <w:fldChar w:fldCharType="begin"/>
      </w:r>
      <w:r w:rsidRPr="00E437E3">
        <w:rPr>
          <w:rFonts w:ascii="Times New Roman" w:hAnsi="Times New Roman" w:cs="Times New Roman"/>
          <w:noProof/>
          <w:sz w:val="24"/>
          <w:szCs w:val="24"/>
        </w:rPr>
        <w:instrText xml:space="preserve"> PAGEREF _Toc53740960 \h </w:instrText>
      </w:r>
      <w:r w:rsidR="00183C16" w:rsidRPr="00E437E3">
        <w:rPr>
          <w:rFonts w:ascii="Times New Roman" w:hAnsi="Times New Roman" w:cs="Times New Roman"/>
          <w:noProof/>
          <w:sz w:val="24"/>
          <w:szCs w:val="24"/>
        </w:rPr>
      </w:r>
      <w:r w:rsidR="00183C16" w:rsidRPr="00E437E3">
        <w:rPr>
          <w:rFonts w:ascii="Times New Roman" w:hAnsi="Times New Roman" w:cs="Times New Roman"/>
          <w:noProof/>
          <w:sz w:val="24"/>
          <w:szCs w:val="24"/>
        </w:rPr>
        <w:fldChar w:fldCharType="separate"/>
      </w:r>
      <w:r w:rsidRPr="00E437E3">
        <w:rPr>
          <w:rFonts w:ascii="Times New Roman" w:hAnsi="Times New Roman" w:cs="Times New Roman"/>
          <w:noProof/>
          <w:sz w:val="24"/>
          <w:szCs w:val="24"/>
        </w:rPr>
        <w:t>10</w:t>
      </w:r>
      <w:r w:rsidR="00183C16" w:rsidRPr="00E437E3">
        <w:rPr>
          <w:rFonts w:ascii="Times New Roman" w:hAnsi="Times New Roman" w:cs="Times New Roman"/>
          <w:noProof/>
          <w:sz w:val="24"/>
          <w:szCs w:val="24"/>
        </w:rPr>
        <w:fldChar w:fldCharType="end"/>
      </w:r>
    </w:p>
    <w:p w:rsidR="00E437E3" w:rsidRPr="00E437E3" w:rsidRDefault="00E437E3" w:rsidP="00E437E3">
      <w:pPr>
        <w:pStyle w:val="28"/>
        <w:tabs>
          <w:tab w:val="right" w:leader="dot" w:pos="9346"/>
        </w:tabs>
        <w:spacing w:before="0" w:line="240" w:lineRule="auto"/>
        <w:ind w:firstLine="0"/>
        <w:rPr>
          <w:rFonts w:ascii="Times New Roman" w:eastAsiaTheme="minorEastAsia" w:hAnsi="Times New Roman" w:cs="Times New Roman"/>
          <w:b w:val="0"/>
          <w:bCs w:val="0"/>
          <w:noProof/>
          <w:sz w:val="24"/>
          <w:szCs w:val="24"/>
        </w:rPr>
      </w:pPr>
      <w:r w:rsidRPr="00E437E3">
        <w:rPr>
          <w:rFonts w:ascii="Times New Roman" w:hAnsi="Times New Roman" w:cs="Times New Roman"/>
          <w:noProof/>
          <w:sz w:val="24"/>
          <w:szCs w:val="24"/>
        </w:rPr>
        <w:t>4. Социально-экономический потенциал развития территории</w:t>
      </w:r>
      <w:r w:rsidRPr="00E437E3">
        <w:rPr>
          <w:rFonts w:ascii="Times New Roman" w:hAnsi="Times New Roman" w:cs="Times New Roman"/>
          <w:noProof/>
          <w:sz w:val="24"/>
          <w:szCs w:val="24"/>
        </w:rPr>
        <w:tab/>
      </w:r>
      <w:r w:rsidR="00183C16" w:rsidRPr="00E437E3">
        <w:rPr>
          <w:rFonts w:ascii="Times New Roman" w:hAnsi="Times New Roman" w:cs="Times New Roman"/>
          <w:noProof/>
          <w:sz w:val="24"/>
          <w:szCs w:val="24"/>
        </w:rPr>
        <w:fldChar w:fldCharType="begin"/>
      </w:r>
      <w:r w:rsidRPr="00E437E3">
        <w:rPr>
          <w:rFonts w:ascii="Times New Roman" w:hAnsi="Times New Roman" w:cs="Times New Roman"/>
          <w:noProof/>
          <w:sz w:val="24"/>
          <w:szCs w:val="24"/>
        </w:rPr>
        <w:instrText xml:space="preserve"> PAGEREF _Toc53740961 \h </w:instrText>
      </w:r>
      <w:r w:rsidR="00183C16" w:rsidRPr="00E437E3">
        <w:rPr>
          <w:rFonts w:ascii="Times New Roman" w:hAnsi="Times New Roman" w:cs="Times New Roman"/>
          <w:noProof/>
          <w:sz w:val="24"/>
          <w:szCs w:val="24"/>
        </w:rPr>
      </w:r>
      <w:r w:rsidR="00183C16" w:rsidRPr="00E437E3">
        <w:rPr>
          <w:rFonts w:ascii="Times New Roman" w:hAnsi="Times New Roman" w:cs="Times New Roman"/>
          <w:noProof/>
          <w:sz w:val="24"/>
          <w:szCs w:val="24"/>
        </w:rPr>
        <w:fldChar w:fldCharType="separate"/>
      </w:r>
      <w:r w:rsidRPr="00E437E3">
        <w:rPr>
          <w:rFonts w:ascii="Times New Roman" w:hAnsi="Times New Roman" w:cs="Times New Roman"/>
          <w:noProof/>
          <w:sz w:val="24"/>
          <w:szCs w:val="24"/>
        </w:rPr>
        <w:t>12</w:t>
      </w:r>
      <w:r w:rsidR="00183C16" w:rsidRPr="00E437E3">
        <w:rPr>
          <w:rFonts w:ascii="Times New Roman" w:hAnsi="Times New Roman" w:cs="Times New Roman"/>
          <w:noProof/>
          <w:sz w:val="24"/>
          <w:szCs w:val="24"/>
        </w:rPr>
        <w:fldChar w:fldCharType="end"/>
      </w:r>
    </w:p>
    <w:p w:rsidR="00E437E3" w:rsidRPr="00E437E3" w:rsidRDefault="00E437E3" w:rsidP="00E437E3">
      <w:pPr>
        <w:pStyle w:val="31"/>
        <w:tabs>
          <w:tab w:val="right" w:leader="dot" w:pos="9346"/>
        </w:tabs>
        <w:spacing w:line="240" w:lineRule="auto"/>
        <w:ind w:left="0" w:firstLine="0"/>
        <w:rPr>
          <w:rFonts w:ascii="Times New Roman" w:eastAsiaTheme="minorEastAsia" w:hAnsi="Times New Roman" w:cs="Times New Roman"/>
          <w:noProof/>
          <w:sz w:val="24"/>
          <w:szCs w:val="24"/>
        </w:rPr>
      </w:pPr>
      <w:r w:rsidRPr="00E437E3">
        <w:rPr>
          <w:rFonts w:ascii="Times New Roman" w:hAnsi="Times New Roman" w:cs="Times New Roman"/>
          <w:noProof/>
          <w:sz w:val="24"/>
          <w:szCs w:val="24"/>
        </w:rPr>
        <w:t>4.1. Население и трудовые ресурсы</w:t>
      </w:r>
      <w:r w:rsidRPr="00E437E3">
        <w:rPr>
          <w:rFonts w:ascii="Times New Roman" w:hAnsi="Times New Roman" w:cs="Times New Roman"/>
          <w:noProof/>
          <w:sz w:val="24"/>
          <w:szCs w:val="24"/>
        </w:rPr>
        <w:tab/>
      </w:r>
      <w:r w:rsidR="00183C16" w:rsidRPr="00E437E3">
        <w:rPr>
          <w:rFonts w:ascii="Times New Roman" w:hAnsi="Times New Roman" w:cs="Times New Roman"/>
          <w:noProof/>
          <w:sz w:val="24"/>
          <w:szCs w:val="24"/>
        </w:rPr>
        <w:fldChar w:fldCharType="begin"/>
      </w:r>
      <w:r w:rsidRPr="00E437E3">
        <w:rPr>
          <w:rFonts w:ascii="Times New Roman" w:hAnsi="Times New Roman" w:cs="Times New Roman"/>
          <w:noProof/>
          <w:sz w:val="24"/>
          <w:szCs w:val="24"/>
        </w:rPr>
        <w:instrText xml:space="preserve"> PAGEREF _Toc53740962 \h </w:instrText>
      </w:r>
      <w:r w:rsidR="00183C16" w:rsidRPr="00E437E3">
        <w:rPr>
          <w:rFonts w:ascii="Times New Roman" w:hAnsi="Times New Roman" w:cs="Times New Roman"/>
          <w:noProof/>
          <w:sz w:val="24"/>
          <w:szCs w:val="24"/>
        </w:rPr>
      </w:r>
      <w:r w:rsidR="00183C16" w:rsidRPr="00E437E3">
        <w:rPr>
          <w:rFonts w:ascii="Times New Roman" w:hAnsi="Times New Roman" w:cs="Times New Roman"/>
          <w:noProof/>
          <w:sz w:val="24"/>
          <w:szCs w:val="24"/>
        </w:rPr>
        <w:fldChar w:fldCharType="separate"/>
      </w:r>
      <w:r w:rsidRPr="00E437E3">
        <w:rPr>
          <w:rFonts w:ascii="Times New Roman" w:hAnsi="Times New Roman" w:cs="Times New Roman"/>
          <w:noProof/>
          <w:sz w:val="24"/>
          <w:szCs w:val="24"/>
        </w:rPr>
        <w:t>12</w:t>
      </w:r>
      <w:r w:rsidR="00183C16" w:rsidRPr="00E437E3">
        <w:rPr>
          <w:rFonts w:ascii="Times New Roman" w:hAnsi="Times New Roman" w:cs="Times New Roman"/>
          <w:noProof/>
          <w:sz w:val="24"/>
          <w:szCs w:val="24"/>
        </w:rPr>
        <w:fldChar w:fldCharType="end"/>
      </w:r>
    </w:p>
    <w:p w:rsidR="00E437E3" w:rsidRPr="00E437E3" w:rsidRDefault="00E437E3" w:rsidP="00E437E3">
      <w:pPr>
        <w:pStyle w:val="31"/>
        <w:tabs>
          <w:tab w:val="right" w:leader="dot" w:pos="9346"/>
        </w:tabs>
        <w:spacing w:line="240" w:lineRule="auto"/>
        <w:ind w:left="0" w:firstLine="0"/>
        <w:rPr>
          <w:rFonts w:ascii="Times New Roman" w:eastAsiaTheme="minorEastAsia" w:hAnsi="Times New Roman" w:cs="Times New Roman"/>
          <w:noProof/>
          <w:sz w:val="24"/>
          <w:szCs w:val="24"/>
        </w:rPr>
      </w:pPr>
      <w:r w:rsidRPr="00E437E3">
        <w:rPr>
          <w:rFonts w:ascii="Times New Roman" w:hAnsi="Times New Roman" w:cs="Times New Roman"/>
          <w:noProof/>
          <w:sz w:val="24"/>
          <w:szCs w:val="24"/>
        </w:rPr>
        <w:t>4.2. Экономическая база развития Котельничского сельского поселения</w:t>
      </w:r>
      <w:r w:rsidRPr="00E437E3">
        <w:rPr>
          <w:rFonts w:ascii="Times New Roman" w:hAnsi="Times New Roman" w:cs="Times New Roman"/>
          <w:noProof/>
          <w:sz w:val="24"/>
          <w:szCs w:val="24"/>
        </w:rPr>
        <w:tab/>
      </w:r>
      <w:r w:rsidR="00183C16" w:rsidRPr="00E437E3">
        <w:rPr>
          <w:rFonts w:ascii="Times New Roman" w:hAnsi="Times New Roman" w:cs="Times New Roman"/>
          <w:noProof/>
          <w:sz w:val="24"/>
          <w:szCs w:val="24"/>
        </w:rPr>
        <w:fldChar w:fldCharType="begin"/>
      </w:r>
      <w:r w:rsidRPr="00E437E3">
        <w:rPr>
          <w:rFonts w:ascii="Times New Roman" w:hAnsi="Times New Roman" w:cs="Times New Roman"/>
          <w:noProof/>
          <w:sz w:val="24"/>
          <w:szCs w:val="24"/>
        </w:rPr>
        <w:instrText xml:space="preserve"> PAGEREF _Toc53740963 \h </w:instrText>
      </w:r>
      <w:r w:rsidR="00183C16" w:rsidRPr="00E437E3">
        <w:rPr>
          <w:rFonts w:ascii="Times New Roman" w:hAnsi="Times New Roman" w:cs="Times New Roman"/>
          <w:noProof/>
          <w:sz w:val="24"/>
          <w:szCs w:val="24"/>
        </w:rPr>
      </w:r>
      <w:r w:rsidR="00183C16" w:rsidRPr="00E437E3">
        <w:rPr>
          <w:rFonts w:ascii="Times New Roman" w:hAnsi="Times New Roman" w:cs="Times New Roman"/>
          <w:noProof/>
          <w:sz w:val="24"/>
          <w:szCs w:val="24"/>
        </w:rPr>
        <w:fldChar w:fldCharType="separate"/>
      </w:r>
      <w:r w:rsidRPr="00E437E3">
        <w:rPr>
          <w:rFonts w:ascii="Times New Roman" w:hAnsi="Times New Roman" w:cs="Times New Roman"/>
          <w:noProof/>
          <w:sz w:val="24"/>
          <w:szCs w:val="24"/>
        </w:rPr>
        <w:t>14</w:t>
      </w:r>
      <w:r w:rsidR="00183C16" w:rsidRPr="00E437E3">
        <w:rPr>
          <w:rFonts w:ascii="Times New Roman" w:hAnsi="Times New Roman" w:cs="Times New Roman"/>
          <w:noProof/>
          <w:sz w:val="24"/>
          <w:szCs w:val="24"/>
        </w:rPr>
        <w:fldChar w:fldCharType="end"/>
      </w:r>
    </w:p>
    <w:p w:rsidR="00E437E3" w:rsidRPr="00E437E3" w:rsidRDefault="00E437E3" w:rsidP="00E437E3">
      <w:pPr>
        <w:pStyle w:val="31"/>
        <w:tabs>
          <w:tab w:val="right" w:leader="dot" w:pos="9346"/>
        </w:tabs>
        <w:spacing w:line="240" w:lineRule="auto"/>
        <w:ind w:left="0" w:firstLine="0"/>
        <w:rPr>
          <w:rFonts w:ascii="Times New Roman" w:eastAsiaTheme="minorEastAsia" w:hAnsi="Times New Roman" w:cs="Times New Roman"/>
          <w:noProof/>
          <w:sz w:val="24"/>
          <w:szCs w:val="24"/>
        </w:rPr>
      </w:pPr>
      <w:r w:rsidRPr="00E437E3">
        <w:rPr>
          <w:rFonts w:ascii="Times New Roman" w:hAnsi="Times New Roman" w:cs="Times New Roman"/>
          <w:noProof/>
          <w:sz w:val="24"/>
          <w:szCs w:val="24"/>
        </w:rPr>
        <w:t>4.3. Социальная сфера</w:t>
      </w:r>
      <w:r w:rsidRPr="00E437E3">
        <w:rPr>
          <w:rFonts w:ascii="Times New Roman" w:hAnsi="Times New Roman" w:cs="Times New Roman"/>
          <w:noProof/>
          <w:sz w:val="24"/>
          <w:szCs w:val="24"/>
        </w:rPr>
        <w:tab/>
      </w:r>
      <w:r w:rsidR="00183C16" w:rsidRPr="00E437E3">
        <w:rPr>
          <w:rFonts w:ascii="Times New Roman" w:hAnsi="Times New Roman" w:cs="Times New Roman"/>
          <w:noProof/>
          <w:sz w:val="24"/>
          <w:szCs w:val="24"/>
        </w:rPr>
        <w:fldChar w:fldCharType="begin"/>
      </w:r>
      <w:r w:rsidRPr="00E437E3">
        <w:rPr>
          <w:rFonts w:ascii="Times New Roman" w:hAnsi="Times New Roman" w:cs="Times New Roman"/>
          <w:noProof/>
          <w:sz w:val="24"/>
          <w:szCs w:val="24"/>
        </w:rPr>
        <w:instrText xml:space="preserve"> PAGEREF _Toc53740964 \h </w:instrText>
      </w:r>
      <w:r w:rsidR="00183C16" w:rsidRPr="00E437E3">
        <w:rPr>
          <w:rFonts w:ascii="Times New Roman" w:hAnsi="Times New Roman" w:cs="Times New Roman"/>
          <w:noProof/>
          <w:sz w:val="24"/>
          <w:szCs w:val="24"/>
        </w:rPr>
      </w:r>
      <w:r w:rsidR="00183C16" w:rsidRPr="00E437E3">
        <w:rPr>
          <w:rFonts w:ascii="Times New Roman" w:hAnsi="Times New Roman" w:cs="Times New Roman"/>
          <w:noProof/>
          <w:sz w:val="24"/>
          <w:szCs w:val="24"/>
        </w:rPr>
        <w:fldChar w:fldCharType="separate"/>
      </w:r>
      <w:r w:rsidRPr="00E437E3">
        <w:rPr>
          <w:rFonts w:ascii="Times New Roman" w:hAnsi="Times New Roman" w:cs="Times New Roman"/>
          <w:noProof/>
          <w:sz w:val="24"/>
          <w:szCs w:val="24"/>
        </w:rPr>
        <w:t>17</w:t>
      </w:r>
      <w:r w:rsidR="00183C16" w:rsidRPr="00E437E3">
        <w:rPr>
          <w:rFonts w:ascii="Times New Roman" w:hAnsi="Times New Roman" w:cs="Times New Roman"/>
          <w:noProof/>
          <w:sz w:val="24"/>
          <w:szCs w:val="24"/>
        </w:rPr>
        <w:fldChar w:fldCharType="end"/>
      </w:r>
    </w:p>
    <w:p w:rsidR="00E437E3" w:rsidRPr="00E437E3" w:rsidRDefault="00E437E3" w:rsidP="00E437E3">
      <w:pPr>
        <w:pStyle w:val="31"/>
        <w:tabs>
          <w:tab w:val="right" w:leader="dot" w:pos="9346"/>
        </w:tabs>
        <w:spacing w:line="240" w:lineRule="auto"/>
        <w:ind w:left="0" w:firstLine="0"/>
        <w:rPr>
          <w:rFonts w:ascii="Times New Roman" w:eastAsiaTheme="minorEastAsia" w:hAnsi="Times New Roman" w:cs="Times New Roman"/>
          <w:noProof/>
          <w:sz w:val="24"/>
          <w:szCs w:val="24"/>
        </w:rPr>
      </w:pPr>
      <w:r w:rsidRPr="00E437E3">
        <w:rPr>
          <w:rFonts w:ascii="Times New Roman" w:hAnsi="Times New Roman" w:cs="Times New Roman"/>
          <w:noProof/>
          <w:sz w:val="24"/>
          <w:szCs w:val="24"/>
        </w:rPr>
        <w:t>4.4. Жилищный фонд. Жилищно-коммунальное хозяйство и инженерная инфраструктура</w:t>
      </w:r>
      <w:r w:rsidRPr="00E437E3">
        <w:rPr>
          <w:rFonts w:ascii="Times New Roman" w:hAnsi="Times New Roman" w:cs="Times New Roman"/>
          <w:noProof/>
          <w:sz w:val="24"/>
          <w:szCs w:val="24"/>
        </w:rPr>
        <w:tab/>
      </w:r>
      <w:r w:rsidR="00183C16" w:rsidRPr="00E437E3">
        <w:rPr>
          <w:rFonts w:ascii="Times New Roman" w:hAnsi="Times New Roman" w:cs="Times New Roman"/>
          <w:noProof/>
          <w:sz w:val="24"/>
          <w:szCs w:val="24"/>
        </w:rPr>
        <w:fldChar w:fldCharType="begin"/>
      </w:r>
      <w:r w:rsidRPr="00E437E3">
        <w:rPr>
          <w:rFonts w:ascii="Times New Roman" w:hAnsi="Times New Roman" w:cs="Times New Roman"/>
          <w:noProof/>
          <w:sz w:val="24"/>
          <w:szCs w:val="24"/>
        </w:rPr>
        <w:instrText xml:space="preserve"> PAGEREF _Toc53740965 \h </w:instrText>
      </w:r>
      <w:r w:rsidR="00183C16" w:rsidRPr="00E437E3">
        <w:rPr>
          <w:rFonts w:ascii="Times New Roman" w:hAnsi="Times New Roman" w:cs="Times New Roman"/>
          <w:noProof/>
          <w:sz w:val="24"/>
          <w:szCs w:val="24"/>
        </w:rPr>
      </w:r>
      <w:r w:rsidR="00183C16" w:rsidRPr="00E437E3">
        <w:rPr>
          <w:rFonts w:ascii="Times New Roman" w:hAnsi="Times New Roman" w:cs="Times New Roman"/>
          <w:noProof/>
          <w:sz w:val="24"/>
          <w:szCs w:val="24"/>
        </w:rPr>
        <w:fldChar w:fldCharType="separate"/>
      </w:r>
      <w:r w:rsidRPr="00E437E3">
        <w:rPr>
          <w:rFonts w:ascii="Times New Roman" w:hAnsi="Times New Roman" w:cs="Times New Roman"/>
          <w:noProof/>
          <w:sz w:val="24"/>
          <w:szCs w:val="24"/>
        </w:rPr>
        <w:t>17</w:t>
      </w:r>
      <w:r w:rsidR="00183C16" w:rsidRPr="00E437E3">
        <w:rPr>
          <w:rFonts w:ascii="Times New Roman" w:hAnsi="Times New Roman" w:cs="Times New Roman"/>
          <w:noProof/>
          <w:sz w:val="24"/>
          <w:szCs w:val="24"/>
        </w:rPr>
        <w:fldChar w:fldCharType="end"/>
      </w:r>
    </w:p>
    <w:p w:rsidR="00E437E3" w:rsidRPr="00E437E3" w:rsidRDefault="00E437E3" w:rsidP="00E437E3">
      <w:pPr>
        <w:pStyle w:val="28"/>
        <w:tabs>
          <w:tab w:val="right" w:leader="dot" w:pos="9346"/>
        </w:tabs>
        <w:spacing w:before="0" w:line="240" w:lineRule="auto"/>
        <w:ind w:firstLine="0"/>
        <w:rPr>
          <w:rFonts w:ascii="Times New Roman" w:eastAsiaTheme="minorEastAsia" w:hAnsi="Times New Roman" w:cs="Times New Roman"/>
          <w:b w:val="0"/>
          <w:bCs w:val="0"/>
          <w:noProof/>
          <w:sz w:val="24"/>
          <w:szCs w:val="24"/>
        </w:rPr>
      </w:pPr>
      <w:r w:rsidRPr="00E437E3">
        <w:rPr>
          <w:rFonts w:ascii="Times New Roman" w:hAnsi="Times New Roman" w:cs="Times New Roman"/>
          <w:noProof/>
          <w:sz w:val="24"/>
          <w:szCs w:val="24"/>
        </w:rPr>
        <w:t>5. Современное состояние транспортной инфраструктуры</w:t>
      </w:r>
      <w:r w:rsidRPr="00E437E3">
        <w:rPr>
          <w:rFonts w:ascii="Times New Roman" w:hAnsi="Times New Roman" w:cs="Times New Roman"/>
          <w:noProof/>
          <w:sz w:val="24"/>
          <w:szCs w:val="24"/>
        </w:rPr>
        <w:tab/>
      </w:r>
      <w:r w:rsidR="00183C16" w:rsidRPr="00E437E3">
        <w:rPr>
          <w:rFonts w:ascii="Times New Roman" w:hAnsi="Times New Roman" w:cs="Times New Roman"/>
          <w:noProof/>
          <w:sz w:val="24"/>
          <w:szCs w:val="24"/>
        </w:rPr>
        <w:fldChar w:fldCharType="begin"/>
      </w:r>
      <w:r w:rsidRPr="00E437E3">
        <w:rPr>
          <w:rFonts w:ascii="Times New Roman" w:hAnsi="Times New Roman" w:cs="Times New Roman"/>
          <w:noProof/>
          <w:sz w:val="24"/>
          <w:szCs w:val="24"/>
        </w:rPr>
        <w:instrText xml:space="preserve"> PAGEREF _Toc53740966 \h </w:instrText>
      </w:r>
      <w:r w:rsidR="00183C16" w:rsidRPr="00E437E3">
        <w:rPr>
          <w:rFonts w:ascii="Times New Roman" w:hAnsi="Times New Roman" w:cs="Times New Roman"/>
          <w:noProof/>
          <w:sz w:val="24"/>
          <w:szCs w:val="24"/>
        </w:rPr>
      </w:r>
      <w:r w:rsidR="00183C16" w:rsidRPr="00E437E3">
        <w:rPr>
          <w:rFonts w:ascii="Times New Roman" w:hAnsi="Times New Roman" w:cs="Times New Roman"/>
          <w:noProof/>
          <w:sz w:val="24"/>
          <w:szCs w:val="24"/>
        </w:rPr>
        <w:fldChar w:fldCharType="separate"/>
      </w:r>
      <w:r w:rsidRPr="00E437E3">
        <w:rPr>
          <w:rFonts w:ascii="Times New Roman" w:hAnsi="Times New Roman" w:cs="Times New Roman"/>
          <w:noProof/>
          <w:sz w:val="24"/>
          <w:szCs w:val="24"/>
        </w:rPr>
        <w:t>28</w:t>
      </w:r>
      <w:r w:rsidR="00183C16" w:rsidRPr="00E437E3">
        <w:rPr>
          <w:rFonts w:ascii="Times New Roman" w:hAnsi="Times New Roman" w:cs="Times New Roman"/>
          <w:noProof/>
          <w:sz w:val="24"/>
          <w:szCs w:val="24"/>
        </w:rPr>
        <w:fldChar w:fldCharType="end"/>
      </w:r>
    </w:p>
    <w:p w:rsidR="00E437E3" w:rsidRPr="00E437E3" w:rsidRDefault="00E437E3" w:rsidP="00E437E3">
      <w:pPr>
        <w:pStyle w:val="28"/>
        <w:tabs>
          <w:tab w:val="right" w:leader="dot" w:pos="9346"/>
        </w:tabs>
        <w:spacing w:before="0" w:line="240" w:lineRule="auto"/>
        <w:ind w:firstLine="0"/>
        <w:rPr>
          <w:rFonts w:ascii="Times New Roman" w:eastAsiaTheme="minorEastAsia" w:hAnsi="Times New Roman" w:cs="Times New Roman"/>
          <w:b w:val="0"/>
          <w:bCs w:val="0"/>
          <w:noProof/>
          <w:sz w:val="24"/>
          <w:szCs w:val="24"/>
        </w:rPr>
      </w:pPr>
      <w:r w:rsidRPr="00E437E3">
        <w:rPr>
          <w:rFonts w:ascii="Times New Roman" w:hAnsi="Times New Roman" w:cs="Times New Roman"/>
          <w:noProof/>
          <w:sz w:val="24"/>
          <w:szCs w:val="24"/>
        </w:rPr>
        <w:t>6. Ограничения использования территории</w:t>
      </w:r>
      <w:r w:rsidRPr="00E437E3">
        <w:rPr>
          <w:rFonts w:ascii="Times New Roman" w:hAnsi="Times New Roman" w:cs="Times New Roman"/>
          <w:noProof/>
          <w:sz w:val="24"/>
          <w:szCs w:val="24"/>
        </w:rPr>
        <w:tab/>
      </w:r>
      <w:r w:rsidR="00183C16" w:rsidRPr="00E437E3">
        <w:rPr>
          <w:rFonts w:ascii="Times New Roman" w:hAnsi="Times New Roman" w:cs="Times New Roman"/>
          <w:noProof/>
          <w:sz w:val="24"/>
          <w:szCs w:val="24"/>
        </w:rPr>
        <w:fldChar w:fldCharType="begin"/>
      </w:r>
      <w:r w:rsidRPr="00E437E3">
        <w:rPr>
          <w:rFonts w:ascii="Times New Roman" w:hAnsi="Times New Roman" w:cs="Times New Roman"/>
          <w:noProof/>
          <w:sz w:val="24"/>
          <w:szCs w:val="24"/>
        </w:rPr>
        <w:instrText xml:space="preserve"> PAGEREF _Toc53740967 \h </w:instrText>
      </w:r>
      <w:r w:rsidR="00183C16" w:rsidRPr="00E437E3">
        <w:rPr>
          <w:rFonts w:ascii="Times New Roman" w:hAnsi="Times New Roman" w:cs="Times New Roman"/>
          <w:noProof/>
          <w:sz w:val="24"/>
          <w:szCs w:val="24"/>
        </w:rPr>
      </w:r>
      <w:r w:rsidR="00183C16" w:rsidRPr="00E437E3">
        <w:rPr>
          <w:rFonts w:ascii="Times New Roman" w:hAnsi="Times New Roman" w:cs="Times New Roman"/>
          <w:noProof/>
          <w:sz w:val="24"/>
          <w:szCs w:val="24"/>
        </w:rPr>
        <w:fldChar w:fldCharType="separate"/>
      </w:r>
      <w:r w:rsidRPr="00E437E3">
        <w:rPr>
          <w:rFonts w:ascii="Times New Roman" w:hAnsi="Times New Roman" w:cs="Times New Roman"/>
          <w:noProof/>
          <w:sz w:val="24"/>
          <w:szCs w:val="24"/>
        </w:rPr>
        <w:t>30</w:t>
      </w:r>
      <w:r w:rsidR="00183C16" w:rsidRPr="00E437E3">
        <w:rPr>
          <w:rFonts w:ascii="Times New Roman" w:hAnsi="Times New Roman" w:cs="Times New Roman"/>
          <w:noProof/>
          <w:sz w:val="24"/>
          <w:szCs w:val="24"/>
        </w:rPr>
        <w:fldChar w:fldCharType="end"/>
      </w:r>
    </w:p>
    <w:p w:rsidR="00E437E3" w:rsidRPr="00E437E3" w:rsidRDefault="00E437E3" w:rsidP="00E437E3">
      <w:pPr>
        <w:pStyle w:val="28"/>
        <w:tabs>
          <w:tab w:val="right" w:leader="dot" w:pos="9346"/>
        </w:tabs>
        <w:spacing w:before="0" w:line="240" w:lineRule="auto"/>
        <w:ind w:firstLine="0"/>
        <w:rPr>
          <w:rFonts w:ascii="Times New Roman" w:eastAsiaTheme="minorEastAsia" w:hAnsi="Times New Roman" w:cs="Times New Roman"/>
          <w:b w:val="0"/>
          <w:bCs w:val="0"/>
          <w:noProof/>
          <w:sz w:val="24"/>
          <w:szCs w:val="24"/>
        </w:rPr>
      </w:pPr>
      <w:r w:rsidRPr="00E437E3">
        <w:rPr>
          <w:rFonts w:ascii="Times New Roman" w:hAnsi="Times New Roman" w:cs="Times New Roman"/>
          <w:noProof/>
          <w:sz w:val="24"/>
          <w:szCs w:val="24"/>
        </w:rPr>
        <w:t>6.1. Зоны с особыми условиями использования территории</w:t>
      </w:r>
      <w:r w:rsidRPr="00E437E3">
        <w:rPr>
          <w:rFonts w:ascii="Times New Roman" w:hAnsi="Times New Roman" w:cs="Times New Roman"/>
          <w:noProof/>
          <w:sz w:val="24"/>
          <w:szCs w:val="24"/>
        </w:rPr>
        <w:tab/>
      </w:r>
      <w:r w:rsidR="00183C16" w:rsidRPr="00E437E3">
        <w:rPr>
          <w:rFonts w:ascii="Times New Roman" w:hAnsi="Times New Roman" w:cs="Times New Roman"/>
          <w:noProof/>
          <w:sz w:val="24"/>
          <w:szCs w:val="24"/>
        </w:rPr>
        <w:fldChar w:fldCharType="begin"/>
      </w:r>
      <w:r w:rsidRPr="00E437E3">
        <w:rPr>
          <w:rFonts w:ascii="Times New Roman" w:hAnsi="Times New Roman" w:cs="Times New Roman"/>
          <w:noProof/>
          <w:sz w:val="24"/>
          <w:szCs w:val="24"/>
        </w:rPr>
        <w:instrText xml:space="preserve"> PAGEREF _Toc53740968 \h </w:instrText>
      </w:r>
      <w:r w:rsidR="00183C16" w:rsidRPr="00E437E3">
        <w:rPr>
          <w:rFonts w:ascii="Times New Roman" w:hAnsi="Times New Roman" w:cs="Times New Roman"/>
          <w:noProof/>
          <w:sz w:val="24"/>
          <w:szCs w:val="24"/>
        </w:rPr>
      </w:r>
      <w:r w:rsidR="00183C16" w:rsidRPr="00E437E3">
        <w:rPr>
          <w:rFonts w:ascii="Times New Roman" w:hAnsi="Times New Roman" w:cs="Times New Roman"/>
          <w:noProof/>
          <w:sz w:val="24"/>
          <w:szCs w:val="24"/>
        </w:rPr>
        <w:fldChar w:fldCharType="separate"/>
      </w:r>
      <w:r w:rsidRPr="00E437E3">
        <w:rPr>
          <w:rFonts w:ascii="Times New Roman" w:hAnsi="Times New Roman" w:cs="Times New Roman"/>
          <w:noProof/>
          <w:sz w:val="24"/>
          <w:szCs w:val="24"/>
        </w:rPr>
        <w:t>30</w:t>
      </w:r>
      <w:r w:rsidR="00183C16" w:rsidRPr="00E437E3">
        <w:rPr>
          <w:rFonts w:ascii="Times New Roman" w:hAnsi="Times New Roman" w:cs="Times New Roman"/>
          <w:noProof/>
          <w:sz w:val="24"/>
          <w:szCs w:val="24"/>
        </w:rPr>
        <w:fldChar w:fldCharType="end"/>
      </w:r>
    </w:p>
    <w:p w:rsidR="00E437E3" w:rsidRPr="00E437E3" w:rsidRDefault="00E437E3" w:rsidP="00E437E3">
      <w:pPr>
        <w:pStyle w:val="28"/>
        <w:tabs>
          <w:tab w:val="right" w:leader="dot" w:pos="9346"/>
        </w:tabs>
        <w:spacing w:before="0" w:line="240" w:lineRule="auto"/>
        <w:ind w:firstLine="0"/>
        <w:rPr>
          <w:rFonts w:ascii="Times New Roman" w:eastAsiaTheme="minorEastAsia" w:hAnsi="Times New Roman" w:cs="Times New Roman"/>
          <w:b w:val="0"/>
          <w:bCs w:val="0"/>
          <w:noProof/>
          <w:sz w:val="24"/>
          <w:szCs w:val="24"/>
        </w:rPr>
      </w:pPr>
      <w:r w:rsidRPr="00E437E3">
        <w:rPr>
          <w:rFonts w:ascii="Times New Roman" w:hAnsi="Times New Roman" w:cs="Times New Roman"/>
          <w:noProof/>
          <w:sz w:val="24"/>
          <w:szCs w:val="24"/>
        </w:rPr>
        <w:t>7. Риск уязвимости территории от чрезвычайных ситуаций природного и техногенного характера</w:t>
      </w:r>
      <w:r w:rsidRPr="00E437E3">
        <w:rPr>
          <w:rFonts w:ascii="Times New Roman" w:hAnsi="Times New Roman" w:cs="Times New Roman"/>
          <w:noProof/>
          <w:sz w:val="24"/>
          <w:szCs w:val="24"/>
        </w:rPr>
        <w:tab/>
      </w:r>
      <w:r w:rsidR="00183C16" w:rsidRPr="00E437E3">
        <w:rPr>
          <w:rFonts w:ascii="Times New Roman" w:hAnsi="Times New Roman" w:cs="Times New Roman"/>
          <w:noProof/>
          <w:sz w:val="24"/>
          <w:szCs w:val="24"/>
        </w:rPr>
        <w:fldChar w:fldCharType="begin"/>
      </w:r>
      <w:r w:rsidRPr="00E437E3">
        <w:rPr>
          <w:rFonts w:ascii="Times New Roman" w:hAnsi="Times New Roman" w:cs="Times New Roman"/>
          <w:noProof/>
          <w:sz w:val="24"/>
          <w:szCs w:val="24"/>
        </w:rPr>
        <w:instrText xml:space="preserve"> PAGEREF _Toc53740969 \h </w:instrText>
      </w:r>
      <w:r w:rsidR="00183C16" w:rsidRPr="00E437E3">
        <w:rPr>
          <w:rFonts w:ascii="Times New Roman" w:hAnsi="Times New Roman" w:cs="Times New Roman"/>
          <w:noProof/>
          <w:sz w:val="24"/>
          <w:szCs w:val="24"/>
        </w:rPr>
      </w:r>
      <w:r w:rsidR="00183C16" w:rsidRPr="00E437E3">
        <w:rPr>
          <w:rFonts w:ascii="Times New Roman" w:hAnsi="Times New Roman" w:cs="Times New Roman"/>
          <w:noProof/>
          <w:sz w:val="24"/>
          <w:szCs w:val="24"/>
        </w:rPr>
        <w:fldChar w:fldCharType="separate"/>
      </w:r>
      <w:r w:rsidRPr="00E437E3">
        <w:rPr>
          <w:rFonts w:ascii="Times New Roman" w:hAnsi="Times New Roman" w:cs="Times New Roman"/>
          <w:noProof/>
          <w:sz w:val="24"/>
          <w:szCs w:val="24"/>
        </w:rPr>
        <w:t>43</w:t>
      </w:r>
      <w:r w:rsidR="00183C16" w:rsidRPr="00E437E3">
        <w:rPr>
          <w:rFonts w:ascii="Times New Roman" w:hAnsi="Times New Roman" w:cs="Times New Roman"/>
          <w:noProof/>
          <w:sz w:val="24"/>
          <w:szCs w:val="24"/>
        </w:rPr>
        <w:fldChar w:fldCharType="end"/>
      </w:r>
    </w:p>
    <w:p w:rsidR="00E437E3" w:rsidRPr="00E437E3" w:rsidRDefault="00E437E3" w:rsidP="00E437E3">
      <w:pPr>
        <w:pStyle w:val="31"/>
        <w:tabs>
          <w:tab w:val="right" w:leader="dot" w:pos="9346"/>
        </w:tabs>
        <w:spacing w:line="240" w:lineRule="auto"/>
        <w:ind w:left="0" w:firstLine="0"/>
        <w:rPr>
          <w:rFonts w:ascii="Times New Roman" w:eastAsiaTheme="minorEastAsia" w:hAnsi="Times New Roman" w:cs="Times New Roman"/>
          <w:noProof/>
          <w:sz w:val="24"/>
          <w:szCs w:val="24"/>
        </w:rPr>
      </w:pPr>
      <w:r w:rsidRPr="00E437E3">
        <w:rPr>
          <w:rFonts w:ascii="Times New Roman" w:hAnsi="Times New Roman" w:cs="Times New Roman"/>
          <w:noProof/>
          <w:sz w:val="24"/>
          <w:szCs w:val="24"/>
        </w:rPr>
        <w:t>7.1. Потенциальные опасности природного характера</w:t>
      </w:r>
      <w:r w:rsidRPr="00E437E3">
        <w:rPr>
          <w:rFonts w:ascii="Times New Roman" w:hAnsi="Times New Roman" w:cs="Times New Roman"/>
          <w:noProof/>
          <w:sz w:val="24"/>
          <w:szCs w:val="24"/>
        </w:rPr>
        <w:tab/>
      </w:r>
      <w:r w:rsidR="00183C16" w:rsidRPr="00E437E3">
        <w:rPr>
          <w:rFonts w:ascii="Times New Roman" w:hAnsi="Times New Roman" w:cs="Times New Roman"/>
          <w:noProof/>
          <w:sz w:val="24"/>
          <w:szCs w:val="24"/>
        </w:rPr>
        <w:fldChar w:fldCharType="begin"/>
      </w:r>
      <w:r w:rsidRPr="00E437E3">
        <w:rPr>
          <w:rFonts w:ascii="Times New Roman" w:hAnsi="Times New Roman" w:cs="Times New Roman"/>
          <w:noProof/>
          <w:sz w:val="24"/>
          <w:szCs w:val="24"/>
        </w:rPr>
        <w:instrText xml:space="preserve"> PAGEREF _Toc53740970 \h </w:instrText>
      </w:r>
      <w:r w:rsidR="00183C16" w:rsidRPr="00E437E3">
        <w:rPr>
          <w:rFonts w:ascii="Times New Roman" w:hAnsi="Times New Roman" w:cs="Times New Roman"/>
          <w:noProof/>
          <w:sz w:val="24"/>
          <w:szCs w:val="24"/>
        </w:rPr>
      </w:r>
      <w:r w:rsidR="00183C16" w:rsidRPr="00E437E3">
        <w:rPr>
          <w:rFonts w:ascii="Times New Roman" w:hAnsi="Times New Roman" w:cs="Times New Roman"/>
          <w:noProof/>
          <w:sz w:val="24"/>
          <w:szCs w:val="24"/>
        </w:rPr>
        <w:fldChar w:fldCharType="separate"/>
      </w:r>
      <w:r w:rsidRPr="00E437E3">
        <w:rPr>
          <w:rFonts w:ascii="Times New Roman" w:hAnsi="Times New Roman" w:cs="Times New Roman"/>
          <w:noProof/>
          <w:sz w:val="24"/>
          <w:szCs w:val="24"/>
        </w:rPr>
        <w:t>43</w:t>
      </w:r>
      <w:r w:rsidR="00183C16" w:rsidRPr="00E437E3">
        <w:rPr>
          <w:rFonts w:ascii="Times New Roman" w:hAnsi="Times New Roman" w:cs="Times New Roman"/>
          <w:noProof/>
          <w:sz w:val="24"/>
          <w:szCs w:val="24"/>
        </w:rPr>
        <w:fldChar w:fldCharType="end"/>
      </w:r>
    </w:p>
    <w:p w:rsidR="00E437E3" w:rsidRPr="00E437E3" w:rsidRDefault="00E437E3" w:rsidP="00E437E3">
      <w:pPr>
        <w:pStyle w:val="31"/>
        <w:tabs>
          <w:tab w:val="right" w:leader="dot" w:pos="9346"/>
        </w:tabs>
        <w:spacing w:line="240" w:lineRule="auto"/>
        <w:ind w:left="0" w:firstLine="0"/>
        <w:rPr>
          <w:rFonts w:ascii="Times New Roman" w:eastAsiaTheme="minorEastAsia" w:hAnsi="Times New Roman" w:cs="Times New Roman"/>
          <w:noProof/>
          <w:sz w:val="24"/>
          <w:szCs w:val="24"/>
        </w:rPr>
      </w:pPr>
      <w:r w:rsidRPr="00E437E3">
        <w:rPr>
          <w:rFonts w:ascii="Times New Roman" w:hAnsi="Times New Roman" w:cs="Times New Roman"/>
          <w:noProof/>
          <w:sz w:val="24"/>
          <w:szCs w:val="24"/>
        </w:rPr>
        <w:t>7.2. Потенциальные опасности техногенного характера</w:t>
      </w:r>
      <w:r w:rsidRPr="00E437E3">
        <w:rPr>
          <w:rFonts w:ascii="Times New Roman" w:hAnsi="Times New Roman" w:cs="Times New Roman"/>
          <w:noProof/>
          <w:sz w:val="24"/>
          <w:szCs w:val="24"/>
        </w:rPr>
        <w:tab/>
      </w:r>
      <w:r w:rsidR="00183C16" w:rsidRPr="00E437E3">
        <w:rPr>
          <w:rFonts w:ascii="Times New Roman" w:hAnsi="Times New Roman" w:cs="Times New Roman"/>
          <w:noProof/>
          <w:sz w:val="24"/>
          <w:szCs w:val="24"/>
        </w:rPr>
        <w:fldChar w:fldCharType="begin"/>
      </w:r>
      <w:r w:rsidRPr="00E437E3">
        <w:rPr>
          <w:rFonts w:ascii="Times New Roman" w:hAnsi="Times New Roman" w:cs="Times New Roman"/>
          <w:noProof/>
          <w:sz w:val="24"/>
          <w:szCs w:val="24"/>
        </w:rPr>
        <w:instrText xml:space="preserve"> PAGEREF _Toc53740971 \h </w:instrText>
      </w:r>
      <w:r w:rsidR="00183C16" w:rsidRPr="00E437E3">
        <w:rPr>
          <w:rFonts w:ascii="Times New Roman" w:hAnsi="Times New Roman" w:cs="Times New Roman"/>
          <w:noProof/>
          <w:sz w:val="24"/>
          <w:szCs w:val="24"/>
        </w:rPr>
      </w:r>
      <w:r w:rsidR="00183C16" w:rsidRPr="00E437E3">
        <w:rPr>
          <w:rFonts w:ascii="Times New Roman" w:hAnsi="Times New Roman" w:cs="Times New Roman"/>
          <w:noProof/>
          <w:sz w:val="24"/>
          <w:szCs w:val="24"/>
        </w:rPr>
        <w:fldChar w:fldCharType="separate"/>
      </w:r>
      <w:r w:rsidRPr="00E437E3">
        <w:rPr>
          <w:rFonts w:ascii="Times New Roman" w:hAnsi="Times New Roman" w:cs="Times New Roman"/>
          <w:noProof/>
          <w:sz w:val="24"/>
          <w:szCs w:val="24"/>
        </w:rPr>
        <w:t>46</w:t>
      </w:r>
      <w:r w:rsidR="00183C16" w:rsidRPr="00E437E3">
        <w:rPr>
          <w:rFonts w:ascii="Times New Roman" w:hAnsi="Times New Roman" w:cs="Times New Roman"/>
          <w:noProof/>
          <w:sz w:val="24"/>
          <w:szCs w:val="24"/>
        </w:rPr>
        <w:fldChar w:fldCharType="end"/>
      </w:r>
    </w:p>
    <w:p w:rsidR="00E437E3" w:rsidRPr="00E437E3" w:rsidRDefault="00E437E3" w:rsidP="00E437E3">
      <w:pPr>
        <w:pStyle w:val="31"/>
        <w:tabs>
          <w:tab w:val="right" w:leader="dot" w:pos="9346"/>
        </w:tabs>
        <w:spacing w:line="240" w:lineRule="auto"/>
        <w:ind w:left="0" w:firstLine="0"/>
        <w:rPr>
          <w:rFonts w:ascii="Times New Roman" w:eastAsiaTheme="minorEastAsia" w:hAnsi="Times New Roman" w:cs="Times New Roman"/>
          <w:noProof/>
          <w:sz w:val="24"/>
          <w:szCs w:val="24"/>
        </w:rPr>
      </w:pPr>
      <w:r w:rsidRPr="00E437E3">
        <w:rPr>
          <w:rFonts w:ascii="Times New Roman" w:hAnsi="Times New Roman" w:cs="Times New Roman"/>
          <w:noProof/>
          <w:sz w:val="24"/>
          <w:szCs w:val="24"/>
        </w:rPr>
        <w:t>7.3. Обеспечение предупреждения чрезвычайных ситуаций</w:t>
      </w:r>
      <w:r w:rsidRPr="00E437E3">
        <w:rPr>
          <w:rFonts w:ascii="Times New Roman" w:hAnsi="Times New Roman" w:cs="Times New Roman"/>
          <w:noProof/>
          <w:sz w:val="24"/>
          <w:szCs w:val="24"/>
        </w:rPr>
        <w:tab/>
      </w:r>
      <w:r w:rsidR="00183C16" w:rsidRPr="00E437E3">
        <w:rPr>
          <w:rFonts w:ascii="Times New Roman" w:hAnsi="Times New Roman" w:cs="Times New Roman"/>
          <w:noProof/>
          <w:sz w:val="24"/>
          <w:szCs w:val="24"/>
        </w:rPr>
        <w:fldChar w:fldCharType="begin"/>
      </w:r>
      <w:r w:rsidRPr="00E437E3">
        <w:rPr>
          <w:rFonts w:ascii="Times New Roman" w:hAnsi="Times New Roman" w:cs="Times New Roman"/>
          <w:noProof/>
          <w:sz w:val="24"/>
          <w:szCs w:val="24"/>
        </w:rPr>
        <w:instrText xml:space="preserve"> PAGEREF _Toc53740972 \h </w:instrText>
      </w:r>
      <w:r w:rsidR="00183C16" w:rsidRPr="00E437E3">
        <w:rPr>
          <w:rFonts w:ascii="Times New Roman" w:hAnsi="Times New Roman" w:cs="Times New Roman"/>
          <w:noProof/>
          <w:sz w:val="24"/>
          <w:szCs w:val="24"/>
        </w:rPr>
      </w:r>
      <w:r w:rsidR="00183C16" w:rsidRPr="00E437E3">
        <w:rPr>
          <w:rFonts w:ascii="Times New Roman" w:hAnsi="Times New Roman" w:cs="Times New Roman"/>
          <w:noProof/>
          <w:sz w:val="24"/>
          <w:szCs w:val="24"/>
        </w:rPr>
        <w:fldChar w:fldCharType="separate"/>
      </w:r>
      <w:r w:rsidRPr="00E437E3">
        <w:rPr>
          <w:rFonts w:ascii="Times New Roman" w:hAnsi="Times New Roman" w:cs="Times New Roman"/>
          <w:noProof/>
          <w:sz w:val="24"/>
          <w:szCs w:val="24"/>
        </w:rPr>
        <w:t>47</w:t>
      </w:r>
      <w:r w:rsidR="00183C16" w:rsidRPr="00E437E3">
        <w:rPr>
          <w:rFonts w:ascii="Times New Roman" w:hAnsi="Times New Roman" w:cs="Times New Roman"/>
          <w:noProof/>
          <w:sz w:val="24"/>
          <w:szCs w:val="24"/>
        </w:rPr>
        <w:fldChar w:fldCharType="end"/>
      </w:r>
    </w:p>
    <w:p w:rsidR="00E437E3" w:rsidRPr="00E437E3" w:rsidRDefault="00E437E3" w:rsidP="00E437E3">
      <w:pPr>
        <w:pStyle w:val="31"/>
        <w:tabs>
          <w:tab w:val="right" w:leader="dot" w:pos="9346"/>
        </w:tabs>
        <w:spacing w:line="240" w:lineRule="auto"/>
        <w:ind w:left="0" w:firstLine="0"/>
        <w:rPr>
          <w:rFonts w:ascii="Times New Roman" w:eastAsiaTheme="minorEastAsia" w:hAnsi="Times New Roman" w:cs="Times New Roman"/>
          <w:noProof/>
          <w:sz w:val="24"/>
          <w:szCs w:val="24"/>
        </w:rPr>
      </w:pPr>
      <w:r w:rsidRPr="00E437E3">
        <w:rPr>
          <w:rFonts w:ascii="Times New Roman" w:hAnsi="Times New Roman" w:cs="Times New Roman"/>
          <w:noProof/>
          <w:sz w:val="24"/>
          <w:szCs w:val="24"/>
        </w:rPr>
        <w:t>7.4. Мероприятия по защите территорий от опасных природных и техногенных процессов и чрезвычайных ситуаций</w:t>
      </w:r>
      <w:r w:rsidRPr="00E437E3">
        <w:rPr>
          <w:rFonts w:ascii="Times New Roman" w:hAnsi="Times New Roman" w:cs="Times New Roman"/>
          <w:noProof/>
          <w:sz w:val="24"/>
          <w:szCs w:val="24"/>
        </w:rPr>
        <w:tab/>
      </w:r>
      <w:r w:rsidR="00183C16" w:rsidRPr="00E437E3">
        <w:rPr>
          <w:rFonts w:ascii="Times New Roman" w:hAnsi="Times New Roman" w:cs="Times New Roman"/>
          <w:noProof/>
          <w:sz w:val="24"/>
          <w:szCs w:val="24"/>
        </w:rPr>
        <w:fldChar w:fldCharType="begin"/>
      </w:r>
      <w:r w:rsidRPr="00E437E3">
        <w:rPr>
          <w:rFonts w:ascii="Times New Roman" w:hAnsi="Times New Roman" w:cs="Times New Roman"/>
          <w:noProof/>
          <w:sz w:val="24"/>
          <w:szCs w:val="24"/>
        </w:rPr>
        <w:instrText xml:space="preserve"> PAGEREF _Toc53740973 \h </w:instrText>
      </w:r>
      <w:r w:rsidR="00183C16" w:rsidRPr="00E437E3">
        <w:rPr>
          <w:rFonts w:ascii="Times New Roman" w:hAnsi="Times New Roman" w:cs="Times New Roman"/>
          <w:noProof/>
          <w:sz w:val="24"/>
          <w:szCs w:val="24"/>
        </w:rPr>
      </w:r>
      <w:r w:rsidR="00183C16" w:rsidRPr="00E437E3">
        <w:rPr>
          <w:rFonts w:ascii="Times New Roman" w:hAnsi="Times New Roman" w:cs="Times New Roman"/>
          <w:noProof/>
          <w:sz w:val="24"/>
          <w:szCs w:val="24"/>
        </w:rPr>
        <w:fldChar w:fldCharType="separate"/>
      </w:r>
      <w:r w:rsidRPr="00E437E3">
        <w:rPr>
          <w:rFonts w:ascii="Times New Roman" w:hAnsi="Times New Roman" w:cs="Times New Roman"/>
          <w:noProof/>
          <w:sz w:val="24"/>
          <w:szCs w:val="24"/>
        </w:rPr>
        <w:t>48</w:t>
      </w:r>
      <w:r w:rsidR="00183C16" w:rsidRPr="00E437E3">
        <w:rPr>
          <w:rFonts w:ascii="Times New Roman" w:hAnsi="Times New Roman" w:cs="Times New Roman"/>
          <w:noProof/>
          <w:sz w:val="24"/>
          <w:szCs w:val="24"/>
        </w:rPr>
        <w:fldChar w:fldCharType="end"/>
      </w:r>
    </w:p>
    <w:p w:rsidR="00E437E3" w:rsidRPr="00E437E3" w:rsidRDefault="00E437E3" w:rsidP="00E437E3">
      <w:pPr>
        <w:pStyle w:val="28"/>
        <w:tabs>
          <w:tab w:val="right" w:leader="dot" w:pos="9346"/>
        </w:tabs>
        <w:spacing w:before="0" w:line="240" w:lineRule="auto"/>
        <w:ind w:firstLine="0"/>
        <w:rPr>
          <w:rFonts w:ascii="Times New Roman" w:eastAsiaTheme="minorEastAsia" w:hAnsi="Times New Roman" w:cs="Times New Roman"/>
          <w:b w:val="0"/>
          <w:bCs w:val="0"/>
          <w:noProof/>
          <w:sz w:val="24"/>
          <w:szCs w:val="24"/>
        </w:rPr>
      </w:pPr>
      <w:r w:rsidRPr="00E437E3">
        <w:rPr>
          <w:rFonts w:ascii="Times New Roman" w:hAnsi="Times New Roman" w:cs="Times New Roman"/>
          <w:noProof/>
          <w:sz w:val="24"/>
          <w:szCs w:val="24"/>
        </w:rPr>
        <w:t>8. Перечень земельных участков, которые включаются в границы населенных пунктов, входящих в состав Котельничского сельского поселения</w:t>
      </w:r>
      <w:r w:rsidRPr="00E437E3">
        <w:rPr>
          <w:rFonts w:ascii="Times New Roman" w:hAnsi="Times New Roman" w:cs="Times New Roman"/>
          <w:noProof/>
          <w:sz w:val="24"/>
          <w:szCs w:val="24"/>
        </w:rPr>
        <w:tab/>
      </w:r>
      <w:r w:rsidR="00183C16" w:rsidRPr="00E437E3">
        <w:rPr>
          <w:rFonts w:ascii="Times New Roman" w:hAnsi="Times New Roman" w:cs="Times New Roman"/>
          <w:noProof/>
          <w:sz w:val="24"/>
          <w:szCs w:val="24"/>
        </w:rPr>
        <w:fldChar w:fldCharType="begin"/>
      </w:r>
      <w:r w:rsidRPr="00E437E3">
        <w:rPr>
          <w:rFonts w:ascii="Times New Roman" w:hAnsi="Times New Roman" w:cs="Times New Roman"/>
          <w:noProof/>
          <w:sz w:val="24"/>
          <w:szCs w:val="24"/>
        </w:rPr>
        <w:instrText xml:space="preserve"> PAGEREF _Toc53740974 \h </w:instrText>
      </w:r>
      <w:r w:rsidR="00183C16" w:rsidRPr="00E437E3">
        <w:rPr>
          <w:rFonts w:ascii="Times New Roman" w:hAnsi="Times New Roman" w:cs="Times New Roman"/>
          <w:noProof/>
          <w:sz w:val="24"/>
          <w:szCs w:val="24"/>
        </w:rPr>
      </w:r>
      <w:r w:rsidR="00183C16" w:rsidRPr="00E437E3">
        <w:rPr>
          <w:rFonts w:ascii="Times New Roman" w:hAnsi="Times New Roman" w:cs="Times New Roman"/>
          <w:noProof/>
          <w:sz w:val="24"/>
          <w:szCs w:val="24"/>
        </w:rPr>
        <w:fldChar w:fldCharType="separate"/>
      </w:r>
      <w:r w:rsidRPr="00E437E3">
        <w:rPr>
          <w:rFonts w:ascii="Times New Roman" w:hAnsi="Times New Roman" w:cs="Times New Roman"/>
          <w:noProof/>
          <w:sz w:val="24"/>
          <w:szCs w:val="24"/>
        </w:rPr>
        <w:t>52</w:t>
      </w:r>
      <w:r w:rsidR="00183C16" w:rsidRPr="00E437E3">
        <w:rPr>
          <w:rFonts w:ascii="Times New Roman" w:hAnsi="Times New Roman" w:cs="Times New Roman"/>
          <w:noProof/>
          <w:sz w:val="24"/>
          <w:szCs w:val="24"/>
        </w:rPr>
        <w:fldChar w:fldCharType="end"/>
      </w:r>
    </w:p>
    <w:p w:rsidR="00E437E3" w:rsidRPr="00E437E3" w:rsidRDefault="00E437E3" w:rsidP="00E437E3">
      <w:pPr>
        <w:pStyle w:val="28"/>
        <w:tabs>
          <w:tab w:val="right" w:leader="dot" w:pos="9346"/>
        </w:tabs>
        <w:spacing w:before="0" w:line="240" w:lineRule="auto"/>
        <w:ind w:firstLine="0"/>
        <w:rPr>
          <w:rFonts w:ascii="Times New Roman" w:eastAsiaTheme="minorEastAsia" w:hAnsi="Times New Roman" w:cs="Times New Roman"/>
          <w:b w:val="0"/>
          <w:bCs w:val="0"/>
          <w:noProof/>
          <w:sz w:val="24"/>
          <w:szCs w:val="24"/>
        </w:rPr>
      </w:pPr>
      <w:r w:rsidRPr="00E437E3">
        <w:rPr>
          <w:rFonts w:ascii="Times New Roman" w:hAnsi="Times New Roman" w:cs="Times New Roman"/>
          <w:noProof/>
          <w:sz w:val="24"/>
          <w:szCs w:val="24"/>
        </w:rPr>
        <w:t>9. Объекты, утвержденные схемой территориального планирования Российской Федерации, планируемые для размещения на территории Котельничского сельского поселения</w:t>
      </w:r>
      <w:r w:rsidRPr="00E437E3">
        <w:rPr>
          <w:rFonts w:ascii="Times New Roman" w:hAnsi="Times New Roman" w:cs="Times New Roman"/>
          <w:noProof/>
          <w:sz w:val="24"/>
          <w:szCs w:val="24"/>
        </w:rPr>
        <w:tab/>
      </w:r>
      <w:r w:rsidR="00183C16" w:rsidRPr="00E437E3">
        <w:rPr>
          <w:rFonts w:ascii="Times New Roman" w:hAnsi="Times New Roman" w:cs="Times New Roman"/>
          <w:noProof/>
          <w:sz w:val="24"/>
          <w:szCs w:val="24"/>
        </w:rPr>
        <w:fldChar w:fldCharType="begin"/>
      </w:r>
      <w:r w:rsidRPr="00E437E3">
        <w:rPr>
          <w:rFonts w:ascii="Times New Roman" w:hAnsi="Times New Roman" w:cs="Times New Roman"/>
          <w:noProof/>
          <w:sz w:val="24"/>
          <w:szCs w:val="24"/>
        </w:rPr>
        <w:instrText xml:space="preserve"> PAGEREF _Toc53740975 \h </w:instrText>
      </w:r>
      <w:r w:rsidR="00183C16" w:rsidRPr="00E437E3">
        <w:rPr>
          <w:rFonts w:ascii="Times New Roman" w:hAnsi="Times New Roman" w:cs="Times New Roman"/>
          <w:noProof/>
          <w:sz w:val="24"/>
          <w:szCs w:val="24"/>
        </w:rPr>
      </w:r>
      <w:r w:rsidR="00183C16" w:rsidRPr="00E437E3">
        <w:rPr>
          <w:rFonts w:ascii="Times New Roman" w:hAnsi="Times New Roman" w:cs="Times New Roman"/>
          <w:noProof/>
          <w:sz w:val="24"/>
          <w:szCs w:val="24"/>
        </w:rPr>
        <w:fldChar w:fldCharType="separate"/>
      </w:r>
      <w:r w:rsidRPr="00E437E3">
        <w:rPr>
          <w:rFonts w:ascii="Times New Roman" w:hAnsi="Times New Roman" w:cs="Times New Roman"/>
          <w:noProof/>
          <w:sz w:val="24"/>
          <w:szCs w:val="24"/>
        </w:rPr>
        <w:t>55</w:t>
      </w:r>
      <w:r w:rsidR="00183C16" w:rsidRPr="00E437E3">
        <w:rPr>
          <w:rFonts w:ascii="Times New Roman" w:hAnsi="Times New Roman" w:cs="Times New Roman"/>
          <w:noProof/>
          <w:sz w:val="24"/>
          <w:szCs w:val="24"/>
        </w:rPr>
        <w:fldChar w:fldCharType="end"/>
      </w:r>
    </w:p>
    <w:p w:rsidR="00E437E3" w:rsidRDefault="00E437E3" w:rsidP="00E437E3">
      <w:pPr>
        <w:pStyle w:val="28"/>
        <w:tabs>
          <w:tab w:val="right" w:leader="dot" w:pos="9346"/>
        </w:tabs>
        <w:spacing w:before="0" w:line="240" w:lineRule="auto"/>
        <w:ind w:firstLine="0"/>
        <w:rPr>
          <w:rFonts w:eastAsiaTheme="minorEastAsia" w:cstheme="minorBidi"/>
          <w:b w:val="0"/>
          <w:bCs w:val="0"/>
          <w:noProof/>
          <w:sz w:val="22"/>
          <w:szCs w:val="22"/>
        </w:rPr>
      </w:pPr>
      <w:r w:rsidRPr="00E437E3">
        <w:rPr>
          <w:rFonts w:ascii="Times New Roman" w:hAnsi="Times New Roman" w:cs="Times New Roman"/>
          <w:noProof/>
          <w:sz w:val="24"/>
          <w:szCs w:val="24"/>
        </w:rPr>
        <w:t>10. Объекты, утвержденные схемой территориального планирования Кировской области, планируемые для размещения на территории Котельничского сельского поселения</w:t>
      </w:r>
      <w:r w:rsidRPr="00E437E3">
        <w:rPr>
          <w:rFonts w:ascii="Times New Roman" w:hAnsi="Times New Roman" w:cs="Times New Roman"/>
          <w:noProof/>
          <w:sz w:val="24"/>
          <w:szCs w:val="24"/>
        </w:rPr>
        <w:tab/>
      </w:r>
      <w:r w:rsidR="00183C16" w:rsidRPr="00E437E3">
        <w:rPr>
          <w:rFonts w:ascii="Times New Roman" w:hAnsi="Times New Roman" w:cs="Times New Roman"/>
          <w:noProof/>
          <w:sz w:val="24"/>
          <w:szCs w:val="24"/>
        </w:rPr>
        <w:fldChar w:fldCharType="begin"/>
      </w:r>
      <w:r w:rsidRPr="00E437E3">
        <w:rPr>
          <w:rFonts w:ascii="Times New Roman" w:hAnsi="Times New Roman" w:cs="Times New Roman"/>
          <w:noProof/>
          <w:sz w:val="24"/>
          <w:szCs w:val="24"/>
        </w:rPr>
        <w:instrText xml:space="preserve"> PAGEREF _Toc53740976 \h </w:instrText>
      </w:r>
      <w:r w:rsidR="00183C16" w:rsidRPr="00E437E3">
        <w:rPr>
          <w:rFonts w:ascii="Times New Roman" w:hAnsi="Times New Roman" w:cs="Times New Roman"/>
          <w:noProof/>
          <w:sz w:val="24"/>
          <w:szCs w:val="24"/>
        </w:rPr>
      </w:r>
      <w:r w:rsidR="00183C16" w:rsidRPr="00E437E3">
        <w:rPr>
          <w:rFonts w:ascii="Times New Roman" w:hAnsi="Times New Roman" w:cs="Times New Roman"/>
          <w:noProof/>
          <w:sz w:val="24"/>
          <w:szCs w:val="24"/>
        </w:rPr>
        <w:fldChar w:fldCharType="separate"/>
      </w:r>
      <w:r w:rsidRPr="00E437E3">
        <w:rPr>
          <w:rFonts w:ascii="Times New Roman" w:hAnsi="Times New Roman" w:cs="Times New Roman"/>
          <w:noProof/>
          <w:sz w:val="24"/>
          <w:szCs w:val="24"/>
        </w:rPr>
        <w:t>56</w:t>
      </w:r>
      <w:r w:rsidR="00183C16" w:rsidRPr="00E437E3">
        <w:rPr>
          <w:rFonts w:ascii="Times New Roman" w:hAnsi="Times New Roman" w:cs="Times New Roman"/>
          <w:noProof/>
          <w:sz w:val="24"/>
          <w:szCs w:val="24"/>
        </w:rPr>
        <w:fldChar w:fldCharType="end"/>
      </w:r>
    </w:p>
    <w:p w:rsidR="0018129D" w:rsidRDefault="00183C16" w:rsidP="0018129D">
      <w:pPr>
        <w:pStyle w:val="13"/>
        <w:spacing w:before="0" w:after="0" w:line="240" w:lineRule="auto"/>
        <w:ind w:firstLine="0"/>
        <w:jc w:val="both"/>
      </w:pPr>
      <w:r w:rsidRPr="00A6243C">
        <w:rPr>
          <w:caps/>
          <w:sz w:val="24"/>
        </w:rPr>
        <w:fldChar w:fldCharType="end"/>
      </w:r>
    </w:p>
    <w:p w:rsidR="00801F21" w:rsidRPr="00B34189" w:rsidRDefault="00801F21" w:rsidP="00A41D35">
      <w:pPr>
        <w:pageBreakBefore/>
        <w:rPr>
          <w:b/>
          <w:color w:val="000000"/>
          <w:sz w:val="32"/>
          <w:szCs w:val="32"/>
        </w:rPr>
      </w:pPr>
      <w:r w:rsidRPr="00B34189">
        <w:rPr>
          <w:b/>
          <w:color w:val="000000"/>
          <w:sz w:val="32"/>
          <w:szCs w:val="32"/>
        </w:rPr>
        <w:lastRenderedPageBreak/>
        <w:t>Состав проектных материалов</w:t>
      </w:r>
    </w:p>
    <w:p w:rsidR="00801F21" w:rsidRPr="005F2417" w:rsidRDefault="00801F21" w:rsidP="00A41D35">
      <w:pPr>
        <w:rPr>
          <w:color w:val="000000"/>
          <w:szCs w:val="28"/>
        </w:rPr>
      </w:pPr>
      <w:r w:rsidRPr="005F2417">
        <w:rPr>
          <w:color w:val="000000"/>
          <w:szCs w:val="28"/>
        </w:rPr>
        <w:t xml:space="preserve">Генеральный план </w:t>
      </w:r>
      <w:r w:rsidR="0097677E">
        <w:rPr>
          <w:color w:val="000000"/>
          <w:szCs w:val="28"/>
        </w:rPr>
        <w:t>Котельничского</w:t>
      </w:r>
      <w:r w:rsidR="00BB68D3">
        <w:rPr>
          <w:color w:val="000000"/>
          <w:szCs w:val="28"/>
        </w:rPr>
        <w:t xml:space="preserve"> сельского</w:t>
      </w:r>
      <w:r w:rsidRPr="005F2417">
        <w:rPr>
          <w:color w:val="000000"/>
          <w:szCs w:val="28"/>
        </w:rPr>
        <w:t xml:space="preserve"> поселения </w:t>
      </w:r>
      <w:r w:rsidR="0097677E">
        <w:rPr>
          <w:color w:val="000000"/>
          <w:szCs w:val="28"/>
        </w:rPr>
        <w:t>Котельничского</w:t>
      </w:r>
      <w:r w:rsidR="0094489F">
        <w:rPr>
          <w:color w:val="000000"/>
          <w:szCs w:val="28"/>
        </w:rPr>
        <w:t xml:space="preserve"> муниципального </w:t>
      </w:r>
      <w:r w:rsidRPr="005F2417">
        <w:rPr>
          <w:color w:val="000000"/>
          <w:szCs w:val="28"/>
        </w:rPr>
        <w:t>района Кировской области состоит из Положения о территориальном планировании и соответствующих карт, а так же содержит материалы по обоснованию.</w:t>
      </w:r>
    </w:p>
    <w:p w:rsidR="00CC05CC" w:rsidRPr="005F2417" w:rsidRDefault="00CC05CC" w:rsidP="00CC05CC">
      <w:pPr>
        <w:pStyle w:val="af3"/>
        <w:ind w:left="0"/>
        <w:jc w:val="center"/>
        <w:rPr>
          <w:color w:val="000000"/>
          <w:sz w:val="36"/>
          <w:szCs w:val="36"/>
        </w:rPr>
      </w:pPr>
    </w:p>
    <w:p w:rsidR="00CC05CC" w:rsidRPr="00B34189" w:rsidRDefault="00CC05CC" w:rsidP="00B34189">
      <w:pPr>
        <w:pStyle w:val="af3"/>
        <w:spacing w:before="0" w:after="0" w:line="240" w:lineRule="auto"/>
        <w:ind w:left="0"/>
        <w:jc w:val="center"/>
        <w:rPr>
          <w:b/>
          <w:color w:val="000000"/>
          <w:szCs w:val="28"/>
        </w:rPr>
      </w:pPr>
      <w:r w:rsidRPr="00B34189">
        <w:rPr>
          <w:b/>
          <w:color w:val="000000"/>
          <w:szCs w:val="28"/>
        </w:rPr>
        <w:t>Перечень материалов по обоснованию</w:t>
      </w:r>
    </w:p>
    <w:tbl>
      <w:tblPr>
        <w:tblW w:w="9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5"/>
        <w:gridCol w:w="6496"/>
        <w:gridCol w:w="2078"/>
      </w:tblGrid>
      <w:tr w:rsidR="00CC05CC" w:rsidRPr="00B34189" w:rsidTr="00B34189">
        <w:trPr>
          <w:trHeight w:val="562"/>
        </w:trPr>
        <w:tc>
          <w:tcPr>
            <w:tcW w:w="935" w:type="dxa"/>
            <w:tcBorders>
              <w:top w:val="double" w:sz="4" w:space="0" w:color="auto"/>
              <w:left w:val="double" w:sz="4" w:space="0" w:color="auto"/>
              <w:bottom w:val="double" w:sz="4" w:space="0" w:color="auto"/>
            </w:tcBorders>
            <w:vAlign w:val="center"/>
          </w:tcPr>
          <w:p w:rsidR="00CC05CC" w:rsidRPr="00B34189" w:rsidRDefault="00CC05CC" w:rsidP="00B34189">
            <w:pPr>
              <w:spacing w:before="0" w:after="0" w:line="240" w:lineRule="auto"/>
              <w:ind w:firstLine="0"/>
              <w:jc w:val="center"/>
              <w:rPr>
                <w:b/>
                <w:color w:val="000000"/>
                <w:sz w:val="24"/>
              </w:rPr>
            </w:pPr>
            <w:r w:rsidRPr="00B34189">
              <w:rPr>
                <w:b/>
                <w:color w:val="000000"/>
                <w:sz w:val="24"/>
              </w:rPr>
              <w:t>№ п/п</w:t>
            </w:r>
          </w:p>
        </w:tc>
        <w:tc>
          <w:tcPr>
            <w:tcW w:w="6496" w:type="dxa"/>
            <w:tcBorders>
              <w:top w:val="double" w:sz="4" w:space="0" w:color="auto"/>
              <w:bottom w:val="double" w:sz="4" w:space="0" w:color="auto"/>
            </w:tcBorders>
            <w:vAlign w:val="center"/>
          </w:tcPr>
          <w:p w:rsidR="00CC05CC" w:rsidRPr="00B34189" w:rsidRDefault="00CC05CC" w:rsidP="00B34189">
            <w:pPr>
              <w:spacing w:before="0" w:after="0" w:line="240" w:lineRule="auto"/>
              <w:ind w:firstLine="0"/>
              <w:jc w:val="center"/>
              <w:rPr>
                <w:b/>
                <w:color w:val="000000"/>
                <w:sz w:val="24"/>
              </w:rPr>
            </w:pPr>
            <w:r w:rsidRPr="00B34189">
              <w:rPr>
                <w:b/>
                <w:color w:val="000000"/>
                <w:sz w:val="24"/>
              </w:rPr>
              <w:t>Наименование</w:t>
            </w:r>
          </w:p>
        </w:tc>
        <w:tc>
          <w:tcPr>
            <w:tcW w:w="2078" w:type="dxa"/>
            <w:tcBorders>
              <w:top w:val="double" w:sz="4" w:space="0" w:color="auto"/>
              <w:bottom w:val="double" w:sz="4" w:space="0" w:color="auto"/>
              <w:right w:val="double" w:sz="4" w:space="0" w:color="auto"/>
            </w:tcBorders>
            <w:vAlign w:val="center"/>
          </w:tcPr>
          <w:p w:rsidR="00CC05CC" w:rsidRPr="00B34189" w:rsidRDefault="00CC05CC" w:rsidP="00B34189">
            <w:pPr>
              <w:spacing w:before="0" w:after="0" w:line="240" w:lineRule="auto"/>
              <w:ind w:firstLine="0"/>
              <w:jc w:val="center"/>
              <w:rPr>
                <w:b/>
                <w:color w:val="000000"/>
                <w:sz w:val="24"/>
              </w:rPr>
            </w:pPr>
            <w:r w:rsidRPr="00B34189">
              <w:rPr>
                <w:b/>
                <w:color w:val="000000"/>
                <w:sz w:val="24"/>
              </w:rPr>
              <w:t>Масштаб</w:t>
            </w:r>
          </w:p>
        </w:tc>
      </w:tr>
      <w:tr w:rsidR="0036410A" w:rsidRPr="00B34189" w:rsidTr="00B34189">
        <w:trPr>
          <w:trHeight w:val="562"/>
        </w:trPr>
        <w:tc>
          <w:tcPr>
            <w:tcW w:w="935" w:type="dxa"/>
            <w:tcBorders>
              <w:top w:val="double" w:sz="4" w:space="0" w:color="auto"/>
            </w:tcBorders>
            <w:vAlign w:val="center"/>
          </w:tcPr>
          <w:p w:rsidR="0036410A" w:rsidRPr="00B34189" w:rsidRDefault="0036410A" w:rsidP="00B34189">
            <w:pPr>
              <w:spacing w:before="0" w:after="0" w:line="240" w:lineRule="auto"/>
              <w:ind w:firstLine="0"/>
              <w:jc w:val="center"/>
              <w:rPr>
                <w:color w:val="000000"/>
                <w:sz w:val="24"/>
              </w:rPr>
            </w:pPr>
            <w:r w:rsidRPr="00B34189">
              <w:rPr>
                <w:color w:val="000000"/>
                <w:sz w:val="24"/>
              </w:rPr>
              <w:t>1.</w:t>
            </w:r>
          </w:p>
        </w:tc>
        <w:tc>
          <w:tcPr>
            <w:tcW w:w="6496" w:type="dxa"/>
            <w:tcBorders>
              <w:top w:val="double" w:sz="4" w:space="0" w:color="auto"/>
            </w:tcBorders>
            <w:vAlign w:val="center"/>
          </w:tcPr>
          <w:p w:rsidR="0036410A" w:rsidRPr="00B34189" w:rsidRDefault="0036410A" w:rsidP="00B34189">
            <w:pPr>
              <w:spacing w:before="0" w:after="0" w:line="240" w:lineRule="auto"/>
              <w:ind w:firstLine="0"/>
              <w:jc w:val="center"/>
              <w:rPr>
                <w:color w:val="000000"/>
                <w:sz w:val="24"/>
              </w:rPr>
            </w:pPr>
            <w:r w:rsidRPr="00B34189">
              <w:rPr>
                <w:color w:val="000000"/>
                <w:sz w:val="24"/>
              </w:rPr>
              <w:t xml:space="preserve">Опорный план. </w:t>
            </w:r>
            <w:r w:rsidR="006E756C" w:rsidRPr="00B34189">
              <w:rPr>
                <w:color w:val="000000"/>
                <w:sz w:val="24"/>
              </w:rPr>
              <w:t>Современное состояние и использование территории</w:t>
            </w:r>
          </w:p>
        </w:tc>
        <w:tc>
          <w:tcPr>
            <w:tcW w:w="2078" w:type="dxa"/>
            <w:tcBorders>
              <w:top w:val="double" w:sz="4" w:space="0" w:color="auto"/>
            </w:tcBorders>
            <w:vAlign w:val="center"/>
          </w:tcPr>
          <w:p w:rsidR="0036410A" w:rsidRPr="00B34189" w:rsidRDefault="006B0C69" w:rsidP="00B34189">
            <w:pPr>
              <w:spacing w:before="0" w:after="0" w:line="240" w:lineRule="auto"/>
              <w:ind w:firstLine="0"/>
              <w:jc w:val="center"/>
              <w:rPr>
                <w:color w:val="000000"/>
                <w:sz w:val="24"/>
              </w:rPr>
            </w:pPr>
            <w:r w:rsidRPr="00B34189">
              <w:rPr>
                <w:color w:val="000000"/>
                <w:sz w:val="24"/>
              </w:rPr>
              <w:t>1:</w:t>
            </w:r>
            <w:r w:rsidR="00F044EB" w:rsidRPr="00B34189">
              <w:rPr>
                <w:color w:val="000000"/>
                <w:sz w:val="24"/>
              </w:rPr>
              <w:t>1</w:t>
            </w:r>
            <w:r w:rsidR="00A41D35" w:rsidRPr="00B34189">
              <w:rPr>
                <w:color w:val="000000"/>
                <w:sz w:val="24"/>
              </w:rPr>
              <w:t>0</w:t>
            </w:r>
            <w:r w:rsidR="00407344">
              <w:rPr>
                <w:color w:val="000000"/>
                <w:sz w:val="24"/>
              </w:rPr>
              <w:t xml:space="preserve"> </w:t>
            </w:r>
            <w:r w:rsidRPr="00B34189">
              <w:rPr>
                <w:color w:val="000000"/>
                <w:sz w:val="24"/>
              </w:rPr>
              <w:t>000</w:t>
            </w:r>
          </w:p>
        </w:tc>
      </w:tr>
      <w:tr w:rsidR="00DC586A" w:rsidRPr="00B34189" w:rsidTr="00B34189">
        <w:trPr>
          <w:trHeight w:val="562"/>
        </w:trPr>
        <w:tc>
          <w:tcPr>
            <w:tcW w:w="935" w:type="dxa"/>
            <w:vAlign w:val="center"/>
          </w:tcPr>
          <w:p w:rsidR="00DC586A" w:rsidRPr="00B34189" w:rsidRDefault="006B0C69" w:rsidP="00B34189">
            <w:pPr>
              <w:spacing w:before="0" w:after="0" w:line="240" w:lineRule="auto"/>
              <w:ind w:firstLine="0"/>
              <w:jc w:val="center"/>
              <w:rPr>
                <w:color w:val="000000"/>
                <w:sz w:val="24"/>
                <w:highlight w:val="red"/>
              </w:rPr>
            </w:pPr>
            <w:r w:rsidRPr="00B34189">
              <w:rPr>
                <w:color w:val="000000"/>
                <w:sz w:val="24"/>
              </w:rPr>
              <w:t>2</w:t>
            </w:r>
            <w:r w:rsidR="00DC586A" w:rsidRPr="00B34189">
              <w:rPr>
                <w:color w:val="000000"/>
                <w:sz w:val="24"/>
              </w:rPr>
              <w:t>.</w:t>
            </w:r>
          </w:p>
        </w:tc>
        <w:tc>
          <w:tcPr>
            <w:tcW w:w="6496" w:type="dxa"/>
            <w:vAlign w:val="center"/>
          </w:tcPr>
          <w:p w:rsidR="00DC586A" w:rsidRPr="00B34189" w:rsidRDefault="006B0C69" w:rsidP="00B34189">
            <w:pPr>
              <w:spacing w:before="0" w:after="0" w:line="240" w:lineRule="auto"/>
              <w:ind w:firstLine="0"/>
              <w:jc w:val="center"/>
              <w:rPr>
                <w:color w:val="000000"/>
                <w:sz w:val="24"/>
              </w:rPr>
            </w:pPr>
            <w:r w:rsidRPr="00B34189">
              <w:rPr>
                <w:color w:val="000000"/>
                <w:sz w:val="24"/>
              </w:rPr>
              <w:t>Граница зон с особыми условиями использования территории. О</w:t>
            </w:r>
            <w:r w:rsidR="00DC586A" w:rsidRPr="00B34189">
              <w:rPr>
                <w:color w:val="000000"/>
                <w:sz w:val="24"/>
              </w:rPr>
              <w:t>бъект</w:t>
            </w:r>
            <w:r w:rsidRPr="00B34189">
              <w:rPr>
                <w:color w:val="000000"/>
                <w:sz w:val="24"/>
              </w:rPr>
              <w:t>ы</w:t>
            </w:r>
            <w:r w:rsidR="00DC586A" w:rsidRPr="00B34189">
              <w:rPr>
                <w:color w:val="000000"/>
                <w:sz w:val="24"/>
              </w:rPr>
              <w:t xml:space="preserve"> и территори</w:t>
            </w:r>
            <w:r w:rsidRPr="00B34189">
              <w:rPr>
                <w:color w:val="000000"/>
                <w:sz w:val="24"/>
              </w:rPr>
              <w:t>и</w:t>
            </w:r>
            <w:r w:rsidR="00DC586A" w:rsidRPr="00B34189">
              <w:rPr>
                <w:color w:val="000000"/>
                <w:sz w:val="24"/>
              </w:rPr>
              <w:t>, подверженн</w:t>
            </w:r>
            <w:r w:rsidRPr="00B34189">
              <w:rPr>
                <w:color w:val="000000"/>
                <w:sz w:val="24"/>
              </w:rPr>
              <w:t>ые</w:t>
            </w:r>
            <w:r w:rsidR="00DC586A" w:rsidRPr="00B34189">
              <w:rPr>
                <w:color w:val="000000"/>
                <w:sz w:val="24"/>
              </w:rPr>
              <w:t xml:space="preserve"> риску возникновения чрезвычайных ситуаций</w:t>
            </w:r>
            <w:r w:rsidRPr="00B34189">
              <w:rPr>
                <w:color w:val="000000"/>
                <w:sz w:val="24"/>
              </w:rPr>
              <w:t>.</w:t>
            </w:r>
          </w:p>
        </w:tc>
        <w:tc>
          <w:tcPr>
            <w:tcW w:w="2078" w:type="dxa"/>
            <w:vAlign w:val="center"/>
          </w:tcPr>
          <w:p w:rsidR="00DC586A" w:rsidRPr="00B34189" w:rsidRDefault="006B0C69" w:rsidP="00B34189">
            <w:pPr>
              <w:spacing w:before="0" w:after="0" w:line="240" w:lineRule="auto"/>
              <w:ind w:firstLine="0"/>
              <w:jc w:val="center"/>
              <w:rPr>
                <w:color w:val="000000"/>
                <w:sz w:val="24"/>
              </w:rPr>
            </w:pPr>
            <w:r w:rsidRPr="00B34189">
              <w:rPr>
                <w:color w:val="000000"/>
                <w:sz w:val="24"/>
              </w:rPr>
              <w:t>1:</w:t>
            </w:r>
            <w:r w:rsidR="00A41D35" w:rsidRPr="00B34189">
              <w:rPr>
                <w:color w:val="000000"/>
                <w:sz w:val="24"/>
              </w:rPr>
              <w:t>10</w:t>
            </w:r>
            <w:r w:rsidR="00407344">
              <w:rPr>
                <w:color w:val="000000"/>
                <w:sz w:val="24"/>
              </w:rPr>
              <w:t xml:space="preserve"> </w:t>
            </w:r>
            <w:r w:rsidR="00315243" w:rsidRPr="00B34189">
              <w:rPr>
                <w:color w:val="000000"/>
                <w:sz w:val="24"/>
              </w:rPr>
              <w:t>0</w:t>
            </w:r>
            <w:r w:rsidRPr="00B34189">
              <w:rPr>
                <w:color w:val="000000"/>
                <w:sz w:val="24"/>
              </w:rPr>
              <w:t>00</w:t>
            </w:r>
          </w:p>
        </w:tc>
      </w:tr>
      <w:tr w:rsidR="00407344" w:rsidRPr="00B34189" w:rsidTr="00B34189">
        <w:trPr>
          <w:trHeight w:val="562"/>
        </w:trPr>
        <w:tc>
          <w:tcPr>
            <w:tcW w:w="935" w:type="dxa"/>
            <w:vAlign w:val="center"/>
          </w:tcPr>
          <w:p w:rsidR="00407344" w:rsidRPr="00B34189" w:rsidRDefault="00407344" w:rsidP="00B34189">
            <w:pPr>
              <w:spacing w:before="0" w:after="0" w:line="240" w:lineRule="auto"/>
              <w:ind w:firstLine="0"/>
              <w:jc w:val="center"/>
              <w:rPr>
                <w:color w:val="000000"/>
                <w:sz w:val="24"/>
              </w:rPr>
            </w:pPr>
            <w:r>
              <w:rPr>
                <w:color w:val="000000"/>
                <w:sz w:val="24"/>
              </w:rPr>
              <w:t>3.</w:t>
            </w:r>
          </w:p>
        </w:tc>
        <w:tc>
          <w:tcPr>
            <w:tcW w:w="6496" w:type="dxa"/>
            <w:vAlign w:val="center"/>
          </w:tcPr>
          <w:p w:rsidR="00407344" w:rsidRPr="00B34189" w:rsidRDefault="00407344" w:rsidP="00B34189">
            <w:pPr>
              <w:spacing w:before="0" w:after="0" w:line="240" w:lineRule="auto"/>
              <w:ind w:firstLine="0"/>
              <w:jc w:val="center"/>
              <w:rPr>
                <w:color w:val="000000"/>
                <w:sz w:val="24"/>
              </w:rPr>
            </w:pPr>
            <w:r w:rsidRPr="00407344">
              <w:rPr>
                <w:color w:val="000000"/>
                <w:sz w:val="24"/>
              </w:rPr>
              <w:t>КАРТА ОБЪЕКТОВ И СЕТЕЙ ИНЖЕНЕРНО-ТЕХНИЧЕСКОГО ОБЕСПЕЧЕНИЯ</w:t>
            </w:r>
          </w:p>
        </w:tc>
        <w:tc>
          <w:tcPr>
            <w:tcW w:w="2078" w:type="dxa"/>
            <w:vAlign w:val="center"/>
          </w:tcPr>
          <w:p w:rsidR="00407344" w:rsidRPr="00B34189" w:rsidRDefault="00407344" w:rsidP="00B34189">
            <w:pPr>
              <w:spacing w:before="0" w:after="0" w:line="240" w:lineRule="auto"/>
              <w:ind w:firstLine="0"/>
              <w:jc w:val="center"/>
              <w:rPr>
                <w:color w:val="000000"/>
                <w:sz w:val="24"/>
              </w:rPr>
            </w:pPr>
            <w:r>
              <w:rPr>
                <w:color w:val="000000"/>
                <w:sz w:val="24"/>
              </w:rPr>
              <w:t>1:10 000</w:t>
            </w:r>
          </w:p>
        </w:tc>
      </w:tr>
      <w:tr w:rsidR="0036410A" w:rsidRPr="00B34189" w:rsidTr="00B34189">
        <w:trPr>
          <w:trHeight w:val="523"/>
        </w:trPr>
        <w:tc>
          <w:tcPr>
            <w:tcW w:w="935" w:type="dxa"/>
            <w:vAlign w:val="center"/>
          </w:tcPr>
          <w:p w:rsidR="0036410A" w:rsidRPr="00B34189" w:rsidRDefault="00407344" w:rsidP="00B34189">
            <w:pPr>
              <w:spacing w:before="0" w:after="0" w:line="240" w:lineRule="auto"/>
              <w:ind w:firstLine="0"/>
              <w:jc w:val="center"/>
              <w:rPr>
                <w:color w:val="000000"/>
                <w:sz w:val="24"/>
              </w:rPr>
            </w:pPr>
            <w:r>
              <w:rPr>
                <w:color w:val="000000"/>
                <w:sz w:val="24"/>
              </w:rPr>
              <w:t>4</w:t>
            </w:r>
            <w:r w:rsidR="0036410A" w:rsidRPr="00B34189">
              <w:rPr>
                <w:color w:val="000000"/>
                <w:sz w:val="24"/>
              </w:rPr>
              <w:t>.</w:t>
            </w:r>
          </w:p>
        </w:tc>
        <w:tc>
          <w:tcPr>
            <w:tcW w:w="6496" w:type="dxa"/>
            <w:vAlign w:val="center"/>
          </w:tcPr>
          <w:p w:rsidR="0036410A" w:rsidRPr="00B34189" w:rsidRDefault="0036410A" w:rsidP="00B34189">
            <w:pPr>
              <w:tabs>
                <w:tab w:val="left" w:pos="2124"/>
              </w:tabs>
              <w:spacing w:before="0" w:after="0" w:line="240" w:lineRule="auto"/>
              <w:ind w:firstLine="0"/>
              <w:jc w:val="center"/>
              <w:rPr>
                <w:color w:val="000000"/>
                <w:sz w:val="24"/>
              </w:rPr>
            </w:pPr>
            <w:r w:rsidRPr="00B34189">
              <w:rPr>
                <w:color w:val="000000"/>
                <w:sz w:val="24"/>
              </w:rPr>
              <w:t>Пояснительная записка</w:t>
            </w:r>
          </w:p>
        </w:tc>
        <w:tc>
          <w:tcPr>
            <w:tcW w:w="2078" w:type="dxa"/>
            <w:vAlign w:val="center"/>
          </w:tcPr>
          <w:p w:rsidR="0036410A" w:rsidRPr="00B34189" w:rsidRDefault="0036410A" w:rsidP="00B34189">
            <w:pPr>
              <w:spacing w:before="0" w:after="0" w:line="240" w:lineRule="auto"/>
              <w:ind w:firstLine="0"/>
              <w:jc w:val="center"/>
              <w:rPr>
                <w:color w:val="000000"/>
                <w:sz w:val="24"/>
              </w:rPr>
            </w:pPr>
            <w:bookmarkStart w:id="0" w:name="OLE_LINK1"/>
            <w:bookmarkStart w:id="1" w:name="OLE_LINK2"/>
            <w:r w:rsidRPr="00B34189">
              <w:rPr>
                <w:color w:val="000000"/>
                <w:sz w:val="24"/>
              </w:rPr>
              <w:t>-</w:t>
            </w:r>
            <w:bookmarkEnd w:id="0"/>
            <w:bookmarkEnd w:id="1"/>
          </w:p>
        </w:tc>
      </w:tr>
      <w:tr w:rsidR="0036410A" w:rsidRPr="00B34189" w:rsidTr="00B34189">
        <w:trPr>
          <w:trHeight w:val="517"/>
        </w:trPr>
        <w:tc>
          <w:tcPr>
            <w:tcW w:w="935" w:type="dxa"/>
            <w:vAlign w:val="center"/>
          </w:tcPr>
          <w:p w:rsidR="0036410A" w:rsidRPr="00B34189" w:rsidRDefault="00407344" w:rsidP="00B34189">
            <w:pPr>
              <w:spacing w:before="0" w:after="0" w:line="240" w:lineRule="auto"/>
              <w:ind w:firstLine="0"/>
              <w:jc w:val="center"/>
              <w:rPr>
                <w:color w:val="000000"/>
                <w:sz w:val="24"/>
              </w:rPr>
            </w:pPr>
            <w:r>
              <w:rPr>
                <w:color w:val="000000"/>
                <w:sz w:val="24"/>
              </w:rPr>
              <w:t>5</w:t>
            </w:r>
            <w:r w:rsidR="0036410A" w:rsidRPr="00B34189">
              <w:rPr>
                <w:color w:val="000000"/>
                <w:sz w:val="24"/>
              </w:rPr>
              <w:t>.</w:t>
            </w:r>
          </w:p>
        </w:tc>
        <w:tc>
          <w:tcPr>
            <w:tcW w:w="6496" w:type="dxa"/>
            <w:vAlign w:val="center"/>
          </w:tcPr>
          <w:p w:rsidR="0036410A" w:rsidRPr="00B34189" w:rsidRDefault="0036410A" w:rsidP="00B34189">
            <w:pPr>
              <w:spacing w:before="0" w:after="0" w:line="240" w:lineRule="auto"/>
              <w:ind w:firstLine="0"/>
              <w:jc w:val="center"/>
              <w:rPr>
                <w:color w:val="000000"/>
                <w:sz w:val="24"/>
              </w:rPr>
            </w:pPr>
            <w:r w:rsidRPr="00B34189">
              <w:rPr>
                <w:color w:val="000000"/>
                <w:sz w:val="24"/>
              </w:rPr>
              <w:t>Электронная версия</w:t>
            </w:r>
          </w:p>
        </w:tc>
        <w:tc>
          <w:tcPr>
            <w:tcW w:w="2078" w:type="dxa"/>
            <w:vAlign w:val="center"/>
          </w:tcPr>
          <w:p w:rsidR="0036410A" w:rsidRPr="00B34189" w:rsidRDefault="00F97D69" w:rsidP="00B34189">
            <w:pPr>
              <w:spacing w:before="0" w:after="0" w:line="240" w:lineRule="auto"/>
              <w:ind w:firstLine="0"/>
              <w:jc w:val="center"/>
              <w:rPr>
                <w:color w:val="000000"/>
                <w:sz w:val="24"/>
              </w:rPr>
            </w:pPr>
            <w:r w:rsidRPr="00B34189">
              <w:rPr>
                <w:color w:val="000000"/>
                <w:sz w:val="24"/>
              </w:rPr>
              <w:t>-</w:t>
            </w:r>
          </w:p>
        </w:tc>
      </w:tr>
    </w:tbl>
    <w:p w:rsidR="00A6243C" w:rsidRDefault="00A6243C" w:rsidP="00A6243C">
      <w:pPr>
        <w:pStyle w:val="15"/>
      </w:pPr>
    </w:p>
    <w:p w:rsidR="00A6243C" w:rsidRDefault="00A6243C" w:rsidP="00A6243C">
      <w:pPr>
        <w:pStyle w:val="15"/>
      </w:pPr>
    </w:p>
    <w:p w:rsidR="00A6243C" w:rsidRDefault="00A6243C" w:rsidP="00A6243C">
      <w:pPr>
        <w:pStyle w:val="15"/>
      </w:pPr>
    </w:p>
    <w:p w:rsidR="00B06965" w:rsidRPr="00982E19" w:rsidRDefault="00B06965" w:rsidP="00982E19">
      <w:pPr>
        <w:pStyle w:val="13"/>
        <w:pageBreakBefore/>
      </w:pPr>
      <w:bookmarkStart w:id="2" w:name="_Toc51316605"/>
      <w:bookmarkStart w:id="3" w:name="_Toc53740954"/>
      <w:r w:rsidRPr="00982E19">
        <w:lastRenderedPageBreak/>
        <w:t>I. МАТЕРИАЛЫ ПО</w:t>
      </w:r>
      <w:r w:rsidR="00C07683" w:rsidRPr="00982E19">
        <w:t xml:space="preserve"> </w:t>
      </w:r>
      <w:r w:rsidRPr="00982E19">
        <w:t>ОБОСНОВАНИЮ</w:t>
      </w:r>
      <w:bookmarkEnd w:id="2"/>
      <w:bookmarkEnd w:id="3"/>
    </w:p>
    <w:p w:rsidR="008A54D4" w:rsidRPr="00982E19" w:rsidRDefault="003523D0" w:rsidP="00982E19">
      <w:pPr>
        <w:pStyle w:val="5"/>
      </w:pPr>
      <w:bookmarkStart w:id="4" w:name="_Toc53740955"/>
      <w:r w:rsidRPr="00982E19">
        <w:t>ВВЕДЕНИЕ</w:t>
      </w:r>
      <w:bookmarkEnd w:id="4"/>
    </w:p>
    <w:p w:rsidR="00EF6ECC" w:rsidRPr="005F2417" w:rsidRDefault="008A54D4" w:rsidP="00A41D35">
      <w:r w:rsidRPr="005F2417">
        <w:t xml:space="preserve">Генеральный план </w:t>
      </w:r>
      <w:r w:rsidR="0097677E">
        <w:t>Котельничского</w:t>
      </w:r>
      <w:r w:rsidR="00BB68D3">
        <w:t xml:space="preserve"> сельского</w:t>
      </w:r>
      <w:r w:rsidRPr="005F2417">
        <w:t xml:space="preserve"> поселения </w:t>
      </w:r>
      <w:r w:rsidR="00212E5C" w:rsidRPr="005F2417">
        <w:t>выполнен в соответствии со следующими законодательными и нормативными документами:</w:t>
      </w:r>
    </w:p>
    <w:p w:rsidR="00EF6ECC" w:rsidRPr="005F2417" w:rsidRDefault="00EF6ECC" w:rsidP="00911363">
      <w:pPr>
        <w:pStyle w:val="a4"/>
        <w:numPr>
          <w:ilvl w:val="0"/>
          <w:numId w:val="23"/>
        </w:numPr>
        <w:tabs>
          <w:tab w:val="left" w:pos="851"/>
        </w:tabs>
        <w:ind w:left="0" w:firstLine="567"/>
      </w:pPr>
      <w:r w:rsidRPr="005F2417">
        <w:t>Градостроительный кодекс РФ № 191-ФЗ от 29.12.2004 г.;</w:t>
      </w:r>
    </w:p>
    <w:p w:rsidR="00EF6ECC" w:rsidRPr="005F2417" w:rsidRDefault="00EF6ECC" w:rsidP="00911363">
      <w:pPr>
        <w:pStyle w:val="a4"/>
        <w:numPr>
          <w:ilvl w:val="0"/>
          <w:numId w:val="23"/>
        </w:numPr>
        <w:tabs>
          <w:tab w:val="left" w:pos="851"/>
        </w:tabs>
        <w:ind w:left="0" w:firstLine="567"/>
      </w:pPr>
      <w:r w:rsidRPr="005F2417">
        <w:t>Земельный кодекс РФ №136-ФЗ от 25.10.2001г.;</w:t>
      </w:r>
    </w:p>
    <w:p w:rsidR="00EF6ECC" w:rsidRPr="005F2417" w:rsidRDefault="00EF6ECC" w:rsidP="00911363">
      <w:pPr>
        <w:pStyle w:val="a4"/>
        <w:numPr>
          <w:ilvl w:val="0"/>
          <w:numId w:val="23"/>
        </w:numPr>
        <w:tabs>
          <w:tab w:val="left" w:pos="851"/>
        </w:tabs>
        <w:ind w:left="0" w:firstLine="567"/>
      </w:pPr>
      <w:r w:rsidRPr="005F2417">
        <w:t>Закон РФ № 13</w:t>
      </w:r>
      <w:r w:rsidR="00DC7DAB" w:rsidRPr="005F2417">
        <w:t>1</w:t>
      </w:r>
      <w:r w:rsidRPr="005F2417">
        <w:t>-ФЗ от 06.10.2003 «Об общих принципах организации местного самоуправления в Российской Федерации»;</w:t>
      </w:r>
    </w:p>
    <w:p w:rsidR="00EE7A24" w:rsidRPr="005F2417" w:rsidRDefault="004C0AB3" w:rsidP="00911363">
      <w:pPr>
        <w:pStyle w:val="a4"/>
        <w:numPr>
          <w:ilvl w:val="0"/>
          <w:numId w:val="23"/>
        </w:numPr>
        <w:tabs>
          <w:tab w:val="left" w:pos="851"/>
        </w:tabs>
        <w:ind w:left="0" w:firstLine="567"/>
      </w:pPr>
      <w:r w:rsidRPr="005F2417">
        <w:t>Инструкция о порядке разработки, согласования, экспертизы и утверждения градостроительной документации, утвержденной постановлением Госстроя России № 150 от 29.10.2002г. (з</w:t>
      </w:r>
      <w:r w:rsidR="00EE7A24" w:rsidRPr="005F2417">
        <w:t>арегистрирована в Минюсте РФ 12.02.2003г.);</w:t>
      </w:r>
    </w:p>
    <w:p w:rsidR="008859C8" w:rsidRPr="005F2417" w:rsidRDefault="00EE7A24" w:rsidP="00911363">
      <w:pPr>
        <w:pStyle w:val="a4"/>
        <w:numPr>
          <w:ilvl w:val="0"/>
          <w:numId w:val="23"/>
        </w:numPr>
        <w:tabs>
          <w:tab w:val="left" w:pos="851"/>
        </w:tabs>
        <w:ind w:left="0" w:firstLine="567"/>
      </w:pPr>
      <w:r w:rsidRPr="005F2417">
        <w:t>Санитарно – эпидемиологические правила и нормы СанПиН 2.2.1/2.1.1.1200-03 «Санитарно – защитные зоны и санитарная классификация предприятий,</w:t>
      </w:r>
      <w:r w:rsidR="008859C8" w:rsidRPr="005F2417">
        <w:t xml:space="preserve"> сооружений и иных объектов»;</w:t>
      </w:r>
    </w:p>
    <w:p w:rsidR="008B3CBC" w:rsidRDefault="008859C8" w:rsidP="00911363">
      <w:pPr>
        <w:pStyle w:val="a4"/>
        <w:numPr>
          <w:ilvl w:val="0"/>
          <w:numId w:val="23"/>
        </w:numPr>
        <w:tabs>
          <w:tab w:val="left" w:pos="851"/>
        </w:tabs>
        <w:ind w:left="0" w:firstLine="567"/>
      </w:pPr>
      <w:r w:rsidRPr="005F2417">
        <w:t>Положение о водоохранных зонах водных объектов и их прибрежных полосах (утверждено Постановлением Правительства РФ от 23.11.1996 г.);</w:t>
      </w:r>
    </w:p>
    <w:p w:rsidR="008B3CBC" w:rsidRPr="005F2417" w:rsidRDefault="008B3CBC" w:rsidP="00911363">
      <w:pPr>
        <w:pStyle w:val="a4"/>
        <w:numPr>
          <w:ilvl w:val="0"/>
          <w:numId w:val="23"/>
        </w:numPr>
        <w:tabs>
          <w:tab w:val="left" w:pos="851"/>
        </w:tabs>
        <w:ind w:left="0" w:firstLine="567"/>
      </w:pPr>
      <w:r w:rsidRPr="008B3CBC">
        <w:t>«Правила установления охранных зон объектов электросетевого хозяйства и особых условий использования земельных участков в границах таких зон» (утверждены Постановлением Правительства Российской Федерации от 24 декабря 2009 года № 160).</w:t>
      </w:r>
    </w:p>
    <w:p w:rsidR="003811C8" w:rsidRPr="00B40F24" w:rsidRDefault="008859C8" w:rsidP="00911363">
      <w:pPr>
        <w:pStyle w:val="a4"/>
        <w:numPr>
          <w:ilvl w:val="0"/>
          <w:numId w:val="23"/>
        </w:numPr>
        <w:tabs>
          <w:tab w:val="left" w:pos="851"/>
        </w:tabs>
        <w:ind w:left="0" w:firstLine="567"/>
      </w:pPr>
      <w:r w:rsidRPr="005F2417">
        <w:t xml:space="preserve">Водный </w:t>
      </w:r>
      <w:r w:rsidRPr="00B40F24">
        <w:t>кодекс</w:t>
      </w:r>
      <w:r w:rsidR="0049549B" w:rsidRPr="00B40F24">
        <w:t xml:space="preserve"> РФ № 74-ФЗ от 03.06.2006г.</w:t>
      </w:r>
    </w:p>
    <w:p w:rsidR="00F939E1" w:rsidRPr="005F2417" w:rsidRDefault="003811C8" w:rsidP="00A41D35">
      <w:r w:rsidRPr="005F2417">
        <w:rPr>
          <w:u w:val="single"/>
        </w:rPr>
        <w:t>Цель работы</w:t>
      </w:r>
      <w:r w:rsidRPr="005F2417">
        <w:t xml:space="preserve"> – разработка Генерального плана </w:t>
      </w:r>
      <w:r w:rsidR="0097677E">
        <w:t>Котельничского</w:t>
      </w:r>
      <w:r w:rsidR="00BB68D3">
        <w:t xml:space="preserve"> сельского</w:t>
      </w:r>
      <w:r w:rsidR="00300D66" w:rsidRPr="005F2417">
        <w:t xml:space="preserve"> </w:t>
      </w:r>
      <w:r w:rsidRPr="005F2417">
        <w:t>поселения в соответствии с федеральным градостроительным законодательством.</w:t>
      </w:r>
    </w:p>
    <w:p w:rsidR="00F939E1" w:rsidRPr="005F2417" w:rsidRDefault="00F939E1" w:rsidP="00A41D35">
      <w:r w:rsidRPr="005F2417">
        <w:rPr>
          <w:u w:val="single"/>
        </w:rPr>
        <w:t>Основные задачи проекта</w:t>
      </w:r>
      <w:r w:rsidRPr="005F2417">
        <w:t>:</w:t>
      </w:r>
    </w:p>
    <w:p w:rsidR="00B67DC5" w:rsidRDefault="00F939E1" w:rsidP="00A41D35">
      <w:r w:rsidRPr="005F2417">
        <w:t>На основе анализа параметров жилой среды, существующих ресурсов жизнеобеспечения, а также принятых градостроительных решений, выявлени</w:t>
      </w:r>
      <w:r w:rsidR="007E44EB" w:rsidRPr="005F2417">
        <w:t>е</w:t>
      </w:r>
      <w:r w:rsidRPr="005F2417">
        <w:t xml:space="preserve"> проблем градостроительного развития</w:t>
      </w:r>
      <w:r w:rsidR="00A41D35">
        <w:t>:</w:t>
      </w:r>
    </w:p>
    <w:p w:rsidR="00F939E1" w:rsidRPr="005F2417" w:rsidRDefault="00F939E1" w:rsidP="00911363">
      <w:pPr>
        <w:pStyle w:val="a4"/>
        <w:numPr>
          <w:ilvl w:val="0"/>
          <w:numId w:val="24"/>
        </w:numPr>
        <w:tabs>
          <w:tab w:val="left" w:pos="851"/>
        </w:tabs>
        <w:ind w:left="0" w:firstLine="567"/>
      </w:pPr>
      <w:r w:rsidRPr="005F2417">
        <w:lastRenderedPageBreak/>
        <w:t xml:space="preserve">территории </w:t>
      </w:r>
      <w:r w:rsidR="00300D66" w:rsidRPr="005F2417">
        <w:t>сельского</w:t>
      </w:r>
      <w:r w:rsidR="007E44EB" w:rsidRPr="005F2417">
        <w:t xml:space="preserve"> </w:t>
      </w:r>
      <w:r w:rsidRPr="005F2417">
        <w:t xml:space="preserve">поселения. Разработка разделов </w:t>
      </w:r>
      <w:r w:rsidR="007E44EB" w:rsidRPr="005F2417">
        <w:t>Г</w:t>
      </w:r>
      <w:r w:rsidRPr="005F2417">
        <w:t>ен</w:t>
      </w:r>
      <w:r w:rsidR="007E44EB" w:rsidRPr="005F2417">
        <w:t xml:space="preserve">ерального </w:t>
      </w:r>
      <w:r w:rsidRPr="005F2417">
        <w:t>плана в соответствии с требованиями новейшего законодательства;</w:t>
      </w:r>
    </w:p>
    <w:p w:rsidR="00392E02" w:rsidRPr="005F2417" w:rsidRDefault="00F939E1" w:rsidP="00911363">
      <w:pPr>
        <w:pStyle w:val="a4"/>
        <w:numPr>
          <w:ilvl w:val="0"/>
          <w:numId w:val="24"/>
        </w:numPr>
        <w:tabs>
          <w:tab w:val="left" w:pos="851"/>
        </w:tabs>
        <w:ind w:left="0" w:firstLine="567"/>
      </w:pPr>
      <w:r w:rsidRPr="005F2417">
        <w:t>Определение долгосрочных направлений градостроительной деятельности</w:t>
      </w:r>
      <w:r w:rsidR="00392E02" w:rsidRPr="005F2417">
        <w:t>, отвечающих задачам устойчивого развития поселения, дающих возможность поэтапной реализации отраслевых и социально – экономических программ;</w:t>
      </w:r>
    </w:p>
    <w:p w:rsidR="00392E02" w:rsidRPr="005F2417" w:rsidRDefault="00392E02" w:rsidP="00911363">
      <w:pPr>
        <w:pStyle w:val="a4"/>
        <w:numPr>
          <w:ilvl w:val="0"/>
          <w:numId w:val="24"/>
        </w:numPr>
        <w:tabs>
          <w:tab w:val="left" w:pos="851"/>
        </w:tabs>
        <w:ind w:left="0" w:firstLine="567"/>
      </w:pPr>
      <w:r w:rsidRPr="005F2417">
        <w:t>Разработка градостроительного решения в соответствии с действующим законодательством РФ;</w:t>
      </w:r>
    </w:p>
    <w:p w:rsidR="0017711E" w:rsidRPr="005F2417" w:rsidRDefault="00392E02" w:rsidP="00911363">
      <w:pPr>
        <w:pStyle w:val="a4"/>
        <w:numPr>
          <w:ilvl w:val="0"/>
          <w:numId w:val="24"/>
        </w:numPr>
        <w:tabs>
          <w:tab w:val="left" w:pos="851"/>
        </w:tabs>
        <w:ind w:left="0" w:firstLine="567"/>
      </w:pPr>
      <w:r w:rsidRPr="005F2417">
        <w:t>Ресурсный подход к оценке территориального и инфраструктурного развития</w:t>
      </w:r>
      <w:r w:rsidR="0017711E" w:rsidRPr="005F2417">
        <w:t>;</w:t>
      </w:r>
    </w:p>
    <w:p w:rsidR="00F939E1" w:rsidRPr="005F2417" w:rsidRDefault="0017711E" w:rsidP="00911363">
      <w:pPr>
        <w:pStyle w:val="a4"/>
        <w:numPr>
          <w:ilvl w:val="0"/>
          <w:numId w:val="24"/>
        </w:numPr>
        <w:tabs>
          <w:tab w:val="left" w:pos="851"/>
        </w:tabs>
        <w:ind w:left="0" w:firstLine="567"/>
      </w:pPr>
      <w:r w:rsidRPr="005F2417">
        <w:t xml:space="preserve">Создание геоинформационной системы (ГИС) для целей управления территориальными ресурсами электронного Генерального плана на основе новейших компьютерных технологий и программного обеспечения </w:t>
      </w:r>
      <w:r w:rsidR="007E44EB" w:rsidRPr="00B40F24">
        <w:rPr>
          <w:lang w:val="en-US"/>
        </w:rPr>
        <w:t>MapInfo</w:t>
      </w:r>
      <w:r w:rsidR="005E6A95" w:rsidRPr="005F2417">
        <w:t>.</w:t>
      </w:r>
    </w:p>
    <w:p w:rsidR="00300D66" w:rsidRPr="005F2417" w:rsidRDefault="00300D66" w:rsidP="00A41D35"/>
    <w:p w:rsidR="00300D66" w:rsidRPr="005F2417" w:rsidRDefault="00300D66" w:rsidP="00A41D35">
      <w:r w:rsidRPr="005F2417">
        <w:t>Основные этапы проектирования:</w:t>
      </w:r>
    </w:p>
    <w:p w:rsidR="00300D66" w:rsidRPr="005F2417" w:rsidRDefault="00300D66" w:rsidP="00A41D35">
      <w:pPr>
        <w:rPr>
          <w:kern w:val="16"/>
        </w:rPr>
      </w:pPr>
      <w:r w:rsidRPr="005F2417">
        <w:rPr>
          <w:kern w:val="16"/>
        </w:rPr>
        <w:t xml:space="preserve">первая очередь – </w:t>
      </w:r>
      <w:r w:rsidR="009E57BF" w:rsidRPr="005F2417">
        <w:rPr>
          <w:kern w:val="16"/>
        </w:rPr>
        <w:t xml:space="preserve">до </w:t>
      </w:r>
      <w:r w:rsidRPr="005F2417">
        <w:rPr>
          <w:kern w:val="16"/>
        </w:rPr>
        <w:t>20</w:t>
      </w:r>
      <w:r w:rsidR="00DC7DAB" w:rsidRPr="005F2417">
        <w:rPr>
          <w:kern w:val="16"/>
        </w:rPr>
        <w:t>2</w:t>
      </w:r>
      <w:r w:rsidR="002A2D49" w:rsidRPr="005F2417">
        <w:rPr>
          <w:kern w:val="16"/>
        </w:rPr>
        <w:t>1</w:t>
      </w:r>
      <w:r w:rsidRPr="005F2417">
        <w:rPr>
          <w:kern w:val="16"/>
        </w:rPr>
        <w:t xml:space="preserve"> год</w:t>
      </w:r>
      <w:r w:rsidR="009E57BF" w:rsidRPr="005F2417">
        <w:rPr>
          <w:kern w:val="16"/>
        </w:rPr>
        <w:t>а</w:t>
      </w:r>
      <w:r w:rsidRPr="005F2417">
        <w:rPr>
          <w:kern w:val="16"/>
        </w:rPr>
        <w:t>;</w:t>
      </w:r>
    </w:p>
    <w:p w:rsidR="00300D66" w:rsidRPr="005F2417" w:rsidRDefault="00300D66" w:rsidP="00A41D35">
      <w:r w:rsidRPr="005F2417">
        <w:t xml:space="preserve">расчетный срок – </w:t>
      </w:r>
      <w:r w:rsidR="009E57BF" w:rsidRPr="005F2417">
        <w:t xml:space="preserve">до </w:t>
      </w:r>
      <w:r w:rsidRPr="005F2417">
        <w:t>20</w:t>
      </w:r>
      <w:r w:rsidR="009E57BF" w:rsidRPr="005F2417">
        <w:t>3</w:t>
      </w:r>
      <w:r w:rsidR="002A2D49" w:rsidRPr="005F2417">
        <w:t>4</w:t>
      </w:r>
      <w:r w:rsidRPr="005F2417">
        <w:t xml:space="preserve"> год</w:t>
      </w:r>
      <w:r w:rsidR="009E57BF" w:rsidRPr="005F2417">
        <w:t>а.</w:t>
      </w:r>
    </w:p>
    <w:p w:rsidR="007D6920" w:rsidRPr="00982E19" w:rsidRDefault="007A3986" w:rsidP="00502988">
      <w:pPr>
        <w:pStyle w:val="5"/>
        <w:pageBreakBefore/>
      </w:pPr>
      <w:bookmarkStart w:id="5" w:name="_Toc235337759"/>
      <w:bookmarkStart w:id="6" w:name="_Toc235337863"/>
      <w:bookmarkStart w:id="7" w:name="_Toc53740956"/>
      <w:r w:rsidRPr="00982E19">
        <w:lastRenderedPageBreak/>
        <w:t>1</w:t>
      </w:r>
      <w:r w:rsidR="005E6A95" w:rsidRPr="00982E19">
        <w:t xml:space="preserve">. </w:t>
      </w:r>
      <w:bookmarkEnd w:id="5"/>
      <w:bookmarkEnd w:id="6"/>
      <w:r w:rsidR="00300D66" w:rsidRPr="00982E19">
        <w:t xml:space="preserve">Общая характеристика </w:t>
      </w:r>
      <w:r w:rsidR="0097677E" w:rsidRPr="00982E19">
        <w:t>Котельничского</w:t>
      </w:r>
      <w:r w:rsidR="00BB68D3" w:rsidRPr="00982E19">
        <w:t xml:space="preserve"> сельского</w:t>
      </w:r>
      <w:r w:rsidR="00DC7DAB" w:rsidRPr="00982E19">
        <w:t xml:space="preserve"> </w:t>
      </w:r>
      <w:r w:rsidR="00300D66" w:rsidRPr="00982E19">
        <w:t>поселения</w:t>
      </w:r>
      <w:bookmarkEnd w:id="7"/>
    </w:p>
    <w:p w:rsidR="00E0232E" w:rsidRPr="00A41D35" w:rsidRDefault="0097677E" w:rsidP="00A41D35">
      <w:pPr>
        <w:rPr>
          <w:color w:val="000000"/>
          <w:szCs w:val="28"/>
        </w:rPr>
      </w:pPr>
      <w:r w:rsidRPr="00A41D35">
        <w:rPr>
          <w:color w:val="000000"/>
          <w:szCs w:val="28"/>
        </w:rPr>
        <w:t>Котельничский</w:t>
      </w:r>
      <w:r w:rsidR="00E0232E" w:rsidRPr="00A41D35">
        <w:rPr>
          <w:color w:val="000000"/>
          <w:szCs w:val="28"/>
        </w:rPr>
        <w:t xml:space="preserve"> район расположен в западной части Кировской области. Общая площадь района </w:t>
      </w:r>
      <w:r w:rsidR="00355025" w:rsidRPr="00A41D35">
        <w:rPr>
          <w:color w:val="000000"/>
          <w:szCs w:val="28"/>
        </w:rPr>
        <w:t xml:space="preserve">3975,82 </w:t>
      </w:r>
      <w:r w:rsidR="00E0232E" w:rsidRPr="00A41D35">
        <w:rPr>
          <w:color w:val="000000"/>
          <w:szCs w:val="28"/>
        </w:rPr>
        <w:t>кв. км., что составляет 1,5</w:t>
      </w:r>
      <w:r w:rsidR="00F7443F" w:rsidRPr="00A41D35">
        <w:rPr>
          <w:color w:val="000000"/>
          <w:szCs w:val="28"/>
        </w:rPr>
        <w:t>%</w:t>
      </w:r>
      <w:r w:rsidR="00E0232E" w:rsidRPr="00A41D35">
        <w:rPr>
          <w:color w:val="000000"/>
          <w:szCs w:val="28"/>
        </w:rPr>
        <w:t xml:space="preserve"> от площади Кировской области. Расстояние до г. Кирова </w:t>
      </w:r>
      <w:smartTag w:uri="urn:schemas-microsoft-com:office:smarttags" w:element="metricconverter">
        <w:smartTagPr>
          <w:attr w:name="ProductID" w:val="124 км"/>
        </w:smartTagPr>
        <w:r w:rsidR="00355025" w:rsidRPr="00A41D35">
          <w:rPr>
            <w:color w:val="000000"/>
            <w:szCs w:val="28"/>
          </w:rPr>
          <w:t>124</w:t>
        </w:r>
        <w:r w:rsidR="00E0232E" w:rsidRPr="00A41D35">
          <w:rPr>
            <w:color w:val="000000"/>
            <w:szCs w:val="28"/>
          </w:rPr>
          <w:t xml:space="preserve"> км</w:t>
        </w:r>
      </w:smartTag>
      <w:r w:rsidR="00E0232E" w:rsidRPr="00A41D35">
        <w:rPr>
          <w:color w:val="000000"/>
          <w:szCs w:val="28"/>
        </w:rPr>
        <w:t>.</w:t>
      </w:r>
    </w:p>
    <w:p w:rsidR="00E0232E" w:rsidRPr="00A41D35" w:rsidRDefault="0097677E" w:rsidP="00A41D35">
      <w:pPr>
        <w:rPr>
          <w:color w:val="000000"/>
          <w:szCs w:val="28"/>
        </w:rPr>
      </w:pPr>
      <w:r w:rsidRPr="00A41D35">
        <w:rPr>
          <w:color w:val="000000"/>
          <w:szCs w:val="28"/>
        </w:rPr>
        <w:t>Котельничское</w:t>
      </w:r>
      <w:r w:rsidR="00E0232E" w:rsidRPr="00A41D35">
        <w:rPr>
          <w:color w:val="000000"/>
          <w:szCs w:val="28"/>
        </w:rPr>
        <w:t xml:space="preserve"> сельское поселение занимает </w:t>
      </w:r>
      <w:r w:rsidR="002872A0" w:rsidRPr="00A41D35">
        <w:rPr>
          <w:color w:val="000000"/>
          <w:szCs w:val="28"/>
        </w:rPr>
        <w:t xml:space="preserve">территорию </w:t>
      </w:r>
      <w:r w:rsidR="00E0232E" w:rsidRPr="00A41D35">
        <w:rPr>
          <w:color w:val="000000"/>
          <w:szCs w:val="28"/>
        </w:rPr>
        <w:t>площадь</w:t>
      </w:r>
      <w:r w:rsidR="002872A0" w:rsidRPr="00A41D35">
        <w:rPr>
          <w:color w:val="000000"/>
          <w:szCs w:val="28"/>
        </w:rPr>
        <w:t>ю</w:t>
      </w:r>
      <w:r w:rsidR="00E0232E" w:rsidRPr="00A41D35">
        <w:rPr>
          <w:color w:val="000000"/>
          <w:szCs w:val="28"/>
        </w:rPr>
        <w:t xml:space="preserve"> </w:t>
      </w:r>
      <w:r w:rsidR="00731096" w:rsidRPr="00A41D35">
        <w:rPr>
          <w:color w:val="000000"/>
          <w:szCs w:val="28"/>
        </w:rPr>
        <w:t>43,53</w:t>
      </w:r>
      <w:r w:rsidR="00E0232E" w:rsidRPr="00A41D35">
        <w:rPr>
          <w:color w:val="000000"/>
          <w:szCs w:val="28"/>
        </w:rPr>
        <w:t xml:space="preserve"> кв.км. Протяженность с севера на юг </w:t>
      </w:r>
      <w:smartTag w:uri="urn:schemas-microsoft-com:office:smarttags" w:element="metricconverter">
        <w:smartTagPr>
          <w:attr w:name="ProductID" w:val="8.3 километров"/>
        </w:smartTagPr>
        <w:r w:rsidR="00B05613" w:rsidRPr="00A41D35">
          <w:rPr>
            <w:color w:val="000000"/>
            <w:szCs w:val="28"/>
          </w:rPr>
          <w:t>8.3</w:t>
        </w:r>
        <w:r w:rsidR="00E0232E" w:rsidRPr="00A41D35">
          <w:rPr>
            <w:color w:val="000000"/>
            <w:szCs w:val="28"/>
          </w:rPr>
          <w:t xml:space="preserve"> километров</w:t>
        </w:r>
      </w:smartTag>
      <w:r w:rsidR="00E0232E" w:rsidRPr="00A41D35">
        <w:rPr>
          <w:color w:val="000000"/>
          <w:szCs w:val="28"/>
        </w:rPr>
        <w:t>, с</w:t>
      </w:r>
      <w:r w:rsidR="00C07683" w:rsidRPr="00A41D35">
        <w:rPr>
          <w:color w:val="000000"/>
          <w:szCs w:val="28"/>
        </w:rPr>
        <w:t xml:space="preserve"> </w:t>
      </w:r>
      <w:r w:rsidR="00E0232E" w:rsidRPr="00A41D35">
        <w:rPr>
          <w:color w:val="000000"/>
          <w:szCs w:val="28"/>
        </w:rPr>
        <w:t xml:space="preserve">запада на восток </w:t>
      </w:r>
      <w:smartTag w:uri="urn:schemas-microsoft-com:office:smarttags" w:element="metricconverter">
        <w:smartTagPr>
          <w:attr w:name="ProductID" w:val="11.0 километров"/>
        </w:smartTagPr>
        <w:r w:rsidR="00E0232E" w:rsidRPr="00A41D35">
          <w:rPr>
            <w:color w:val="000000"/>
            <w:szCs w:val="28"/>
          </w:rPr>
          <w:t>1</w:t>
        </w:r>
        <w:r w:rsidR="00B05613" w:rsidRPr="00A41D35">
          <w:rPr>
            <w:color w:val="000000"/>
            <w:szCs w:val="28"/>
          </w:rPr>
          <w:t>1</w:t>
        </w:r>
        <w:r w:rsidR="00E0232E" w:rsidRPr="00A41D35">
          <w:rPr>
            <w:color w:val="000000"/>
            <w:szCs w:val="28"/>
          </w:rPr>
          <w:t>.0 километров</w:t>
        </w:r>
      </w:smartTag>
      <w:r w:rsidR="00E0232E" w:rsidRPr="00A41D35">
        <w:rPr>
          <w:color w:val="000000"/>
          <w:szCs w:val="28"/>
        </w:rPr>
        <w:t>. Плотность населения составляет</w:t>
      </w:r>
      <w:r w:rsidR="00C07683" w:rsidRPr="00A41D35">
        <w:rPr>
          <w:color w:val="000000"/>
          <w:szCs w:val="28"/>
        </w:rPr>
        <w:t xml:space="preserve"> </w:t>
      </w:r>
      <w:r w:rsidR="00E0232E" w:rsidRPr="00A41D35">
        <w:rPr>
          <w:color w:val="000000"/>
          <w:szCs w:val="28"/>
        </w:rPr>
        <w:t xml:space="preserve">0.8 человек на кв. км. </w:t>
      </w:r>
      <w:r w:rsidR="00C95DBB" w:rsidRPr="00A41D35">
        <w:rPr>
          <w:color w:val="000000"/>
          <w:szCs w:val="28"/>
        </w:rPr>
        <w:t>Деревня</w:t>
      </w:r>
      <w:r w:rsidR="00E0232E" w:rsidRPr="00A41D35">
        <w:rPr>
          <w:color w:val="000000"/>
          <w:szCs w:val="28"/>
        </w:rPr>
        <w:t xml:space="preserve"> К</w:t>
      </w:r>
      <w:r w:rsidR="00C95DBB" w:rsidRPr="00A41D35">
        <w:rPr>
          <w:color w:val="000000"/>
          <w:szCs w:val="28"/>
        </w:rPr>
        <w:t>араул</w:t>
      </w:r>
      <w:r w:rsidR="00E0232E" w:rsidRPr="00A41D35">
        <w:rPr>
          <w:color w:val="000000"/>
          <w:szCs w:val="28"/>
        </w:rPr>
        <w:t xml:space="preserve"> – центр поселения, удален от областного центра (г. Киров) на </w:t>
      </w:r>
      <w:smartTag w:uri="urn:schemas-microsoft-com:office:smarttags" w:element="metricconverter">
        <w:smartTagPr>
          <w:attr w:name="ProductID" w:val="129 километра"/>
        </w:smartTagPr>
        <w:r w:rsidR="00C95DBB" w:rsidRPr="00A41D35">
          <w:rPr>
            <w:color w:val="000000"/>
            <w:szCs w:val="28"/>
          </w:rPr>
          <w:t>129</w:t>
        </w:r>
        <w:r w:rsidR="00E0232E" w:rsidRPr="00A41D35">
          <w:rPr>
            <w:color w:val="000000"/>
            <w:szCs w:val="28"/>
          </w:rPr>
          <w:t xml:space="preserve"> километр</w:t>
        </w:r>
        <w:r w:rsidR="00372E4D" w:rsidRPr="00A41D35">
          <w:rPr>
            <w:color w:val="000000"/>
            <w:szCs w:val="28"/>
          </w:rPr>
          <w:t>а</w:t>
        </w:r>
      </w:smartTag>
      <w:r w:rsidR="00E0232E" w:rsidRPr="00A41D35">
        <w:rPr>
          <w:color w:val="000000"/>
          <w:szCs w:val="28"/>
        </w:rPr>
        <w:t xml:space="preserve">. В границах сельского поселения расположены </w:t>
      </w:r>
      <w:r w:rsidR="00C95DBB" w:rsidRPr="00A41D35">
        <w:rPr>
          <w:color w:val="000000"/>
          <w:szCs w:val="28"/>
        </w:rPr>
        <w:t>14</w:t>
      </w:r>
      <w:r w:rsidR="00E0232E" w:rsidRPr="00A41D35">
        <w:rPr>
          <w:color w:val="000000"/>
          <w:szCs w:val="28"/>
        </w:rPr>
        <w:t xml:space="preserve"> населенных пункт</w:t>
      </w:r>
      <w:r w:rsidR="00C95DBB" w:rsidRPr="00A41D35">
        <w:rPr>
          <w:color w:val="000000"/>
          <w:szCs w:val="28"/>
        </w:rPr>
        <w:t>ов</w:t>
      </w:r>
      <w:r w:rsidR="00E0232E" w:rsidRPr="00A41D35">
        <w:rPr>
          <w:color w:val="000000"/>
          <w:szCs w:val="28"/>
        </w:rPr>
        <w:t>.</w:t>
      </w:r>
    </w:p>
    <w:p w:rsidR="00CF34A7" w:rsidRPr="00EA7711" w:rsidRDefault="00CF34A7" w:rsidP="009E57BF">
      <w:pPr>
        <w:ind w:firstLine="709"/>
        <w:rPr>
          <w:color w:val="000000"/>
          <w:szCs w:val="28"/>
        </w:rPr>
      </w:pPr>
    </w:p>
    <w:p w:rsidR="00CF34A7" w:rsidRPr="00982E19" w:rsidRDefault="00CF34A7" w:rsidP="00982E19">
      <w:pPr>
        <w:pStyle w:val="5"/>
      </w:pPr>
      <w:bookmarkStart w:id="8" w:name="_Toc53740957"/>
      <w:r w:rsidRPr="00982E19">
        <w:t>2. Граница поселения</w:t>
      </w:r>
      <w:bookmarkEnd w:id="8"/>
    </w:p>
    <w:p w:rsidR="009E57BF" w:rsidRPr="00C95DBB" w:rsidRDefault="0097677E" w:rsidP="00B40F24">
      <w:pPr>
        <w:rPr>
          <w:color w:val="000000"/>
          <w:szCs w:val="28"/>
        </w:rPr>
      </w:pPr>
      <w:r w:rsidRPr="00C95DBB">
        <w:rPr>
          <w:color w:val="000000"/>
          <w:szCs w:val="28"/>
        </w:rPr>
        <w:t>Котельничское</w:t>
      </w:r>
      <w:r w:rsidR="00BB68D3" w:rsidRPr="00C95DBB">
        <w:rPr>
          <w:color w:val="000000"/>
          <w:szCs w:val="28"/>
        </w:rPr>
        <w:t xml:space="preserve"> сельское </w:t>
      </w:r>
      <w:r w:rsidR="009E57BF" w:rsidRPr="00C95DBB">
        <w:rPr>
          <w:color w:val="000000"/>
          <w:szCs w:val="28"/>
        </w:rPr>
        <w:t>поселение граничит:</w:t>
      </w:r>
    </w:p>
    <w:p w:rsidR="00A21A99" w:rsidRPr="00C95DBB" w:rsidRDefault="00A430BE" w:rsidP="00911363">
      <w:pPr>
        <w:pStyle w:val="a4"/>
        <w:numPr>
          <w:ilvl w:val="0"/>
          <w:numId w:val="25"/>
        </w:numPr>
        <w:tabs>
          <w:tab w:val="left" w:pos="851"/>
        </w:tabs>
        <w:ind w:left="0" w:firstLine="567"/>
      </w:pPr>
      <w:r w:rsidRPr="00C95DBB">
        <w:t>на севере с</w:t>
      </w:r>
      <w:r w:rsidR="00E05DD5" w:rsidRPr="00C95DBB">
        <w:t xml:space="preserve"> </w:t>
      </w:r>
      <w:r w:rsidR="00C95DBB" w:rsidRPr="00C95DBB">
        <w:t xml:space="preserve">Зайцевским сельским поселением Котельничского муниципального </w:t>
      </w:r>
      <w:r w:rsidRPr="00C95DBB">
        <w:t>Кировской области</w:t>
      </w:r>
      <w:r w:rsidR="00A21A99" w:rsidRPr="00C95DBB">
        <w:t>;</w:t>
      </w:r>
    </w:p>
    <w:p w:rsidR="009E57BF" w:rsidRPr="00C95DBB" w:rsidRDefault="009E57BF" w:rsidP="00911363">
      <w:pPr>
        <w:pStyle w:val="a4"/>
        <w:numPr>
          <w:ilvl w:val="0"/>
          <w:numId w:val="25"/>
        </w:numPr>
        <w:tabs>
          <w:tab w:val="left" w:pos="851"/>
        </w:tabs>
        <w:ind w:left="0" w:firstLine="567"/>
      </w:pPr>
      <w:r w:rsidRPr="00C95DBB">
        <w:t xml:space="preserve">на западе </w:t>
      </w:r>
      <w:r w:rsidR="00CC19A8" w:rsidRPr="00C95DBB">
        <w:t xml:space="preserve">с </w:t>
      </w:r>
      <w:r w:rsidR="00C95DBB" w:rsidRPr="00C95DBB">
        <w:t>Карпушинским сельским поселением, Родичевским сельским поселением</w:t>
      </w:r>
      <w:r w:rsidR="00C07683">
        <w:t xml:space="preserve"> </w:t>
      </w:r>
      <w:r w:rsidR="0097677E" w:rsidRPr="00C95DBB">
        <w:t>Котельничского</w:t>
      </w:r>
      <w:r w:rsidR="00693191" w:rsidRPr="00C95DBB">
        <w:t xml:space="preserve"> муниципального района Кировской области</w:t>
      </w:r>
      <w:r w:rsidR="00A21A99" w:rsidRPr="00C95DBB">
        <w:t>;</w:t>
      </w:r>
    </w:p>
    <w:p w:rsidR="00CC19A8" w:rsidRPr="00C95DBB" w:rsidRDefault="00CC19A8" w:rsidP="00911363">
      <w:pPr>
        <w:pStyle w:val="a4"/>
        <w:numPr>
          <w:ilvl w:val="0"/>
          <w:numId w:val="25"/>
        </w:numPr>
        <w:tabs>
          <w:tab w:val="left" w:pos="851"/>
        </w:tabs>
        <w:ind w:left="0" w:firstLine="567"/>
      </w:pPr>
      <w:r w:rsidRPr="00C95DBB">
        <w:t xml:space="preserve">на юге с </w:t>
      </w:r>
      <w:r w:rsidR="00C95DBB" w:rsidRPr="00C95DBB">
        <w:t xml:space="preserve">Покровским сельским поселением </w:t>
      </w:r>
      <w:r w:rsidR="0097677E" w:rsidRPr="00C95DBB">
        <w:t>Котельничского</w:t>
      </w:r>
      <w:r w:rsidR="00693191" w:rsidRPr="00C95DBB">
        <w:t xml:space="preserve"> муниципального района Кировской области</w:t>
      </w:r>
      <w:r w:rsidR="0092569B" w:rsidRPr="00C95DBB">
        <w:t>;</w:t>
      </w:r>
    </w:p>
    <w:p w:rsidR="0092569B" w:rsidRPr="00C95DBB" w:rsidRDefault="00CC19A8" w:rsidP="00911363">
      <w:pPr>
        <w:pStyle w:val="a4"/>
        <w:numPr>
          <w:ilvl w:val="0"/>
          <w:numId w:val="25"/>
        </w:numPr>
        <w:tabs>
          <w:tab w:val="left" w:pos="851"/>
        </w:tabs>
        <w:ind w:left="0" w:firstLine="567"/>
      </w:pPr>
      <w:r w:rsidRPr="00C95DBB">
        <w:t xml:space="preserve">на востоке </w:t>
      </w:r>
      <w:r w:rsidR="00C95DBB">
        <w:t>г.</w:t>
      </w:r>
      <w:r w:rsidR="00C95DBB" w:rsidRPr="00C95DBB">
        <w:t xml:space="preserve"> Котельнич</w:t>
      </w:r>
      <w:r w:rsidR="00C07683">
        <w:t xml:space="preserve"> </w:t>
      </w:r>
      <w:r w:rsidR="0097677E" w:rsidRPr="00C95DBB">
        <w:t>Котельничского</w:t>
      </w:r>
      <w:r w:rsidR="0092569B" w:rsidRPr="00C95DBB">
        <w:t xml:space="preserve"> муниципального района Кировской области</w:t>
      </w:r>
      <w:r w:rsidR="00C95DBB" w:rsidRPr="00C95DBB">
        <w:t>.</w:t>
      </w:r>
    </w:p>
    <w:p w:rsidR="00860522" w:rsidRPr="00EA7711" w:rsidRDefault="009E57BF" w:rsidP="00B40F24">
      <w:pPr>
        <w:spacing w:after="0" w:line="240" w:lineRule="auto"/>
        <w:ind w:firstLine="0"/>
        <w:outlineLvl w:val="0"/>
        <w:rPr>
          <w:b/>
          <w:bCs/>
          <w:color w:val="000000"/>
        </w:rPr>
      </w:pPr>
      <w:bookmarkStart w:id="9" w:name="_Toc51309915"/>
      <w:r w:rsidRPr="00EA7711">
        <w:rPr>
          <w:color w:val="000000"/>
          <w:szCs w:val="28"/>
        </w:rPr>
        <w:t>Таблица 1.</w:t>
      </w:r>
      <w:r w:rsidR="00860522" w:rsidRPr="00EA7711">
        <w:rPr>
          <w:color w:val="000000"/>
          <w:szCs w:val="28"/>
        </w:rPr>
        <w:t xml:space="preserve"> </w:t>
      </w:r>
      <w:r w:rsidR="00860522" w:rsidRPr="00EA7711">
        <w:rPr>
          <w:bCs/>
          <w:color w:val="000000"/>
          <w:szCs w:val="28"/>
        </w:rPr>
        <w:t>Административно-территориальное устройство</w:t>
      </w:r>
      <w:bookmarkEnd w:id="9"/>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19"/>
        <w:gridCol w:w="3827"/>
        <w:gridCol w:w="2268"/>
      </w:tblGrid>
      <w:tr w:rsidR="00C72D3F" w:rsidRPr="00B40F24" w:rsidTr="00B40F24">
        <w:trPr>
          <w:tblHeader/>
        </w:trPr>
        <w:tc>
          <w:tcPr>
            <w:tcW w:w="3119" w:type="dxa"/>
            <w:tcBorders>
              <w:top w:val="double" w:sz="4" w:space="0" w:color="auto"/>
              <w:left w:val="double" w:sz="4" w:space="0" w:color="auto"/>
              <w:bottom w:val="double" w:sz="4" w:space="0" w:color="auto"/>
            </w:tcBorders>
            <w:vAlign w:val="center"/>
          </w:tcPr>
          <w:p w:rsidR="00C72D3F" w:rsidRPr="00B40F24" w:rsidRDefault="00C72D3F" w:rsidP="00B40F24">
            <w:pPr>
              <w:numPr>
                <w:ilvl w:val="12"/>
                <w:numId w:val="0"/>
              </w:numPr>
              <w:spacing w:before="0" w:after="0" w:line="240" w:lineRule="auto"/>
              <w:jc w:val="center"/>
              <w:rPr>
                <w:b/>
                <w:bCs/>
                <w:color w:val="000000"/>
                <w:sz w:val="24"/>
              </w:rPr>
            </w:pPr>
            <w:r w:rsidRPr="00B40F24">
              <w:rPr>
                <w:b/>
                <w:color w:val="000000"/>
                <w:sz w:val="24"/>
              </w:rPr>
              <w:t xml:space="preserve">Наименование </w:t>
            </w:r>
            <w:r w:rsidR="00A56A41" w:rsidRPr="00B40F24">
              <w:rPr>
                <w:b/>
                <w:color w:val="000000"/>
                <w:sz w:val="24"/>
              </w:rPr>
              <w:t>административного центра сельского поселения</w:t>
            </w:r>
          </w:p>
        </w:tc>
        <w:tc>
          <w:tcPr>
            <w:tcW w:w="6095" w:type="dxa"/>
            <w:gridSpan w:val="2"/>
            <w:tcBorders>
              <w:top w:val="double" w:sz="4" w:space="0" w:color="auto"/>
              <w:bottom w:val="double" w:sz="4" w:space="0" w:color="auto"/>
              <w:right w:val="double" w:sz="4" w:space="0" w:color="auto"/>
            </w:tcBorders>
            <w:vAlign w:val="center"/>
          </w:tcPr>
          <w:p w:rsidR="00C72D3F" w:rsidRPr="00B40F24" w:rsidRDefault="006335E0" w:rsidP="00B40F24">
            <w:pPr>
              <w:numPr>
                <w:ilvl w:val="12"/>
                <w:numId w:val="0"/>
              </w:numPr>
              <w:spacing w:before="0" w:after="0" w:line="240" w:lineRule="auto"/>
              <w:jc w:val="center"/>
              <w:rPr>
                <w:b/>
                <w:bCs/>
                <w:color w:val="000000"/>
                <w:sz w:val="24"/>
              </w:rPr>
            </w:pPr>
            <w:r w:rsidRPr="00B40F24">
              <w:rPr>
                <w:b/>
                <w:color w:val="000000"/>
                <w:sz w:val="24"/>
              </w:rPr>
              <w:t xml:space="preserve">Наименование населенных пунктов, входящих в состав поселения. </w:t>
            </w:r>
            <w:r w:rsidR="00C72D3F" w:rsidRPr="00B40F24">
              <w:rPr>
                <w:b/>
                <w:color w:val="000000"/>
                <w:sz w:val="24"/>
              </w:rPr>
              <w:t>Расстояние до</w:t>
            </w:r>
            <w:r w:rsidR="00CA5F38" w:rsidRPr="00B40F24">
              <w:rPr>
                <w:b/>
                <w:color w:val="000000"/>
                <w:sz w:val="24"/>
              </w:rPr>
              <w:br/>
              <w:t>административного</w:t>
            </w:r>
            <w:r w:rsidR="00CA5F38" w:rsidRPr="00B40F24">
              <w:rPr>
                <w:b/>
                <w:color w:val="000000"/>
                <w:sz w:val="24"/>
              </w:rPr>
              <w:br/>
              <w:t>центра (д. Караул)</w:t>
            </w:r>
            <w:r w:rsidR="00C72D3F" w:rsidRPr="00B40F24">
              <w:rPr>
                <w:b/>
                <w:color w:val="000000"/>
                <w:sz w:val="24"/>
              </w:rPr>
              <w:t xml:space="preserve"> (км)</w:t>
            </w:r>
          </w:p>
        </w:tc>
      </w:tr>
      <w:tr w:rsidR="006335E0" w:rsidRPr="00B40F24" w:rsidTr="00B40F24">
        <w:trPr>
          <w:trHeight w:val="228"/>
        </w:trPr>
        <w:tc>
          <w:tcPr>
            <w:tcW w:w="3119" w:type="dxa"/>
            <w:tcBorders>
              <w:top w:val="double" w:sz="4" w:space="0" w:color="auto"/>
            </w:tcBorders>
          </w:tcPr>
          <w:p w:rsidR="006335E0" w:rsidRPr="00B40F24" w:rsidRDefault="00B40F24" w:rsidP="00B40F24">
            <w:pPr>
              <w:spacing w:before="0" w:after="0" w:line="240" w:lineRule="auto"/>
              <w:ind w:firstLine="0"/>
              <w:rPr>
                <w:sz w:val="24"/>
              </w:rPr>
            </w:pPr>
            <w:r>
              <w:rPr>
                <w:color w:val="000000"/>
                <w:sz w:val="24"/>
              </w:rPr>
              <w:t xml:space="preserve">Котельничский, административный </w:t>
            </w:r>
            <w:r w:rsidR="006335E0" w:rsidRPr="00B40F24">
              <w:rPr>
                <w:color w:val="000000"/>
                <w:sz w:val="24"/>
              </w:rPr>
              <w:t xml:space="preserve">центр </w:t>
            </w:r>
            <w:r w:rsidR="00CA5F38" w:rsidRPr="00B40F24">
              <w:rPr>
                <w:color w:val="000000"/>
                <w:sz w:val="24"/>
              </w:rPr>
              <w:t>–</w:t>
            </w:r>
            <w:r>
              <w:rPr>
                <w:color w:val="000000"/>
                <w:sz w:val="24"/>
              </w:rPr>
              <w:t xml:space="preserve"> дер. Караул, </w:t>
            </w:r>
            <w:r w:rsidR="006335E0" w:rsidRPr="00B40F24">
              <w:rPr>
                <w:color w:val="000000"/>
                <w:sz w:val="24"/>
              </w:rPr>
              <w:t xml:space="preserve">ж.д. ст. Котельнич, </w:t>
            </w:r>
            <w:smartTag w:uri="urn:schemas-microsoft-com:office:smarttags" w:element="metricconverter">
              <w:smartTagPr>
                <w:attr w:name="ProductID" w:val="5 км"/>
              </w:smartTagPr>
              <w:r w:rsidR="006335E0" w:rsidRPr="00B40F24">
                <w:rPr>
                  <w:color w:val="000000"/>
                  <w:sz w:val="24"/>
                </w:rPr>
                <w:t>5 км</w:t>
              </w:r>
              <w:r>
                <w:rPr>
                  <w:color w:val="000000"/>
                  <w:sz w:val="24"/>
                </w:rPr>
                <w:t xml:space="preserve"> </w:t>
              </w:r>
            </w:smartTag>
            <w:r w:rsidR="006335E0" w:rsidRPr="00B40F24">
              <w:rPr>
                <w:color w:val="000000"/>
                <w:sz w:val="24"/>
              </w:rPr>
              <w:t>612606</w:t>
            </w:r>
          </w:p>
        </w:tc>
        <w:tc>
          <w:tcPr>
            <w:tcW w:w="3827" w:type="dxa"/>
            <w:tcBorders>
              <w:top w:val="double" w:sz="4" w:space="0" w:color="auto"/>
            </w:tcBorders>
          </w:tcPr>
          <w:p w:rsidR="006335E0" w:rsidRPr="00B40F24" w:rsidRDefault="006335E0" w:rsidP="00B40F24">
            <w:pPr>
              <w:spacing w:before="0" w:after="0" w:line="240" w:lineRule="auto"/>
              <w:ind w:right="1309" w:firstLine="0"/>
              <w:rPr>
                <w:sz w:val="24"/>
              </w:rPr>
            </w:pPr>
            <w:r w:rsidRPr="00B40F24">
              <w:rPr>
                <w:color w:val="000000"/>
                <w:sz w:val="24"/>
              </w:rPr>
              <w:t>деревня Богомоловы</w:t>
            </w:r>
            <w:r w:rsidRPr="00B40F24">
              <w:rPr>
                <w:color w:val="000000"/>
                <w:sz w:val="24"/>
              </w:rPr>
              <w:br/>
              <w:t>деревня Веснины</w:t>
            </w:r>
            <w:r w:rsidRPr="00B40F24">
              <w:rPr>
                <w:color w:val="000000"/>
                <w:sz w:val="24"/>
              </w:rPr>
              <w:br/>
              <w:t>деревня Воробьи</w:t>
            </w:r>
            <w:r w:rsidRPr="00B40F24">
              <w:rPr>
                <w:color w:val="000000"/>
                <w:sz w:val="24"/>
              </w:rPr>
              <w:br/>
              <w:t>деревня Высотины</w:t>
            </w:r>
            <w:r w:rsidRPr="00B40F24">
              <w:rPr>
                <w:color w:val="000000"/>
                <w:sz w:val="24"/>
              </w:rPr>
              <w:br/>
              <w:t>деревня Деминская</w:t>
            </w:r>
            <w:r w:rsidRPr="00B40F24">
              <w:rPr>
                <w:color w:val="000000"/>
                <w:sz w:val="24"/>
              </w:rPr>
              <w:br/>
              <w:t>деревня Ждановы</w:t>
            </w:r>
            <w:r w:rsidRPr="00B40F24">
              <w:rPr>
                <w:color w:val="000000"/>
                <w:sz w:val="24"/>
              </w:rPr>
              <w:br/>
            </w:r>
            <w:r w:rsidRPr="00B40F24">
              <w:rPr>
                <w:color w:val="000000"/>
                <w:sz w:val="24"/>
              </w:rPr>
              <w:lastRenderedPageBreak/>
              <w:t>деревня Караул</w:t>
            </w:r>
            <w:r w:rsidRPr="00B40F24">
              <w:rPr>
                <w:color w:val="000000"/>
                <w:sz w:val="24"/>
              </w:rPr>
              <w:br/>
              <w:t>деревня Лелековы</w:t>
            </w:r>
            <w:r w:rsidRPr="00B40F24">
              <w:rPr>
                <w:color w:val="000000"/>
                <w:sz w:val="24"/>
              </w:rPr>
              <w:br/>
              <w:t>деревня Любиха</w:t>
            </w:r>
            <w:r w:rsidRPr="00B40F24">
              <w:rPr>
                <w:color w:val="000000"/>
                <w:sz w:val="24"/>
              </w:rPr>
              <w:br/>
              <w:t>деревня Пузыренки</w:t>
            </w:r>
            <w:r w:rsidRPr="00B40F24">
              <w:rPr>
                <w:color w:val="000000"/>
                <w:sz w:val="24"/>
              </w:rPr>
              <w:br/>
              <w:t>деревня Роминская</w:t>
            </w:r>
            <w:r w:rsidRPr="00B40F24">
              <w:rPr>
                <w:color w:val="000000"/>
                <w:sz w:val="24"/>
              </w:rPr>
              <w:br/>
              <w:t>деревня Сивковы</w:t>
            </w:r>
            <w:r w:rsidRPr="00B40F24">
              <w:rPr>
                <w:color w:val="000000"/>
                <w:sz w:val="24"/>
              </w:rPr>
              <w:br/>
              <w:t>деревня Старостины</w:t>
            </w:r>
            <w:r w:rsidRPr="00B40F24">
              <w:rPr>
                <w:color w:val="000000"/>
                <w:sz w:val="24"/>
              </w:rPr>
              <w:br/>
              <w:t>деревня Шабалины</w:t>
            </w:r>
          </w:p>
        </w:tc>
        <w:tc>
          <w:tcPr>
            <w:tcW w:w="2268" w:type="dxa"/>
            <w:tcBorders>
              <w:top w:val="double" w:sz="4" w:space="0" w:color="auto"/>
            </w:tcBorders>
          </w:tcPr>
          <w:p w:rsidR="006335E0" w:rsidRPr="00B40F24" w:rsidRDefault="00CA5F38" w:rsidP="00B40F24">
            <w:pPr>
              <w:spacing w:before="0" w:after="0" w:line="240" w:lineRule="auto"/>
              <w:ind w:firstLine="0"/>
              <w:jc w:val="center"/>
              <w:rPr>
                <w:sz w:val="24"/>
              </w:rPr>
            </w:pPr>
            <w:r w:rsidRPr="00B40F24">
              <w:rPr>
                <w:sz w:val="24"/>
              </w:rPr>
              <w:lastRenderedPageBreak/>
              <w:t>7,0</w:t>
            </w:r>
          </w:p>
          <w:p w:rsidR="00CA5F38" w:rsidRPr="00B40F24" w:rsidRDefault="00CA5F38" w:rsidP="00B40F24">
            <w:pPr>
              <w:spacing w:before="0" w:after="0" w:line="240" w:lineRule="auto"/>
              <w:ind w:firstLine="0"/>
              <w:jc w:val="center"/>
              <w:rPr>
                <w:sz w:val="24"/>
              </w:rPr>
            </w:pPr>
            <w:r w:rsidRPr="00B40F24">
              <w:rPr>
                <w:sz w:val="24"/>
              </w:rPr>
              <w:t>4,0</w:t>
            </w:r>
          </w:p>
          <w:p w:rsidR="00CA5F38" w:rsidRPr="00B40F24" w:rsidRDefault="00CA5F38" w:rsidP="00B40F24">
            <w:pPr>
              <w:spacing w:before="0" w:after="0" w:line="240" w:lineRule="auto"/>
              <w:ind w:firstLine="0"/>
              <w:jc w:val="center"/>
              <w:rPr>
                <w:sz w:val="24"/>
              </w:rPr>
            </w:pPr>
            <w:r w:rsidRPr="00B40F24">
              <w:rPr>
                <w:sz w:val="24"/>
              </w:rPr>
              <w:t>15,0</w:t>
            </w:r>
          </w:p>
          <w:p w:rsidR="00CA5F38" w:rsidRPr="00B40F24" w:rsidRDefault="00CA5F38" w:rsidP="00B40F24">
            <w:pPr>
              <w:spacing w:before="0" w:after="0" w:line="240" w:lineRule="auto"/>
              <w:ind w:firstLine="0"/>
              <w:jc w:val="center"/>
              <w:rPr>
                <w:sz w:val="24"/>
              </w:rPr>
            </w:pPr>
            <w:r w:rsidRPr="00B40F24">
              <w:rPr>
                <w:sz w:val="24"/>
              </w:rPr>
              <w:t>16,0</w:t>
            </w:r>
          </w:p>
          <w:p w:rsidR="00CA5F38" w:rsidRPr="00B40F24" w:rsidRDefault="00CA5F38" w:rsidP="00B40F24">
            <w:pPr>
              <w:spacing w:before="0" w:after="0" w:line="240" w:lineRule="auto"/>
              <w:ind w:firstLine="0"/>
              <w:jc w:val="center"/>
              <w:rPr>
                <w:sz w:val="24"/>
              </w:rPr>
            </w:pPr>
            <w:r w:rsidRPr="00B40F24">
              <w:rPr>
                <w:sz w:val="24"/>
              </w:rPr>
              <w:t>14,0</w:t>
            </w:r>
          </w:p>
          <w:p w:rsidR="00CA5F38" w:rsidRPr="00B40F24" w:rsidRDefault="00CA5F38" w:rsidP="00B40F24">
            <w:pPr>
              <w:spacing w:before="0" w:after="0" w:line="240" w:lineRule="auto"/>
              <w:ind w:firstLine="0"/>
              <w:jc w:val="center"/>
              <w:rPr>
                <w:sz w:val="24"/>
              </w:rPr>
            </w:pPr>
            <w:r w:rsidRPr="00B40F24">
              <w:rPr>
                <w:sz w:val="24"/>
              </w:rPr>
              <w:t>18,0</w:t>
            </w:r>
          </w:p>
          <w:p w:rsidR="00B07BE2" w:rsidRPr="00B40F24" w:rsidRDefault="00B07BE2" w:rsidP="00B40F24">
            <w:pPr>
              <w:spacing w:before="0" w:after="0" w:line="240" w:lineRule="auto"/>
              <w:ind w:firstLine="0"/>
              <w:jc w:val="center"/>
              <w:rPr>
                <w:sz w:val="24"/>
              </w:rPr>
            </w:pPr>
          </w:p>
          <w:p w:rsidR="00B07BE2" w:rsidRPr="00B40F24" w:rsidRDefault="00B07BE2" w:rsidP="00B40F24">
            <w:pPr>
              <w:spacing w:before="0" w:after="0" w:line="240" w:lineRule="auto"/>
              <w:ind w:firstLine="0"/>
              <w:jc w:val="center"/>
              <w:rPr>
                <w:sz w:val="24"/>
              </w:rPr>
            </w:pPr>
            <w:r w:rsidRPr="00B40F24">
              <w:rPr>
                <w:sz w:val="24"/>
              </w:rPr>
              <w:t>7,0</w:t>
            </w:r>
          </w:p>
          <w:p w:rsidR="00B07BE2" w:rsidRPr="00B40F24" w:rsidRDefault="00B07BE2" w:rsidP="00B40F24">
            <w:pPr>
              <w:spacing w:before="0" w:after="0" w:line="240" w:lineRule="auto"/>
              <w:ind w:firstLine="0"/>
              <w:jc w:val="center"/>
              <w:rPr>
                <w:sz w:val="24"/>
              </w:rPr>
            </w:pPr>
            <w:r w:rsidRPr="00B40F24">
              <w:rPr>
                <w:sz w:val="24"/>
              </w:rPr>
              <w:t>4,0</w:t>
            </w:r>
          </w:p>
          <w:p w:rsidR="00B07BE2" w:rsidRPr="00B40F24" w:rsidRDefault="00B07BE2" w:rsidP="00B40F24">
            <w:pPr>
              <w:spacing w:before="0" w:after="0" w:line="240" w:lineRule="auto"/>
              <w:ind w:firstLine="0"/>
              <w:jc w:val="center"/>
              <w:rPr>
                <w:sz w:val="24"/>
              </w:rPr>
            </w:pPr>
            <w:r w:rsidRPr="00B40F24">
              <w:rPr>
                <w:sz w:val="24"/>
              </w:rPr>
              <w:t>3,0</w:t>
            </w:r>
          </w:p>
          <w:p w:rsidR="00B07BE2" w:rsidRPr="00B40F24" w:rsidRDefault="00B07BE2" w:rsidP="00B40F24">
            <w:pPr>
              <w:spacing w:before="0" w:after="0" w:line="240" w:lineRule="auto"/>
              <w:ind w:firstLine="0"/>
              <w:jc w:val="center"/>
              <w:rPr>
                <w:sz w:val="24"/>
              </w:rPr>
            </w:pPr>
            <w:r w:rsidRPr="00B40F24">
              <w:rPr>
                <w:sz w:val="24"/>
              </w:rPr>
              <w:t>15,0</w:t>
            </w:r>
          </w:p>
          <w:p w:rsidR="00B07BE2" w:rsidRPr="00B40F24" w:rsidRDefault="00B07BE2" w:rsidP="00B40F24">
            <w:pPr>
              <w:spacing w:before="0" w:after="0" w:line="240" w:lineRule="auto"/>
              <w:ind w:firstLine="0"/>
              <w:jc w:val="center"/>
              <w:rPr>
                <w:sz w:val="24"/>
              </w:rPr>
            </w:pPr>
            <w:r w:rsidRPr="00B40F24">
              <w:rPr>
                <w:sz w:val="24"/>
              </w:rPr>
              <w:t>16,0</w:t>
            </w:r>
          </w:p>
          <w:p w:rsidR="00B07BE2" w:rsidRPr="00B40F24" w:rsidRDefault="00B07BE2" w:rsidP="00B40F24">
            <w:pPr>
              <w:spacing w:before="0" w:after="0" w:line="240" w:lineRule="auto"/>
              <w:ind w:firstLine="0"/>
              <w:jc w:val="center"/>
              <w:rPr>
                <w:sz w:val="24"/>
              </w:rPr>
            </w:pPr>
            <w:r w:rsidRPr="00B40F24">
              <w:rPr>
                <w:sz w:val="24"/>
              </w:rPr>
              <w:t>2,0</w:t>
            </w:r>
          </w:p>
          <w:p w:rsidR="00B07BE2" w:rsidRPr="00B40F24" w:rsidRDefault="00B07BE2" w:rsidP="00B40F24">
            <w:pPr>
              <w:spacing w:before="0" w:after="0" w:line="240" w:lineRule="auto"/>
              <w:ind w:firstLine="0"/>
              <w:jc w:val="center"/>
              <w:rPr>
                <w:sz w:val="24"/>
              </w:rPr>
            </w:pPr>
            <w:r w:rsidRPr="00B40F24">
              <w:rPr>
                <w:sz w:val="24"/>
              </w:rPr>
              <w:t>1,0</w:t>
            </w:r>
          </w:p>
        </w:tc>
      </w:tr>
    </w:tbl>
    <w:p w:rsidR="00693191" w:rsidRPr="00EA7711" w:rsidRDefault="00693191" w:rsidP="00B40F24">
      <w:bookmarkStart w:id="10" w:name="_Toc235337772"/>
      <w:bookmarkStart w:id="11" w:name="_Toc235337876"/>
      <w:r w:rsidRPr="00EA7711">
        <w:lastRenderedPageBreak/>
        <w:t>Территорию сельского</w:t>
      </w:r>
      <w:r w:rsidR="00D14F94">
        <w:t xml:space="preserve"> </w:t>
      </w:r>
      <w:r w:rsidRPr="00EA7711">
        <w:t xml:space="preserve">поселения составляют: </w:t>
      </w:r>
    </w:p>
    <w:p w:rsidR="00693191" w:rsidRPr="00EA7711" w:rsidRDefault="00693191" w:rsidP="00911363">
      <w:pPr>
        <w:pStyle w:val="a4"/>
        <w:numPr>
          <w:ilvl w:val="0"/>
          <w:numId w:val="26"/>
        </w:numPr>
        <w:tabs>
          <w:tab w:val="left" w:pos="851"/>
        </w:tabs>
        <w:ind w:left="0" w:firstLine="567"/>
      </w:pPr>
      <w:r w:rsidRPr="00EA7711">
        <w:t>земли населенных пунктов,</w:t>
      </w:r>
    </w:p>
    <w:p w:rsidR="00693191" w:rsidRPr="00EA7711" w:rsidRDefault="00693191" w:rsidP="00911363">
      <w:pPr>
        <w:pStyle w:val="a4"/>
        <w:numPr>
          <w:ilvl w:val="0"/>
          <w:numId w:val="26"/>
        </w:numPr>
        <w:tabs>
          <w:tab w:val="left" w:pos="851"/>
        </w:tabs>
        <w:ind w:left="0" w:firstLine="567"/>
      </w:pPr>
      <w:r w:rsidRPr="00EA7711">
        <w:t>земли сельскохозяйственного назначения,</w:t>
      </w:r>
    </w:p>
    <w:p w:rsidR="00693191" w:rsidRPr="00EA7711" w:rsidRDefault="00693191" w:rsidP="00911363">
      <w:pPr>
        <w:pStyle w:val="a4"/>
        <w:numPr>
          <w:ilvl w:val="0"/>
          <w:numId w:val="26"/>
        </w:numPr>
        <w:tabs>
          <w:tab w:val="left" w:pos="851"/>
        </w:tabs>
        <w:ind w:left="0" w:firstLine="567"/>
      </w:pPr>
      <w:r w:rsidRPr="00EA7711">
        <w:t>земли промышленности, энергетики, транспорта, связи и земли иного специального назначения,</w:t>
      </w:r>
    </w:p>
    <w:p w:rsidR="00693191" w:rsidRPr="00EA7711" w:rsidRDefault="00693191" w:rsidP="00911363">
      <w:pPr>
        <w:pStyle w:val="a4"/>
        <w:numPr>
          <w:ilvl w:val="0"/>
          <w:numId w:val="26"/>
        </w:numPr>
        <w:tabs>
          <w:tab w:val="left" w:pos="851"/>
        </w:tabs>
        <w:ind w:left="0" w:firstLine="567"/>
      </w:pPr>
      <w:r w:rsidRPr="00EA7711">
        <w:t>земли лесного фонда,</w:t>
      </w:r>
    </w:p>
    <w:p w:rsidR="00693191" w:rsidRDefault="00693191" w:rsidP="00911363">
      <w:pPr>
        <w:pStyle w:val="a4"/>
        <w:numPr>
          <w:ilvl w:val="0"/>
          <w:numId w:val="26"/>
        </w:numPr>
        <w:tabs>
          <w:tab w:val="left" w:pos="851"/>
        </w:tabs>
        <w:ind w:left="0" w:firstLine="567"/>
      </w:pPr>
      <w:r w:rsidRPr="00EA7711">
        <w:t>земли водного фонда,</w:t>
      </w:r>
    </w:p>
    <w:p w:rsidR="0014406E" w:rsidRPr="00EA7711" w:rsidRDefault="0014406E" w:rsidP="00911363">
      <w:pPr>
        <w:pStyle w:val="a4"/>
        <w:numPr>
          <w:ilvl w:val="0"/>
          <w:numId w:val="26"/>
        </w:numPr>
        <w:tabs>
          <w:tab w:val="left" w:pos="851"/>
        </w:tabs>
        <w:ind w:left="0" w:firstLine="567"/>
      </w:pPr>
      <w:r>
        <w:t>земли запаса.</w:t>
      </w:r>
    </w:p>
    <w:p w:rsidR="00693191" w:rsidRPr="00EA7711" w:rsidRDefault="00693191" w:rsidP="00693191">
      <w:pPr>
        <w:rPr>
          <w:color w:val="000000"/>
          <w:szCs w:val="28"/>
        </w:rPr>
      </w:pPr>
      <w:bookmarkStart w:id="12" w:name="_Toc235337761"/>
      <w:bookmarkStart w:id="13" w:name="_Toc235337865"/>
    </w:p>
    <w:p w:rsidR="00693191" w:rsidRPr="00B40F24" w:rsidRDefault="00693191" w:rsidP="00B40F24">
      <w:pPr>
        <w:pStyle w:val="5"/>
      </w:pPr>
      <w:bookmarkStart w:id="14" w:name="_Toc53740958"/>
      <w:r w:rsidRPr="00B40F24">
        <w:t xml:space="preserve">3. </w:t>
      </w:r>
      <w:bookmarkEnd w:id="12"/>
      <w:bookmarkEnd w:id="13"/>
      <w:r w:rsidRPr="00B40F24">
        <w:t>Анализ природно-ресурсного потенциала и экологической ситуации как условий территориального развития</w:t>
      </w:r>
      <w:bookmarkEnd w:id="14"/>
    </w:p>
    <w:p w:rsidR="00693191" w:rsidRPr="00C95DBB" w:rsidRDefault="00693191" w:rsidP="00B40F24">
      <w:pPr>
        <w:pStyle w:val="ad"/>
      </w:pPr>
      <w:bookmarkStart w:id="15" w:name="_Toc51316606"/>
      <w:bookmarkStart w:id="16" w:name="_Toc53740959"/>
      <w:r w:rsidRPr="00C95DBB">
        <w:t>3.1. Природно-ресурсный потенциал</w:t>
      </w:r>
      <w:bookmarkEnd w:id="15"/>
      <w:bookmarkEnd w:id="16"/>
    </w:p>
    <w:p w:rsidR="00693191" w:rsidRPr="00C95DBB" w:rsidRDefault="00693191" w:rsidP="00B40F24">
      <w:pPr>
        <w:rPr>
          <w:b/>
          <w:i/>
          <w:color w:val="000000"/>
          <w:szCs w:val="28"/>
        </w:rPr>
      </w:pPr>
      <w:r w:rsidRPr="00C95DBB">
        <w:rPr>
          <w:b/>
          <w:i/>
          <w:color w:val="000000"/>
          <w:szCs w:val="28"/>
        </w:rPr>
        <w:t>Климат</w:t>
      </w:r>
    </w:p>
    <w:p w:rsidR="00C95DBB" w:rsidRPr="002977D2" w:rsidRDefault="00240125" w:rsidP="00B40F24">
      <w:r>
        <w:t>Климатические показатели поселения:</w:t>
      </w:r>
    </w:p>
    <w:p w:rsidR="00C95DBB" w:rsidRPr="002977D2" w:rsidRDefault="00C95DBB" w:rsidP="00B40F24">
      <w:r w:rsidRPr="002977D2">
        <w:t>Среднегодовая температура воздуха равна +4,0 °С;</w:t>
      </w:r>
    </w:p>
    <w:p w:rsidR="00C95DBB" w:rsidRPr="002977D2" w:rsidRDefault="00C95DBB" w:rsidP="00B40F24">
      <w:r w:rsidRPr="002977D2">
        <w:t>Абсолютная минимальная температура наружного воздуха равна -29,7°С;</w:t>
      </w:r>
    </w:p>
    <w:p w:rsidR="00C95DBB" w:rsidRPr="002977D2" w:rsidRDefault="00C95DBB" w:rsidP="00911363">
      <w:pPr>
        <w:pStyle w:val="a4"/>
        <w:numPr>
          <w:ilvl w:val="0"/>
          <w:numId w:val="27"/>
        </w:numPr>
        <w:tabs>
          <w:tab w:val="left" w:pos="851"/>
        </w:tabs>
        <w:ind w:left="0" w:firstLine="567"/>
      </w:pPr>
      <w:r w:rsidRPr="002977D2">
        <w:t>Абсолютная максимальная температура наружного воздуха равна +31,6°С;</w:t>
      </w:r>
    </w:p>
    <w:p w:rsidR="00C95DBB" w:rsidRPr="002977D2" w:rsidRDefault="00C7161A" w:rsidP="00911363">
      <w:pPr>
        <w:pStyle w:val="a4"/>
        <w:numPr>
          <w:ilvl w:val="0"/>
          <w:numId w:val="27"/>
        </w:numPr>
        <w:tabs>
          <w:tab w:val="left" w:pos="851"/>
        </w:tabs>
        <w:ind w:left="0" w:firstLine="567"/>
      </w:pPr>
      <w:r>
        <w:t>Среднегодовая</w:t>
      </w:r>
      <w:r w:rsidR="00C07683">
        <w:t xml:space="preserve"> </w:t>
      </w:r>
      <w:r w:rsidR="00C95DBB" w:rsidRPr="002977D2">
        <w:t>относительная влажность воздуха</w:t>
      </w:r>
      <w:r>
        <w:t>-76%</w:t>
      </w:r>
    </w:p>
    <w:p w:rsidR="00C95DBB" w:rsidRPr="002977D2" w:rsidRDefault="00C95DBB" w:rsidP="00911363">
      <w:pPr>
        <w:pStyle w:val="a4"/>
        <w:numPr>
          <w:ilvl w:val="0"/>
          <w:numId w:val="27"/>
        </w:numPr>
        <w:tabs>
          <w:tab w:val="left" w:pos="851"/>
        </w:tabs>
        <w:ind w:left="0" w:firstLine="567"/>
      </w:pPr>
      <w:r w:rsidRPr="002977D2">
        <w:t xml:space="preserve">Количество осадков за год составляет </w:t>
      </w:r>
      <w:smartTag w:uri="urn:schemas-microsoft-com:office:smarttags" w:element="metricconverter">
        <w:smartTagPr>
          <w:attr w:name="ProductID" w:val="615,6 мм"/>
        </w:smartTagPr>
        <w:r w:rsidRPr="002977D2">
          <w:t>615,6 мм</w:t>
        </w:r>
      </w:smartTag>
    </w:p>
    <w:p w:rsidR="00C95DBB" w:rsidRPr="002977D2" w:rsidRDefault="00C95DBB" w:rsidP="00911363">
      <w:pPr>
        <w:pStyle w:val="a4"/>
        <w:numPr>
          <w:ilvl w:val="0"/>
          <w:numId w:val="27"/>
        </w:numPr>
        <w:tabs>
          <w:tab w:val="left" w:pos="851"/>
        </w:tabs>
        <w:ind w:left="0" w:firstLine="567"/>
      </w:pPr>
      <w:r w:rsidRPr="002977D2">
        <w:t>Преобладающий ветер за теплый период – западный</w:t>
      </w:r>
    </w:p>
    <w:p w:rsidR="00C95DBB" w:rsidRPr="002977D2" w:rsidRDefault="00C95DBB" w:rsidP="00911363">
      <w:pPr>
        <w:pStyle w:val="a4"/>
        <w:numPr>
          <w:ilvl w:val="0"/>
          <w:numId w:val="27"/>
        </w:numPr>
        <w:tabs>
          <w:tab w:val="left" w:pos="851"/>
        </w:tabs>
        <w:ind w:left="0" w:firstLine="567"/>
      </w:pPr>
      <w:r w:rsidRPr="002977D2">
        <w:lastRenderedPageBreak/>
        <w:t>Преобладающий ветер за холодный период – южный</w:t>
      </w:r>
    </w:p>
    <w:p w:rsidR="00913F21" w:rsidRPr="002977D2" w:rsidRDefault="00913F21" w:rsidP="00B40F24">
      <w:pPr>
        <w:keepNext/>
        <w:ind w:firstLine="709"/>
        <w:rPr>
          <w:b/>
          <w:i/>
          <w:color w:val="000000"/>
          <w:szCs w:val="28"/>
        </w:rPr>
      </w:pPr>
      <w:r w:rsidRPr="002977D2">
        <w:rPr>
          <w:b/>
          <w:i/>
          <w:color w:val="000000"/>
          <w:szCs w:val="28"/>
        </w:rPr>
        <w:t>Водные ресурсы</w:t>
      </w:r>
    </w:p>
    <w:p w:rsidR="002977D2" w:rsidRDefault="00C9738A" w:rsidP="00B40F24">
      <w:r>
        <w:t>По территории поселения</w:t>
      </w:r>
      <w:r w:rsidR="00C07683">
        <w:t xml:space="preserve"> </w:t>
      </w:r>
      <w:r>
        <w:t>протекает</w:t>
      </w:r>
      <w:r w:rsidR="00C07683">
        <w:t xml:space="preserve"> </w:t>
      </w:r>
      <w:r>
        <w:t>крупная река Вятка</w:t>
      </w:r>
      <w:r w:rsidR="00542048">
        <w:t xml:space="preserve">, кроме того </w:t>
      </w:r>
      <w:r w:rsidR="00A122D1">
        <w:t xml:space="preserve">малые реки- </w:t>
      </w:r>
      <w:r w:rsidR="00542048">
        <w:t>р. Даровица, р. Черняница, р. Осиновка.</w:t>
      </w:r>
      <w:r>
        <w:t xml:space="preserve"> </w:t>
      </w:r>
    </w:p>
    <w:p w:rsidR="002977D2" w:rsidRDefault="002977D2" w:rsidP="00DB6ADD">
      <w:pPr>
        <w:ind w:firstLine="709"/>
        <w:rPr>
          <w:b/>
          <w:i/>
          <w:szCs w:val="28"/>
          <w:highlight w:val="red"/>
        </w:rPr>
      </w:pPr>
    </w:p>
    <w:p w:rsidR="00753598" w:rsidRPr="002977D2" w:rsidRDefault="005251C6" w:rsidP="00DB6ADD">
      <w:pPr>
        <w:ind w:firstLine="709"/>
        <w:rPr>
          <w:b/>
          <w:i/>
          <w:szCs w:val="28"/>
        </w:rPr>
      </w:pPr>
      <w:r w:rsidRPr="002977D2">
        <w:rPr>
          <w:b/>
          <w:i/>
          <w:szCs w:val="28"/>
        </w:rPr>
        <w:t>З</w:t>
      </w:r>
      <w:r w:rsidR="000B5DE7" w:rsidRPr="002977D2">
        <w:rPr>
          <w:b/>
          <w:i/>
          <w:szCs w:val="28"/>
        </w:rPr>
        <w:t>емельные ресурсы</w:t>
      </w:r>
    </w:p>
    <w:p w:rsidR="00B67DC5" w:rsidRDefault="004A1550" w:rsidP="00B40F24">
      <w:r>
        <w:t>В настоящее время</w:t>
      </w:r>
      <w:r w:rsidR="004108A8" w:rsidRPr="002977D2">
        <w:t xml:space="preserve"> земельный фонд </w:t>
      </w:r>
      <w:r w:rsidR="0097677E" w:rsidRPr="002977D2">
        <w:t>Котельничского</w:t>
      </w:r>
      <w:r w:rsidR="00BB68D3" w:rsidRPr="002977D2">
        <w:t xml:space="preserve"> сельского</w:t>
      </w:r>
      <w:r w:rsidR="004108A8" w:rsidRPr="002977D2">
        <w:t xml:space="preserve"> поселения</w:t>
      </w:r>
      <w:r w:rsidR="00C07683">
        <w:t xml:space="preserve"> </w:t>
      </w:r>
      <w:r w:rsidR="004108A8" w:rsidRPr="002977D2">
        <w:t xml:space="preserve">составляет </w:t>
      </w:r>
      <w:r>
        <w:t>43.53</w:t>
      </w:r>
      <w:r w:rsidR="00C07683">
        <w:t xml:space="preserve"> </w:t>
      </w:r>
      <w:r w:rsidR="00753598" w:rsidRPr="002977D2">
        <w:t>кв.</w:t>
      </w:r>
      <w:r w:rsidR="00F852C5" w:rsidRPr="002977D2">
        <w:t>к</w:t>
      </w:r>
      <w:r w:rsidR="00753598" w:rsidRPr="002977D2">
        <w:t>м</w:t>
      </w:r>
      <w:r w:rsidR="004108A8" w:rsidRPr="002977D2">
        <w:t>.</w:t>
      </w:r>
      <w:r w:rsidR="000A4625" w:rsidRPr="002977D2">
        <w:t xml:space="preserve"> </w:t>
      </w:r>
      <w:r w:rsidR="004108A8" w:rsidRPr="002977D2">
        <w:t>В</w:t>
      </w:r>
      <w:r w:rsidR="004108A8" w:rsidRPr="00A15954">
        <w:t xml:space="preserve"> структуре </w:t>
      </w:r>
      <w:r w:rsidR="00753598" w:rsidRPr="00A15954">
        <w:t>земельного фонда преобладае</w:t>
      </w:r>
      <w:r w:rsidR="006A4485">
        <w:t>т категория земель</w:t>
      </w:r>
      <w:r w:rsidR="004108A8" w:rsidRPr="00A15954">
        <w:t xml:space="preserve"> –земли сельскохозяйственного назначения</w:t>
      </w:r>
      <w:r w:rsidR="00EB472E" w:rsidRPr="00A15954">
        <w:t xml:space="preserve">. </w:t>
      </w:r>
    </w:p>
    <w:p w:rsidR="00AD0DF3" w:rsidRPr="00CF0502" w:rsidRDefault="00AD0DF3" w:rsidP="00B40F24">
      <w:r w:rsidRPr="00DD731D">
        <w:t>По данным государственного учета земельный фонд</w:t>
      </w:r>
      <w:r w:rsidR="00C07683">
        <w:t xml:space="preserve"> </w:t>
      </w:r>
      <w:r w:rsidRPr="00DD731D">
        <w:t>на 1.01.2011</w:t>
      </w:r>
      <w:r w:rsidR="0005241E">
        <w:t xml:space="preserve"> г. составляет </w:t>
      </w:r>
      <w:smartTag w:uri="urn:schemas-microsoft-com:office:smarttags" w:element="metricconverter">
        <w:smartTagPr>
          <w:attr w:name="ProductID" w:val="4353 га"/>
        </w:smartTagPr>
        <w:r w:rsidR="0005241E">
          <w:t>4353</w:t>
        </w:r>
        <w:r w:rsidRPr="00DD731D">
          <w:t xml:space="preserve"> га</w:t>
        </w:r>
      </w:smartTag>
      <w:r w:rsidRPr="00DD731D">
        <w:t>, из которых</w:t>
      </w:r>
      <w:r w:rsidR="00C07683">
        <w:t xml:space="preserve"> </w:t>
      </w:r>
      <w:r w:rsidRPr="00DD731D">
        <w:t>72,9% приходится на</w:t>
      </w:r>
      <w:r w:rsidR="00C07683">
        <w:t xml:space="preserve"> </w:t>
      </w:r>
      <w:r w:rsidRPr="00DD731D">
        <w:t>земли</w:t>
      </w:r>
      <w:r w:rsidR="00C07683">
        <w:t xml:space="preserve"> </w:t>
      </w:r>
      <w:r w:rsidRPr="00DD731D">
        <w:t>сельскохозяйственного назначения, 12,2% - на земли лесного фонда, 2 % на земли запаса, 4,4 % земли находящиеся в введении сельских поселений, 4,6 % земли природоохранного назначения и по 3,9 % на земли водного фонда и</w:t>
      </w:r>
      <w:r w:rsidR="00C07683">
        <w:t xml:space="preserve"> </w:t>
      </w:r>
      <w:r w:rsidRPr="00DD731D">
        <w:t>промышленности, энергетики, транспорта и иного специального назначения.</w:t>
      </w:r>
      <w:r w:rsidR="002D716C">
        <w:t xml:space="preserve"> </w:t>
      </w:r>
      <w:r w:rsidRPr="00DD731D">
        <w:t>В собственности</w:t>
      </w:r>
      <w:r w:rsidR="00C07683">
        <w:t xml:space="preserve"> </w:t>
      </w:r>
      <w:r w:rsidRPr="00DD731D">
        <w:t xml:space="preserve">граждан </w:t>
      </w:r>
      <w:r w:rsidR="000C23FA">
        <w:t>и юридических лиц находится 2102</w:t>
      </w:r>
      <w:r w:rsidR="00C07683">
        <w:t xml:space="preserve"> </w:t>
      </w:r>
      <w:r w:rsidRPr="00DD731D">
        <w:t>га,</w:t>
      </w:r>
      <w:r w:rsidR="00C07683">
        <w:t xml:space="preserve"> </w:t>
      </w:r>
      <w:r w:rsidRPr="00DD731D">
        <w:t>что составляет 48,3% от общей площади сельского поселения. В государственной и муниципальной собственности находится 2251.га , или</w:t>
      </w:r>
      <w:r w:rsidR="00C07683">
        <w:t xml:space="preserve"> </w:t>
      </w:r>
      <w:r w:rsidRPr="00DD731D">
        <w:t>51,7% земель.</w:t>
      </w:r>
      <w:r w:rsidR="00C07683">
        <w:t xml:space="preserve"> </w:t>
      </w:r>
    </w:p>
    <w:p w:rsidR="004108A8" w:rsidRPr="00A15954" w:rsidRDefault="004108A8" w:rsidP="00B40F24">
      <w:r w:rsidRPr="00A15954">
        <w:t>В соответствии с принадлежностью земель к той или иной категории, определяется правовой и целевой режим их использования.</w:t>
      </w:r>
    </w:p>
    <w:p w:rsidR="004108A8" w:rsidRPr="00B40F24" w:rsidRDefault="004108A8" w:rsidP="00B40F24">
      <w:pPr>
        <w:rPr>
          <w:u w:val="single"/>
        </w:rPr>
      </w:pPr>
      <w:bookmarkStart w:id="17" w:name="_Toc162755652"/>
      <w:bookmarkStart w:id="18" w:name="_Toc194152872"/>
      <w:bookmarkStart w:id="19" w:name="_Toc217088702"/>
      <w:r w:rsidRPr="00B40F24">
        <w:rPr>
          <w:u w:val="single"/>
        </w:rPr>
        <w:t>Земли сельскохозяйственного назначения</w:t>
      </w:r>
      <w:bookmarkEnd w:id="17"/>
      <w:bookmarkEnd w:id="18"/>
      <w:bookmarkEnd w:id="19"/>
    </w:p>
    <w:p w:rsidR="004108A8" w:rsidRPr="00A15954" w:rsidRDefault="004108A8" w:rsidP="00B40F24">
      <w:r w:rsidRPr="00A15954">
        <w:t>Земли сельскохозяйственного назначения могут использоваться для ведения сельскохозяйственного производства, создания защитных лесных насаждений, научно-исследовательских, учебных и иных связанных с сельскохозяйственным производством целей.</w:t>
      </w:r>
    </w:p>
    <w:p w:rsidR="004108A8" w:rsidRPr="00A15954" w:rsidRDefault="004108A8" w:rsidP="00B40F24">
      <w:r w:rsidRPr="00A15954">
        <w:t xml:space="preserve">В составе земель сельскохозяйственного назначения выделяются сельскохозяйственные угодья, </w:t>
      </w:r>
      <w:r w:rsidR="003611C8" w:rsidRPr="00A15954">
        <w:rPr>
          <w:bCs/>
        </w:rPr>
        <w:t xml:space="preserve">территории садовых обществ; </w:t>
      </w:r>
      <w:r w:rsidRPr="00A15954">
        <w:t>земли, занятые внутрихозяйственными дорогами, коммуникациями</w:t>
      </w:r>
      <w:r w:rsidR="00330EC1" w:rsidRPr="00A15954">
        <w:t>;</w:t>
      </w:r>
      <w:r w:rsidRPr="00A15954">
        <w:t xml:space="preserve"> </w:t>
      </w:r>
      <w:r w:rsidR="00330EC1" w:rsidRPr="00A15954">
        <w:t xml:space="preserve">земли занятые </w:t>
      </w:r>
      <w:r w:rsidRPr="00A15954">
        <w:t xml:space="preserve">лесными </w:t>
      </w:r>
      <w:r w:rsidRPr="00A15954">
        <w:lastRenderedPageBreak/>
        <w:t>насаждениями, предназначенными для обеспечения защиты земель от воздействия негативных природных, антропогенных и техногенных явлений</w:t>
      </w:r>
      <w:r w:rsidR="00330EC1" w:rsidRPr="00A15954">
        <w:t>;</w:t>
      </w:r>
      <w:r w:rsidRPr="00A15954">
        <w:t xml:space="preserve"> </w:t>
      </w:r>
      <w:r w:rsidR="003611C8" w:rsidRPr="00A15954">
        <w:t xml:space="preserve">земли под </w:t>
      </w:r>
      <w:r w:rsidRPr="00A15954">
        <w:t>водными объектами</w:t>
      </w:r>
      <w:r w:rsidR="00330EC1" w:rsidRPr="00A15954">
        <w:t>;</w:t>
      </w:r>
      <w:r w:rsidRPr="00A15954">
        <w:t xml:space="preserve"> </w:t>
      </w:r>
      <w:r w:rsidR="003611C8" w:rsidRPr="00A15954">
        <w:t xml:space="preserve">земли под </w:t>
      </w:r>
      <w:r w:rsidRPr="00A15954">
        <w:t xml:space="preserve">зданиями, строениями, сооружениями, </w:t>
      </w:r>
      <w:r w:rsidR="004734AC" w:rsidRPr="00A15954">
        <w:t>необходимыми</w:t>
      </w:r>
      <w:r w:rsidRPr="00A15954">
        <w:t xml:space="preserve"> для </w:t>
      </w:r>
      <w:r w:rsidR="004734AC" w:rsidRPr="00A15954">
        <w:t>сельскохозяйственного производства</w:t>
      </w:r>
      <w:r w:rsidR="00330EC1" w:rsidRPr="00A15954">
        <w:t>.</w:t>
      </w:r>
      <w:r w:rsidR="004734AC" w:rsidRPr="00A15954">
        <w:t xml:space="preserve"> </w:t>
      </w:r>
    </w:p>
    <w:p w:rsidR="00424532" w:rsidRPr="00A15954" w:rsidRDefault="004108A8" w:rsidP="00B40F24">
      <w:pPr>
        <w:rPr>
          <w:bCs/>
        </w:rPr>
      </w:pPr>
      <w:r w:rsidRPr="00A15954">
        <w:rPr>
          <w:bCs/>
        </w:rPr>
        <w:t>Сельскохозяйственные угодья – пашни, сенокосы, пастбища, залежи, земли, занятые многолетними насаждениями - в составе земель сельскохозяйственного назначения имеют приоритет в использовании и подлежат особой охране.</w:t>
      </w:r>
      <w:r w:rsidR="000A4625" w:rsidRPr="00A15954">
        <w:rPr>
          <w:bCs/>
        </w:rPr>
        <w:t xml:space="preserve"> В настоящее время значительные площади </w:t>
      </w:r>
    </w:p>
    <w:p w:rsidR="004108A8" w:rsidRPr="00A15954" w:rsidRDefault="000A4625" w:rsidP="00B40F24">
      <w:pPr>
        <w:rPr>
          <w:bCs/>
        </w:rPr>
      </w:pPr>
      <w:r w:rsidRPr="00A15954">
        <w:rPr>
          <w:bCs/>
        </w:rPr>
        <w:t xml:space="preserve">сельскохозяйственных угодий не используются по прямому назначению и вследствие этого зарастают лесной растительностью. </w:t>
      </w:r>
    </w:p>
    <w:p w:rsidR="004108A8" w:rsidRPr="00B40F24" w:rsidRDefault="004108A8" w:rsidP="00B40F24">
      <w:pPr>
        <w:rPr>
          <w:u w:val="single"/>
        </w:rPr>
      </w:pPr>
      <w:bookmarkStart w:id="20" w:name="_Toc162755653"/>
      <w:bookmarkStart w:id="21" w:name="_Toc194152873"/>
      <w:bookmarkStart w:id="22" w:name="_Toc217088703"/>
      <w:r w:rsidRPr="00B40F24">
        <w:rPr>
          <w:u w:val="single"/>
        </w:rPr>
        <w:t>Земли населенных пунктов</w:t>
      </w:r>
      <w:bookmarkEnd w:id="20"/>
      <w:bookmarkEnd w:id="21"/>
      <w:bookmarkEnd w:id="22"/>
    </w:p>
    <w:p w:rsidR="00B67DC5" w:rsidRPr="00A15954" w:rsidRDefault="004108A8" w:rsidP="00B40F24">
      <w:r w:rsidRPr="00A15954">
        <w:t>К землям населенных пунктов относятся территории, находящиеся в пределах границ населенных пунктов. Земли населенных пунктов используются как места проживания и осуществления производственной деятельности людей и удовлетворения их культурных, бытовых и иных нужд. Земли населенных пунктов включают в себя застроенные территории; территории, используемые под площадями, улицами, бульварами, водоемами; используемые для сельскохозяйственного производства и иных целей.</w:t>
      </w:r>
      <w:bookmarkStart w:id="23" w:name="_Toc162755654"/>
      <w:bookmarkStart w:id="24" w:name="_Toc194152874"/>
      <w:bookmarkStart w:id="25" w:name="_Toc217088704"/>
    </w:p>
    <w:p w:rsidR="004108A8" w:rsidRPr="00B40F24" w:rsidRDefault="004108A8" w:rsidP="00B40F24">
      <w:pPr>
        <w:rPr>
          <w:u w:val="single"/>
        </w:rPr>
      </w:pPr>
      <w:r w:rsidRPr="00B40F24">
        <w:rPr>
          <w:u w:val="single"/>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bookmarkEnd w:id="23"/>
      <w:bookmarkEnd w:id="24"/>
      <w:bookmarkEnd w:id="25"/>
    </w:p>
    <w:p w:rsidR="004108A8" w:rsidRPr="00A15954" w:rsidRDefault="00C36E77" w:rsidP="00B40F24">
      <w:r w:rsidRPr="00A15954">
        <w:t>К землям данной категории</w:t>
      </w:r>
      <w:r w:rsidR="00C07683">
        <w:t xml:space="preserve"> </w:t>
      </w:r>
      <w:r w:rsidRPr="00A15954">
        <w:t xml:space="preserve">относятся земли, которые расположены за границами населенных пунктов и используются или предназначены для обеспечения деятельности организаций и (или) эксплуатации объектов промышленности, энергетики, транспорта, связи, радиовещания, телевидения, информатики, объектов для обеспечения космической </w:t>
      </w:r>
      <w:r w:rsidRPr="00A15954">
        <w:lastRenderedPageBreak/>
        <w:t xml:space="preserve">деятельности, объектов обороны и безопасности, осуществления иных специальных задач. </w:t>
      </w:r>
    </w:p>
    <w:p w:rsidR="004108A8" w:rsidRPr="00B40F24" w:rsidRDefault="004108A8" w:rsidP="00690C73">
      <w:pPr>
        <w:keepNext/>
        <w:rPr>
          <w:u w:val="single"/>
        </w:rPr>
      </w:pPr>
      <w:bookmarkStart w:id="26" w:name="_Toc162755656"/>
      <w:bookmarkStart w:id="27" w:name="_Toc194152876"/>
      <w:bookmarkStart w:id="28" w:name="_Toc217088706"/>
      <w:r w:rsidRPr="00B40F24">
        <w:rPr>
          <w:u w:val="single"/>
        </w:rPr>
        <w:t>Земли лесного фонда</w:t>
      </w:r>
      <w:bookmarkEnd w:id="26"/>
      <w:bookmarkEnd w:id="27"/>
      <w:bookmarkEnd w:id="28"/>
    </w:p>
    <w:p w:rsidR="00753598" w:rsidRPr="00A15954" w:rsidRDefault="000A4625" w:rsidP="00690C73">
      <w:pPr>
        <w:keepNext/>
      </w:pPr>
      <w:bookmarkStart w:id="29" w:name="_Toc162755657"/>
      <w:bookmarkStart w:id="30" w:name="_Toc194152877"/>
      <w:r w:rsidRPr="00A15954">
        <w:t>Л</w:t>
      </w:r>
      <w:r w:rsidR="004108A8" w:rsidRPr="00A15954">
        <w:t>еса являются ценными сырьевыми ресурсами и одновременно выполняют рекреационные, водоохранные, санитарно-защитные функции</w:t>
      </w:r>
      <w:r w:rsidRPr="00A15954">
        <w:t xml:space="preserve">. </w:t>
      </w:r>
      <w:r w:rsidR="0097677E" w:rsidRPr="00A15954">
        <w:t>Котельничское</w:t>
      </w:r>
      <w:r w:rsidR="00BB68D3" w:rsidRPr="00A15954">
        <w:t xml:space="preserve"> сельское </w:t>
      </w:r>
      <w:r w:rsidR="000B5DE7" w:rsidRPr="00A15954">
        <w:t xml:space="preserve">поселение богато лесными угодьями. </w:t>
      </w:r>
      <w:r w:rsidRPr="00A15954">
        <w:t>С</w:t>
      </w:r>
      <w:r w:rsidR="004108A8" w:rsidRPr="00A15954">
        <w:t xml:space="preserve">ледует ожидать изменение площади категории </w:t>
      </w:r>
      <w:r w:rsidRPr="00A15954">
        <w:t xml:space="preserve">в связи </w:t>
      </w:r>
      <w:r w:rsidR="004108A8" w:rsidRPr="00A15954">
        <w:t>с переводом части лесных угодий из состава земель сельскохозяйственного назначения в лесной фонд</w:t>
      </w:r>
      <w:r w:rsidRPr="00A15954">
        <w:t>, а так же в связи с беспрепятственным распространением древесных пород по территории сельскохозяйственных угодий.</w:t>
      </w:r>
      <w:bookmarkStart w:id="31" w:name="_Toc162755658"/>
      <w:bookmarkStart w:id="32" w:name="_Toc194152878"/>
      <w:bookmarkStart w:id="33" w:name="_Toc217088708"/>
      <w:bookmarkEnd w:id="29"/>
      <w:bookmarkEnd w:id="30"/>
    </w:p>
    <w:bookmarkEnd w:id="10"/>
    <w:bookmarkEnd w:id="11"/>
    <w:bookmarkEnd w:id="31"/>
    <w:bookmarkEnd w:id="32"/>
    <w:bookmarkEnd w:id="33"/>
    <w:p w:rsidR="00CF491E" w:rsidRDefault="00CF491E" w:rsidP="004C089D">
      <w:pPr>
        <w:ind w:firstLine="283"/>
        <w:rPr>
          <w:b/>
          <w:color w:val="000000"/>
          <w:szCs w:val="28"/>
        </w:rPr>
      </w:pPr>
    </w:p>
    <w:p w:rsidR="00CD20DE" w:rsidRPr="00D264F4" w:rsidRDefault="00867B3F" w:rsidP="00690C73">
      <w:pPr>
        <w:pStyle w:val="ad"/>
      </w:pPr>
      <w:bookmarkStart w:id="34" w:name="_Toc51316607"/>
      <w:bookmarkStart w:id="35" w:name="_Toc53740960"/>
      <w:r w:rsidRPr="00D264F4">
        <w:t>3</w:t>
      </w:r>
      <w:r w:rsidR="00CD20DE" w:rsidRPr="00D264F4">
        <w:t>.2. Экологическая ситуация</w:t>
      </w:r>
      <w:bookmarkEnd w:id="34"/>
      <w:bookmarkEnd w:id="35"/>
      <w:r w:rsidR="00CD20DE" w:rsidRPr="00D264F4">
        <w:t xml:space="preserve"> </w:t>
      </w:r>
    </w:p>
    <w:p w:rsidR="00711588" w:rsidRPr="00D264F4" w:rsidRDefault="0097677E" w:rsidP="00690C73">
      <w:r w:rsidRPr="00D264F4">
        <w:t>Котельничское</w:t>
      </w:r>
      <w:r w:rsidR="00BB68D3" w:rsidRPr="00D264F4">
        <w:t xml:space="preserve"> сельское</w:t>
      </w:r>
      <w:r w:rsidR="00C07683">
        <w:t xml:space="preserve"> </w:t>
      </w:r>
      <w:r w:rsidR="00711588" w:rsidRPr="00D264F4">
        <w:t xml:space="preserve">поселение относится к территории, не загрязненной радиоактивными отходами. </w:t>
      </w:r>
    </w:p>
    <w:p w:rsidR="00446455" w:rsidRPr="00690C73" w:rsidRDefault="00446455" w:rsidP="00690C73">
      <w:pPr>
        <w:rPr>
          <w:b/>
          <w:i/>
        </w:rPr>
      </w:pPr>
      <w:bookmarkStart w:id="36" w:name="_Toc235337773"/>
      <w:bookmarkStart w:id="37" w:name="_Toc235337877"/>
      <w:r w:rsidRPr="00690C73">
        <w:rPr>
          <w:b/>
          <w:i/>
        </w:rPr>
        <w:t>Загрязнение воздушного бассейна</w:t>
      </w:r>
    </w:p>
    <w:p w:rsidR="00815261" w:rsidRPr="00D264F4" w:rsidRDefault="00711588" w:rsidP="00690C73">
      <w:r w:rsidRPr="00D264F4">
        <w:t xml:space="preserve">Состояние атмосферного воздуха на протяжении ряда лет характеризуется как стабильное. </w:t>
      </w:r>
      <w:r w:rsidR="00446455" w:rsidRPr="00D264F4">
        <w:t>Основными источниками загрязнения атмосферного воздуха в посел</w:t>
      </w:r>
      <w:r w:rsidR="00037E3E">
        <w:t>ении являются предприятия поселения</w:t>
      </w:r>
      <w:r w:rsidR="00446455" w:rsidRPr="00D264F4">
        <w:t xml:space="preserve">, котельные жилищно-коммунального хозяйства, </w:t>
      </w:r>
      <w:r w:rsidR="00402561" w:rsidRPr="00D264F4">
        <w:t xml:space="preserve">а также автотранспорт. </w:t>
      </w:r>
      <w:r w:rsidR="00815261" w:rsidRPr="00D264F4">
        <w:t xml:space="preserve">Техногенное воздействие на атмосферный воздух </w:t>
      </w:r>
      <w:r w:rsidR="00EB472E" w:rsidRPr="00D264F4">
        <w:t xml:space="preserve">многопланово. </w:t>
      </w:r>
      <w:r w:rsidR="00815261" w:rsidRPr="00D264F4">
        <w:t>Главными загрязнителями его являются две группы источников – стационарные и передвижные. Ежегодно автотракторная техника выбрасывает в атмосферу тонны вредных веществ в виде пыли, сернистого ангидрида, окислов углерода, двуокиси азота, бензопирена и тетраэтилсвинца, что составляет более 80% от общего объема выбросов.</w:t>
      </w:r>
      <w:r w:rsidR="00EB472E" w:rsidRPr="00D264F4">
        <w:t xml:space="preserve"> </w:t>
      </w:r>
      <w:r w:rsidR="00815261" w:rsidRPr="00D264F4">
        <w:t xml:space="preserve">Существенный вклад в загрязнение атмосферы вносят и стационарные источники загрязнения. В основном это объекты теплоэнергетики, работающие </w:t>
      </w:r>
      <w:r w:rsidR="00330EC1" w:rsidRPr="00D264F4">
        <w:t>на твердом топливе</w:t>
      </w:r>
      <w:r w:rsidR="00815261" w:rsidRPr="00D264F4">
        <w:t xml:space="preserve">. За зимний период в котельных и печах домов сжигаются сотни кубометров дров и </w:t>
      </w:r>
      <w:r w:rsidR="00815261" w:rsidRPr="00D264F4">
        <w:lastRenderedPageBreak/>
        <w:t>ветры разносят повсюду мелкие частицы повсюду образующихся отходов сгорания.</w:t>
      </w:r>
    </w:p>
    <w:p w:rsidR="00526E02" w:rsidRPr="00690C73" w:rsidRDefault="00526E02" w:rsidP="00690C73">
      <w:pPr>
        <w:keepNext/>
        <w:rPr>
          <w:b/>
          <w:i/>
        </w:rPr>
      </w:pPr>
      <w:r w:rsidRPr="00690C73">
        <w:rPr>
          <w:b/>
          <w:i/>
        </w:rPr>
        <w:t>Загрязнение поверхностных вод</w:t>
      </w:r>
    </w:p>
    <w:p w:rsidR="00526E02" w:rsidRPr="00D264F4" w:rsidRDefault="00526E02" w:rsidP="00690C73">
      <w:pPr>
        <w:keepNext/>
      </w:pPr>
      <w:r w:rsidRPr="00D264F4">
        <w:t>Качественный состав воды рек происходит под влиянием природных и антропогенных факторов.</w:t>
      </w:r>
    </w:p>
    <w:p w:rsidR="00330EC1" w:rsidRPr="00D264F4" w:rsidRDefault="00526E02" w:rsidP="00690C73">
      <w:r w:rsidRPr="00D264F4">
        <w:t>Антропогенное воздействие малые реки</w:t>
      </w:r>
      <w:r w:rsidR="00C07683">
        <w:t xml:space="preserve"> </w:t>
      </w:r>
      <w:r w:rsidRPr="00D264F4">
        <w:t>испытывают в основном от организованных постоянных сбросов хозяйственно-бытовых сточных вод</w:t>
      </w:r>
      <w:r w:rsidR="00AF3789">
        <w:t>.</w:t>
      </w:r>
      <w:r w:rsidR="00EB472E" w:rsidRPr="00D264F4">
        <w:t xml:space="preserve"> </w:t>
      </w:r>
    </w:p>
    <w:p w:rsidR="00526E02" w:rsidRPr="00D264F4" w:rsidRDefault="00526E02" w:rsidP="00690C73">
      <w:r w:rsidRPr="00D264F4">
        <w:t>При наличии животноводческих хозяйств (в том числе навозохранилищ), значительных уклонах водосборов</w:t>
      </w:r>
      <w:r w:rsidR="00C07683">
        <w:t xml:space="preserve"> </w:t>
      </w:r>
      <w:r w:rsidRPr="00D264F4">
        <w:t xml:space="preserve">в период весеннего половодья и дождевых паводков происходит смыв загрязняющих веществ в реки, что является сезонным источником поступления загрязняющих веществ и зачастую приводит к резкому ухудшению качества воды в этот период. </w:t>
      </w:r>
    </w:p>
    <w:p w:rsidR="00526E02" w:rsidRPr="007074B7" w:rsidRDefault="00526E02" w:rsidP="00502988">
      <w:pPr>
        <w:pStyle w:val="29"/>
        <w:ind w:firstLine="567"/>
        <w:rPr>
          <w:b/>
          <w:i/>
          <w:color w:val="000000"/>
          <w:szCs w:val="28"/>
        </w:rPr>
      </w:pPr>
      <w:r w:rsidRPr="007074B7">
        <w:rPr>
          <w:b/>
          <w:i/>
          <w:color w:val="000000"/>
          <w:szCs w:val="28"/>
        </w:rPr>
        <w:t>Обращение с отходами</w:t>
      </w:r>
    </w:p>
    <w:p w:rsidR="00F852C5" w:rsidRPr="007074B7" w:rsidRDefault="002B3949" w:rsidP="00690C73">
      <w:r w:rsidRPr="002B3949">
        <w:t>В Котельничском сельском поселении имеется 1 несанкционированная свалка</w:t>
      </w:r>
      <w:r w:rsidR="00690C73">
        <w:t xml:space="preserve"> </w:t>
      </w:r>
      <w:r w:rsidRPr="002B3949">
        <w:t xml:space="preserve">(твердых бытовых отходов), ее местонахождение: </w:t>
      </w:r>
      <w:smartTag w:uri="urn:schemas-microsoft-com:office:smarttags" w:element="metricconverter">
        <w:smartTagPr>
          <w:attr w:name="ProductID" w:val="670 м"/>
        </w:smartTagPr>
        <w:r w:rsidRPr="002B3949">
          <w:t>670 м</w:t>
        </w:r>
      </w:smartTag>
      <w:r w:rsidRPr="002B3949">
        <w:t xml:space="preserve"> от д.Роминская по автомобильной</w:t>
      </w:r>
      <w:r>
        <w:t xml:space="preserve"> </w:t>
      </w:r>
      <w:r w:rsidRPr="002B3949">
        <w:t>дороге Котельнич- Свеча.</w:t>
      </w:r>
      <w:r w:rsidR="00F852C5" w:rsidRPr="007074B7">
        <w:t xml:space="preserve"> </w:t>
      </w:r>
    </w:p>
    <w:p w:rsidR="00526E02" w:rsidRPr="00E1394B" w:rsidRDefault="00526E02" w:rsidP="00690C73">
      <w:r w:rsidRPr="00E1394B">
        <w:t>Актуальной задачей территориального планирования является оздоровление окружающей среды, что обуславливает необходимость внедрения новых экологически чистых технологий.</w:t>
      </w:r>
      <w:r w:rsidR="00B6558E" w:rsidRPr="00E1394B">
        <w:t xml:space="preserve"> </w:t>
      </w:r>
    </w:p>
    <w:p w:rsidR="00131108" w:rsidRPr="00E1394B" w:rsidRDefault="00131108" w:rsidP="00690C73">
      <w:r w:rsidRPr="00E1394B">
        <w:t>Основные</w:t>
      </w:r>
      <w:r w:rsidR="00C07683">
        <w:t xml:space="preserve"> </w:t>
      </w:r>
      <w:r w:rsidRPr="00E1394B">
        <w:t>задачи по решению проблем в области экологии:</w:t>
      </w:r>
    </w:p>
    <w:p w:rsidR="003B395A" w:rsidRPr="00E1394B" w:rsidRDefault="00131108" w:rsidP="00690C73">
      <w:r w:rsidRPr="00E1394B">
        <w:tab/>
        <w:t>- снижение уровня загрязнения окружающей среды и улучшение экологической обстановки на территории поселения;</w:t>
      </w:r>
    </w:p>
    <w:p w:rsidR="00424532" w:rsidRPr="00E1394B" w:rsidRDefault="003B395A" w:rsidP="00690C73">
      <w:pPr>
        <w:rPr>
          <w:spacing w:val="5"/>
        </w:rPr>
      </w:pPr>
      <w:r w:rsidRPr="00E1394B">
        <w:tab/>
      </w:r>
      <w:r w:rsidR="00131108" w:rsidRPr="00E1394B">
        <w:t xml:space="preserve">- </w:t>
      </w:r>
      <w:r w:rsidR="00131108" w:rsidRPr="00E1394B">
        <w:rPr>
          <w:spacing w:val="5"/>
        </w:rPr>
        <w:t>обеспечение утилизации и максимально безопасного</w:t>
      </w:r>
      <w:r w:rsidR="00C07683">
        <w:rPr>
          <w:spacing w:val="5"/>
        </w:rPr>
        <w:t xml:space="preserve"> </w:t>
      </w:r>
      <w:r w:rsidR="00131108" w:rsidRPr="00E1394B">
        <w:rPr>
          <w:spacing w:val="5"/>
        </w:rPr>
        <w:t>размещения отходов производства и потребления;</w:t>
      </w:r>
    </w:p>
    <w:p w:rsidR="00131108" w:rsidRPr="00E1394B" w:rsidRDefault="00EB472E" w:rsidP="00690C73">
      <w:r w:rsidRPr="00E1394B">
        <w:rPr>
          <w:spacing w:val="5"/>
        </w:rPr>
        <w:tab/>
      </w:r>
      <w:r w:rsidR="00131108" w:rsidRPr="00E1394B">
        <w:rPr>
          <w:spacing w:val="5"/>
        </w:rPr>
        <w:t>- формирование и развитие экологического образования и просвещения населения;</w:t>
      </w:r>
    </w:p>
    <w:p w:rsidR="00131108" w:rsidRPr="00E1394B" w:rsidRDefault="00131108" w:rsidP="00690C73">
      <w:r w:rsidRPr="00E1394B">
        <w:t>- внедрение ресурсосберегающих технологий на предприятиях.</w:t>
      </w:r>
    </w:p>
    <w:p w:rsidR="00B67DC5" w:rsidRPr="00502988" w:rsidRDefault="00131108" w:rsidP="00502988">
      <w:r w:rsidRPr="00E1394B">
        <w:lastRenderedPageBreak/>
        <w:t>К основному мероприятию, направленному на решение поставленных задач на уровне муниципального образования, можно отнести организацию системы раздельного сбора бытовых отходов в каждом населённом пункте с последующей транспортировкой к месту переработки или хранения.</w:t>
      </w:r>
    </w:p>
    <w:p w:rsidR="00B67DC5" w:rsidRPr="00D264F4" w:rsidRDefault="00B67DC5" w:rsidP="00502988">
      <w:pPr>
        <w:spacing w:line="240" w:lineRule="auto"/>
        <w:rPr>
          <w:color w:val="000000"/>
          <w:sz w:val="36"/>
          <w:szCs w:val="36"/>
        </w:rPr>
      </w:pPr>
    </w:p>
    <w:p w:rsidR="00BE0E84" w:rsidRPr="00D264F4" w:rsidRDefault="00A87E51" w:rsidP="00690C73">
      <w:pPr>
        <w:pStyle w:val="5"/>
      </w:pPr>
      <w:bookmarkStart w:id="38" w:name="_Toc53740961"/>
      <w:r w:rsidRPr="00D264F4">
        <w:t>4</w:t>
      </w:r>
      <w:r w:rsidR="005E6A95" w:rsidRPr="00D264F4">
        <w:t xml:space="preserve">. </w:t>
      </w:r>
      <w:bookmarkEnd w:id="36"/>
      <w:bookmarkEnd w:id="37"/>
      <w:r w:rsidR="0084267E" w:rsidRPr="00D264F4">
        <w:t>Социально-экономический потенциал развития территории</w:t>
      </w:r>
      <w:bookmarkEnd w:id="38"/>
    </w:p>
    <w:p w:rsidR="006E2C49" w:rsidRPr="00D264F4" w:rsidRDefault="006E2C49" w:rsidP="00690C73">
      <w:r w:rsidRPr="00D264F4">
        <w:t xml:space="preserve">Человеческий ресурс является основой социально-экономического развития территории. Одна из проблем </w:t>
      </w:r>
      <w:r w:rsidR="0097677E" w:rsidRPr="00D264F4">
        <w:t>Котельничского</w:t>
      </w:r>
      <w:r w:rsidR="00BB68D3" w:rsidRPr="00D264F4">
        <w:t xml:space="preserve"> сельского</w:t>
      </w:r>
      <w:r w:rsidRPr="00D264F4">
        <w:t xml:space="preserve"> поселения – демографическая проблема. Анализ демографической ситуации является одной из важнейших составляющих оценки тенденций экономического роста территории. Возрастной, половой и национальный составы населения во многом определяют перспективы и проблемы рынка труда, а значит и производственный потенциал </w:t>
      </w:r>
      <w:r w:rsidR="00CF5916" w:rsidRPr="00D264F4">
        <w:t>территории</w:t>
      </w:r>
      <w:r w:rsidRPr="00D264F4">
        <w:t>. Зная численность населения на определенный период, можно прогнозировать численность и структуру занятых, объемы жилой застройки и социально-бытовой сферы.</w:t>
      </w:r>
    </w:p>
    <w:p w:rsidR="00E1394B" w:rsidRDefault="00DE1824" w:rsidP="00690C73">
      <w:pPr>
        <w:pStyle w:val="ad"/>
      </w:pPr>
      <w:bookmarkStart w:id="39" w:name="_Toc235337774"/>
      <w:bookmarkStart w:id="40" w:name="_Toc235337878"/>
      <w:bookmarkStart w:id="41" w:name="_Toc51316608"/>
      <w:bookmarkStart w:id="42" w:name="_Toc53740962"/>
      <w:r w:rsidRPr="00E1394B">
        <w:t>4</w:t>
      </w:r>
      <w:r w:rsidR="005E6A95" w:rsidRPr="00E1394B">
        <w:t>.1</w:t>
      </w:r>
      <w:r w:rsidR="00B8318D" w:rsidRPr="00E1394B">
        <w:t>.</w:t>
      </w:r>
      <w:r w:rsidR="005E6A95" w:rsidRPr="00E1394B">
        <w:t xml:space="preserve"> </w:t>
      </w:r>
      <w:r w:rsidR="00BE0E84" w:rsidRPr="00E1394B">
        <w:t>Население и трудовые ресурсы</w:t>
      </w:r>
      <w:bookmarkEnd w:id="39"/>
      <w:bookmarkEnd w:id="40"/>
      <w:bookmarkEnd w:id="41"/>
      <w:bookmarkEnd w:id="42"/>
    </w:p>
    <w:p w:rsidR="00E1394B" w:rsidRDefault="00E1394B" w:rsidP="00690C73">
      <w:pPr>
        <w:spacing w:after="0" w:line="240" w:lineRule="auto"/>
        <w:ind w:firstLine="0"/>
        <w:rPr>
          <w:b/>
        </w:rPr>
      </w:pPr>
      <w:r w:rsidRPr="00E1394B">
        <w:t>Таблица 2. Население Котельничского сельского поселения по состоянию на 01.01.2015 г.</w:t>
      </w:r>
    </w:p>
    <w:tbl>
      <w:tblPr>
        <w:tblW w:w="9498" w:type="dxa"/>
        <w:tblInd w:w="108" w:type="dxa"/>
        <w:tblLayout w:type="fixed"/>
        <w:tblLook w:val="0000"/>
      </w:tblPr>
      <w:tblGrid>
        <w:gridCol w:w="709"/>
        <w:gridCol w:w="6450"/>
        <w:gridCol w:w="1063"/>
        <w:gridCol w:w="1276"/>
      </w:tblGrid>
      <w:tr w:rsidR="00E1394B" w:rsidRPr="00690C73" w:rsidTr="008212AF">
        <w:trPr>
          <w:tblHeader/>
        </w:trPr>
        <w:tc>
          <w:tcPr>
            <w:tcW w:w="709" w:type="dxa"/>
            <w:tcBorders>
              <w:top w:val="double" w:sz="4" w:space="0" w:color="auto"/>
              <w:left w:val="double" w:sz="4" w:space="0" w:color="auto"/>
              <w:bottom w:val="double" w:sz="4" w:space="0" w:color="auto"/>
            </w:tcBorders>
            <w:vAlign w:val="center"/>
          </w:tcPr>
          <w:p w:rsidR="00E1394B" w:rsidRPr="00690C73" w:rsidRDefault="00E1394B" w:rsidP="00690C73">
            <w:pPr>
              <w:snapToGrid w:val="0"/>
              <w:spacing w:before="0" w:after="0" w:line="240" w:lineRule="auto"/>
              <w:ind w:firstLine="0"/>
              <w:jc w:val="center"/>
              <w:rPr>
                <w:b/>
                <w:sz w:val="24"/>
              </w:rPr>
            </w:pPr>
            <w:r w:rsidRPr="00690C73">
              <w:rPr>
                <w:b/>
                <w:sz w:val="24"/>
              </w:rPr>
              <w:t>№ п/п</w:t>
            </w:r>
          </w:p>
        </w:tc>
        <w:tc>
          <w:tcPr>
            <w:tcW w:w="6450" w:type="dxa"/>
            <w:tcBorders>
              <w:top w:val="double" w:sz="4" w:space="0" w:color="auto"/>
              <w:left w:val="single" w:sz="4" w:space="0" w:color="000000"/>
              <w:bottom w:val="double" w:sz="4" w:space="0" w:color="auto"/>
            </w:tcBorders>
            <w:vAlign w:val="center"/>
          </w:tcPr>
          <w:p w:rsidR="00E1394B" w:rsidRPr="00690C73" w:rsidRDefault="00E1394B" w:rsidP="00690C73">
            <w:pPr>
              <w:snapToGrid w:val="0"/>
              <w:spacing w:before="0" w:after="0" w:line="240" w:lineRule="auto"/>
              <w:ind w:firstLine="0"/>
              <w:jc w:val="center"/>
              <w:rPr>
                <w:b/>
                <w:sz w:val="24"/>
              </w:rPr>
            </w:pPr>
            <w:r w:rsidRPr="00690C73">
              <w:rPr>
                <w:b/>
                <w:sz w:val="24"/>
              </w:rPr>
              <w:t>Показатели</w:t>
            </w:r>
          </w:p>
        </w:tc>
        <w:tc>
          <w:tcPr>
            <w:tcW w:w="1063" w:type="dxa"/>
            <w:tcBorders>
              <w:top w:val="double" w:sz="4" w:space="0" w:color="auto"/>
              <w:left w:val="single" w:sz="4" w:space="0" w:color="000000"/>
              <w:bottom w:val="double" w:sz="4" w:space="0" w:color="auto"/>
            </w:tcBorders>
            <w:vAlign w:val="center"/>
          </w:tcPr>
          <w:p w:rsidR="00E1394B" w:rsidRPr="00690C73" w:rsidRDefault="00E1394B" w:rsidP="00690C73">
            <w:pPr>
              <w:snapToGrid w:val="0"/>
              <w:spacing w:before="0" w:after="0" w:line="240" w:lineRule="auto"/>
              <w:ind w:firstLine="0"/>
              <w:jc w:val="center"/>
              <w:rPr>
                <w:b/>
                <w:sz w:val="24"/>
              </w:rPr>
            </w:pPr>
            <w:r w:rsidRPr="00690C73">
              <w:rPr>
                <w:b/>
                <w:sz w:val="24"/>
              </w:rPr>
              <w:t>Ед.измерения</w:t>
            </w:r>
          </w:p>
        </w:tc>
        <w:tc>
          <w:tcPr>
            <w:tcW w:w="1276" w:type="dxa"/>
            <w:tcBorders>
              <w:top w:val="double" w:sz="4" w:space="0" w:color="auto"/>
              <w:left w:val="single" w:sz="4" w:space="0" w:color="000000"/>
              <w:bottom w:val="double" w:sz="4" w:space="0" w:color="auto"/>
              <w:right w:val="double" w:sz="4" w:space="0" w:color="auto"/>
            </w:tcBorders>
            <w:vAlign w:val="center"/>
          </w:tcPr>
          <w:p w:rsidR="00E1394B" w:rsidRPr="00690C73" w:rsidRDefault="00690C73" w:rsidP="00690C73">
            <w:pPr>
              <w:snapToGrid w:val="0"/>
              <w:spacing w:before="0" w:after="0" w:line="240" w:lineRule="auto"/>
              <w:ind w:firstLine="0"/>
              <w:jc w:val="center"/>
              <w:rPr>
                <w:b/>
                <w:sz w:val="24"/>
              </w:rPr>
            </w:pPr>
            <w:r w:rsidRPr="00690C73">
              <w:rPr>
                <w:b/>
                <w:sz w:val="24"/>
              </w:rPr>
              <w:t>На 01.01.</w:t>
            </w:r>
            <w:r w:rsidR="00E1394B" w:rsidRPr="00690C73">
              <w:rPr>
                <w:b/>
                <w:sz w:val="24"/>
              </w:rPr>
              <w:t>2015 года</w:t>
            </w:r>
          </w:p>
        </w:tc>
      </w:tr>
      <w:tr w:rsidR="00982E19" w:rsidRPr="00690C73" w:rsidTr="008212AF">
        <w:trPr>
          <w:trHeight w:val="323"/>
        </w:trPr>
        <w:tc>
          <w:tcPr>
            <w:tcW w:w="9498" w:type="dxa"/>
            <w:gridSpan w:val="4"/>
            <w:tcBorders>
              <w:top w:val="double" w:sz="4" w:space="0" w:color="auto"/>
              <w:left w:val="single" w:sz="4" w:space="0" w:color="000000"/>
              <w:bottom w:val="single" w:sz="4" w:space="0" w:color="000000"/>
              <w:right w:val="single" w:sz="4" w:space="0" w:color="000000"/>
            </w:tcBorders>
            <w:vAlign w:val="center"/>
          </w:tcPr>
          <w:p w:rsidR="00982E19" w:rsidRPr="00982E19" w:rsidRDefault="00982E19" w:rsidP="00982E19">
            <w:pPr>
              <w:spacing w:before="0" w:after="0" w:line="240" w:lineRule="auto"/>
              <w:jc w:val="center"/>
              <w:rPr>
                <w:sz w:val="24"/>
              </w:rPr>
            </w:pPr>
            <w:bookmarkStart w:id="43" w:name="_Toc51309916"/>
            <w:bookmarkStart w:id="44" w:name="_Toc51316609"/>
            <w:r w:rsidRPr="00982E19">
              <w:rPr>
                <w:sz w:val="24"/>
              </w:rPr>
              <w:t>Демографические показатели</w:t>
            </w:r>
            <w:bookmarkEnd w:id="43"/>
            <w:bookmarkEnd w:id="44"/>
          </w:p>
        </w:tc>
      </w:tr>
      <w:tr w:rsidR="00E1394B" w:rsidRPr="00690C73" w:rsidTr="008212AF">
        <w:tc>
          <w:tcPr>
            <w:tcW w:w="709" w:type="dxa"/>
            <w:tcBorders>
              <w:top w:val="single" w:sz="4" w:space="0" w:color="000000"/>
              <w:left w:val="single" w:sz="4" w:space="0" w:color="000000"/>
              <w:bottom w:val="single" w:sz="4" w:space="0" w:color="000000"/>
            </w:tcBorders>
          </w:tcPr>
          <w:p w:rsidR="00E1394B" w:rsidRPr="00690C73" w:rsidRDefault="00E1394B" w:rsidP="00690C73">
            <w:pPr>
              <w:snapToGrid w:val="0"/>
              <w:spacing w:before="0" w:after="0" w:line="240" w:lineRule="auto"/>
              <w:ind w:left="-108" w:firstLine="0"/>
              <w:jc w:val="center"/>
              <w:rPr>
                <w:sz w:val="24"/>
              </w:rPr>
            </w:pPr>
            <w:r w:rsidRPr="00690C73">
              <w:rPr>
                <w:sz w:val="24"/>
              </w:rPr>
              <w:t>1.</w:t>
            </w:r>
          </w:p>
        </w:tc>
        <w:tc>
          <w:tcPr>
            <w:tcW w:w="6450" w:type="dxa"/>
            <w:tcBorders>
              <w:top w:val="single" w:sz="4" w:space="0" w:color="000000"/>
              <w:left w:val="single" w:sz="4" w:space="0" w:color="000000"/>
              <w:bottom w:val="single" w:sz="4" w:space="0" w:color="000000"/>
            </w:tcBorders>
          </w:tcPr>
          <w:p w:rsidR="00E1394B" w:rsidRPr="00690C73" w:rsidRDefault="00E1394B" w:rsidP="00690C73">
            <w:pPr>
              <w:snapToGrid w:val="0"/>
              <w:spacing w:before="0" w:after="0" w:line="240" w:lineRule="auto"/>
              <w:ind w:firstLine="0"/>
              <w:rPr>
                <w:sz w:val="24"/>
              </w:rPr>
            </w:pPr>
            <w:r w:rsidRPr="00690C73">
              <w:rPr>
                <w:sz w:val="24"/>
              </w:rPr>
              <w:t>Численность постоянного населения сельского поселения* (стр.1 = стр. 1.1.+ 1.2.+1.3.)</w:t>
            </w:r>
          </w:p>
        </w:tc>
        <w:tc>
          <w:tcPr>
            <w:tcW w:w="1063" w:type="dxa"/>
            <w:tcBorders>
              <w:top w:val="single" w:sz="4" w:space="0" w:color="000000"/>
              <w:left w:val="single" w:sz="4" w:space="0" w:color="000000"/>
              <w:bottom w:val="single" w:sz="4" w:space="0" w:color="000000"/>
            </w:tcBorders>
          </w:tcPr>
          <w:p w:rsidR="00E1394B" w:rsidRPr="00690C73" w:rsidRDefault="00E1394B" w:rsidP="00690C73">
            <w:pPr>
              <w:snapToGrid w:val="0"/>
              <w:spacing w:before="0" w:after="0" w:line="240" w:lineRule="auto"/>
              <w:ind w:firstLine="0"/>
              <w:jc w:val="center"/>
              <w:rPr>
                <w:sz w:val="24"/>
              </w:rPr>
            </w:pPr>
            <w:r w:rsidRPr="00690C73">
              <w:rPr>
                <w:sz w:val="24"/>
              </w:rPr>
              <w:t>чел.</w:t>
            </w:r>
          </w:p>
        </w:tc>
        <w:tc>
          <w:tcPr>
            <w:tcW w:w="1276" w:type="dxa"/>
            <w:tcBorders>
              <w:top w:val="single" w:sz="4" w:space="0" w:color="000000"/>
              <w:left w:val="single" w:sz="4" w:space="0" w:color="000000"/>
              <w:bottom w:val="single" w:sz="4" w:space="0" w:color="000000"/>
              <w:right w:val="single" w:sz="4" w:space="0" w:color="000000"/>
            </w:tcBorders>
          </w:tcPr>
          <w:p w:rsidR="00E1394B" w:rsidRPr="00690C73" w:rsidRDefault="00E1394B" w:rsidP="00690C73">
            <w:pPr>
              <w:snapToGrid w:val="0"/>
              <w:spacing w:before="0" w:after="0" w:line="240" w:lineRule="auto"/>
              <w:ind w:firstLine="0"/>
              <w:jc w:val="center"/>
              <w:rPr>
                <w:sz w:val="24"/>
              </w:rPr>
            </w:pPr>
            <w:r w:rsidRPr="00690C73">
              <w:rPr>
                <w:sz w:val="24"/>
              </w:rPr>
              <w:t>1108</w:t>
            </w:r>
          </w:p>
        </w:tc>
      </w:tr>
      <w:tr w:rsidR="00E1394B" w:rsidRPr="00690C73" w:rsidTr="008212AF">
        <w:tc>
          <w:tcPr>
            <w:tcW w:w="709" w:type="dxa"/>
            <w:tcBorders>
              <w:top w:val="single" w:sz="4" w:space="0" w:color="000000"/>
              <w:left w:val="single" w:sz="4" w:space="0" w:color="000000"/>
              <w:bottom w:val="single" w:sz="4" w:space="0" w:color="000000"/>
            </w:tcBorders>
          </w:tcPr>
          <w:p w:rsidR="00E1394B" w:rsidRPr="00690C73" w:rsidRDefault="00E1394B" w:rsidP="00690C73">
            <w:pPr>
              <w:snapToGrid w:val="0"/>
              <w:spacing w:before="0" w:after="0" w:line="240" w:lineRule="auto"/>
              <w:ind w:left="-108" w:firstLine="0"/>
              <w:jc w:val="center"/>
              <w:rPr>
                <w:sz w:val="24"/>
              </w:rPr>
            </w:pPr>
          </w:p>
          <w:p w:rsidR="00E1394B" w:rsidRPr="00690C73" w:rsidRDefault="00E1394B" w:rsidP="00690C73">
            <w:pPr>
              <w:snapToGrid w:val="0"/>
              <w:spacing w:before="0" w:after="0" w:line="240" w:lineRule="auto"/>
              <w:ind w:left="-108" w:firstLine="0"/>
              <w:jc w:val="center"/>
              <w:rPr>
                <w:sz w:val="24"/>
              </w:rPr>
            </w:pPr>
            <w:r w:rsidRPr="00690C73">
              <w:rPr>
                <w:sz w:val="24"/>
              </w:rPr>
              <w:t>1.1.</w:t>
            </w:r>
          </w:p>
        </w:tc>
        <w:tc>
          <w:tcPr>
            <w:tcW w:w="6450" w:type="dxa"/>
            <w:tcBorders>
              <w:top w:val="single" w:sz="4" w:space="0" w:color="000000"/>
              <w:left w:val="single" w:sz="4" w:space="0" w:color="000000"/>
              <w:bottom w:val="single" w:sz="4" w:space="0" w:color="000000"/>
            </w:tcBorders>
          </w:tcPr>
          <w:p w:rsidR="00E1394B" w:rsidRPr="00690C73" w:rsidRDefault="00E1394B" w:rsidP="00690C73">
            <w:pPr>
              <w:snapToGrid w:val="0"/>
              <w:spacing w:before="0" w:after="0" w:line="240" w:lineRule="auto"/>
              <w:ind w:firstLine="0"/>
              <w:rPr>
                <w:sz w:val="24"/>
              </w:rPr>
            </w:pPr>
            <w:r w:rsidRPr="00690C73">
              <w:rPr>
                <w:sz w:val="24"/>
              </w:rPr>
              <w:t>в том числе:</w:t>
            </w:r>
          </w:p>
          <w:p w:rsidR="00E1394B" w:rsidRPr="00690C73" w:rsidRDefault="00E1394B" w:rsidP="00690C73">
            <w:pPr>
              <w:spacing w:before="0" w:after="0" w:line="240" w:lineRule="auto"/>
              <w:ind w:firstLine="0"/>
              <w:rPr>
                <w:sz w:val="24"/>
              </w:rPr>
            </w:pPr>
            <w:r w:rsidRPr="00690C73">
              <w:rPr>
                <w:sz w:val="24"/>
              </w:rPr>
              <w:t>население моложе трудоспособного возраста (до 16 лет)</w:t>
            </w:r>
          </w:p>
        </w:tc>
        <w:tc>
          <w:tcPr>
            <w:tcW w:w="1063" w:type="dxa"/>
            <w:tcBorders>
              <w:top w:val="single" w:sz="4" w:space="0" w:color="000000"/>
              <w:left w:val="single" w:sz="4" w:space="0" w:color="000000"/>
              <w:bottom w:val="single" w:sz="4" w:space="0" w:color="000000"/>
            </w:tcBorders>
          </w:tcPr>
          <w:p w:rsidR="00E1394B" w:rsidRPr="00690C73" w:rsidRDefault="00E1394B" w:rsidP="00690C73">
            <w:pPr>
              <w:snapToGrid w:val="0"/>
              <w:spacing w:before="0" w:after="0" w:line="240" w:lineRule="auto"/>
              <w:ind w:firstLine="0"/>
              <w:jc w:val="center"/>
              <w:rPr>
                <w:sz w:val="24"/>
              </w:rPr>
            </w:pPr>
          </w:p>
          <w:p w:rsidR="00E1394B" w:rsidRPr="00690C73" w:rsidRDefault="00E1394B" w:rsidP="00690C73">
            <w:pPr>
              <w:spacing w:before="0" w:after="0" w:line="240" w:lineRule="auto"/>
              <w:ind w:firstLine="0"/>
              <w:jc w:val="center"/>
              <w:rPr>
                <w:sz w:val="24"/>
              </w:rPr>
            </w:pPr>
            <w:r w:rsidRPr="00690C73">
              <w:rPr>
                <w:sz w:val="24"/>
              </w:rPr>
              <w:t>чел.</w:t>
            </w:r>
          </w:p>
        </w:tc>
        <w:tc>
          <w:tcPr>
            <w:tcW w:w="1276" w:type="dxa"/>
            <w:tcBorders>
              <w:top w:val="single" w:sz="4" w:space="0" w:color="000000"/>
              <w:left w:val="single" w:sz="4" w:space="0" w:color="000000"/>
              <w:bottom w:val="single" w:sz="4" w:space="0" w:color="000000"/>
              <w:right w:val="single" w:sz="4" w:space="0" w:color="000000"/>
            </w:tcBorders>
          </w:tcPr>
          <w:p w:rsidR="00E1394B" w:rsidRPr="00690C73" w:rsidRDefault="00E1394B" w:rsidP="00690C73">
            <w:pPr>
              <w:snapToGrid w:val="0"/>
              <w:spacing w:before="0" w:after="0" w:line="240" w:lineRule="auto"/>
              <w:ind w:firstLine="0"/>
              <w:jc w:val="center"/>
              <w:rPr>
                <w:sz w:val="24"/>
              </w:rPr>
            </w:pPr>
          </w:p>
          <w:p w:rsidR="00E1394B" w:rsidRPr="00690C73" w:rsidRDefault="00E1394B" w:rsidP="00690C73">
            <w:pPr>
              <w:spacing w:before="0" w:after="0" w:line="240" w:lineRule="auto"/>
              <w:ind w:firstLine="0"/>
              <w:jc w:val="center"/>
              <w:rPr>
                <w:sz w:val="24"/>
              </w:rPr>
            </w:pPr>
            <w:r w:rsidRPr="00690C73">
              <w:rPr>
                <w:sz w:val="24"/>
              </w:rPr>
              <w:t>144</w:t>
            </w:r>
          </w:p>
        </w:tc>
      </w:tr>
      <w:tr w:rsidR="00E1394B" w:rsidRPr="00690C73" w:rsidTr="008212AF">
        <w:tc>
          <w:tcPr>
            <w:tcW w:w="709" w:type="dxa"/>
            <w:tcBorders>
              <w:top w:val="single" w:sz="4" w:space="0" w:color="000000"/>
              <w:left w:val="single" w:sz="4" w:space="0" w:color="000000"/>
              <w:bottom w:val="single" w:sz="4" w:space="0" w:color="000000"/>
            </w:tcBorders>
          </w:tcPr>
          <w:p w:rsidR="00E1394B" w:rsidRPr="00690C73" w:rsidRDefault="00E1394B" w:rsidP="00690C73">
            <w:pPr>
              <w:snapToGrid w:val="0"/>
              <w:spacing w:before="0" w:after="0" w:line="240" w:lineRule="auto"/>
              <w:ind w:left="-108" w:firstLine="0"/>
              <w:jc w:val="center"/>
              <w:rPr>
                <w:sz w:val="24"/>
              </w:rPr>
            </w:pPr>
            <w:r w:rsidRPr="00690C73">
              <w:rPr>
                <w:sz w:val="24"/>
              </w:rPr>
              <w:t>1.2.</w:t>
            </w:r>
          </w:p>
        </w:tc>
        <w:tc>
          <w:tcPr>
            <w:tcW w:w="6450" w:type="dxa"/>
            <w:tcBorders>
              <w:top w:val="single" w:sz="4" w:space="0" w:color="000000"/>
              <w:left w:val="single" w:sz="4" w:space="0" w:color="000000"/>
              <w:bottom w:val="single" w:sz="4" w:space="0" w:color="000000"/>
            </w:tcBorders>
          </w:tcPr>
          <w:p w:rsidR="00E1394B" w:rsidRPr="00690C73" w:rsidRDefault="00E1394B" w:rsidP="00690C73">
            <w:pPr>
              <w:snapToGrid w:val="0"/>
              <w:spacing w:before="0" w:after="0" w:line="240" w:lineRule="auto"/>
              <w:ind w:firstLine="0"/>
              <w:rPr>
                <w:sz w:val="24"/>
              </w:rPr>
            </w:pPr>
            <w:r w:rsidRPr="00690C73">
              <w:rPr>
                <w:sz w:val="24"/>
              </w:rPr>
              <w:t>население в трудоспособном возрасте ( с 16 лет)</w:t>
            </w:r>
          </w:p>
        </w:tc>
        <w:tc>
          <w:tcPr>
            <w:tcW w:w="1063" w:type="dxa"/>
            <w:tcBorders>
              <w:top w:val="single" w:sz="4" w:space="0" w:color="000000"/>
              <w:left w:val="single" w:sz="4" w:space="0" w:color="000000"/>
              <w:bottom w:val="single" w:sz="4" w:space="0" w:color="000000"/>
            </w:tcBorders>
          </w:tcPr>
          <w:p w:rsidR="00E1394B" w:rsidRPr="00690C73" w:rsidRDefault="00E1394B" w:rsidP="00690C73">
            <w:pPr>
              <w:snapToGrid w:val="0"/>
              <w:spacing w:before="0" w:after="0" w:line="240" w:lineRule="auto"/>
              <w:ind w:firstLine="0"/>
              <w:jc w:val="center"/>
              <w:rPr>
                <w:sz w:val="24"/>
              </w:rPr>
            </w:pPr>
          </w:p>
        </w:tc>
        <w:tc>
          <w:tcPr>
            <w:tcW w:w="1276" w:type="dxa"/>
            <w:tcBorders>
              <w:top w:val="single" w:sz="4" w:space="0" w:color="000000"/>
              <w:left w:val="single" w:sz="4" w:space="0" w:color="000000"/>
              <w:bottom w:val="single" w:sz="4" w:space="0" w:color="000000"/>
              <w:right w:val="single" w:sz="4" w:space="0" w:color="000000"/>
            </w:tcBorders>
          </w:tcPr>
          <w:p w:rsidR="00E1394B" w:rsidRPr="00690C73" w:rsidRDefault="00E1394B" w:rsidP="00690C73">
            <w:pPr>
              <w:snapToGrid w:val="0"/>
              <w:spacing w:before="0" w:after="0" w:line="240" w:lineRule="auto"/>
              <w:ind w:firstLine="0"/>
              <w:jc w:val="center"/>
              <w:rPr>
                <w:sz w:val="24"/>
              </w:rPr>
            </w:pPr>
            <w:r w:rsidRPr="00690C73">
              <w:rPr>
                <w:sz w:val="24"/>
              </w:rPr>
              <w:t>636</w:t>
            </w:r>
          </w:p>
        </w:tc>
      </w:tr>
      <w:tr w:rsidR="00E1394B" w:rsidRPr="00690C73" w:rsidTr="008212AF">
        <w:tc>
          <w:tcPr>
            <w:tcW w:w="709" w:type="dxa"/>
            <w:tcBorders>
              <w:top w:val="single" w:sz="4" w:space="0" w:color="000000"/>
              <w:left w:val="single" w:sz="4" w:space="0" w:color="000000"/>
              <w:bottom w:val="single" w:sz="4" w:space="0" w:color="000000"/>
            </w:tcBorders>
          </w:tcPr>
          <w:p w:rsidR="00E1394B" w:rsidRPr="00690C73" w:rsidRDefault="00E1394B" w:rsidP="00690C73">
            <w:pPr>
              <w:snapToGrid w:val="0"/>
              <w:spacing w:before="0" w:after="0" w:line="240" w:lineRule="auto"/>
              <w:ind w:left="-108" w:firstLine="0"/>
              <w:jc w:val="center"/>
              <w:rPr>
                <w:sz w:val="24"/>
              </w:rPr>
            </w:pPr>
            <w:r w:rsidRPr="00690C73">
              <w:rPr>
                <w:sz w:val="24"/>
              </w:rPr>
              <w:t>1.3.</w:t>
            </w:r>
          </w:p>
        </w:tc>
        <w:tc>
          <w:tcPr>
            <w:tcW w:w="6450" w:type="dxa"/>
            <w:tcBorders>
              <w:top w:val="single" w:sz="4" w:space="0" w:color="000000"/>
              <w:left w:val="single" w:sz="4" w:space="0" w:color="000000"/>
              <w:bottom w:val="single" w:sz="4" w:space="0" w:color="000000"/>
            </w:tcBorders>
          </w:tcPr>
          <w:p w:rsidR="00E1394B" w:rsidRPr="00690C73" w:rsidRDefault="00E1394B" w:rsidP="00690C73">
            <w:pPr>
              <w:snapToGrid w:val="0"/>
              <w:spacing w:before="0" w:after="0" w:line="240" w:lineRule="auto"/>
              <w:ind w:firstLine="0"/>
              <w:rPr>
                <w:sz w:val="24"/>
              </w:rPr>
            </w:pPr>
            <w:r w:rsidRPr="00690C73">
              <w:rPr>
                <w:sz w:val="24"/>
              </w:rPr>
              <w:t>население старше трудоспособного возраста</w:t>
            </w:r>
          </w:p>
        </w:tc>
        <w:tc>
          <w:tcPr>
            <w:tcW w:w="1063" w:type="dxa"/>
            <w:tcBorders>
              <w:top w:val="single" w:sz="4" w:space="0" w:color="000000"/>
              <w:left w:val="single" w:sz="4" w:space="0" w:color="000000"/>
              <w:bottom w:val="single" w:sz="4" w:space="0" w:color="000000"/>
            </w:tcBorders>
          </w:tcPr>
          <w:p w:rsidR="00E1394B" w:rsidRPr="00690C73" w:rsidRDefault="00E1394B" w:rsidP="00690C73">
            <w:pPr>
              <w:snapToGrid w:val="0"/>
              <w:spacing w:before="0" w:after="0" w:line="240" w:lineRule="auto"/>
              <w:ind w:firstLine="0"/>
              <w:jc w:val="center"/>
              <w:rPr>
                <w:sz w:val="24"/>
              </w:rPr>
            </w:pPr>
            <w:r w:rsidRPr="00690C73">
              <w:rPr>
                <w:sz w:val="24"/>
              </w:rPr>
              <w:t>чел.</w:t>
            </w:r>
          </w:p>
        </w:tc>
        <w:tc>
          <w:tcPr>
            <w:tcW w:w="1276" w:type="dxa"/>
            <w:tcBorders>
              <w:top w:val="single" w:sz="4" w:space="0" w:color="000000"/>
              <w:left w:val="single" w:sz="4" w:space="0" w:color="000000"/>
              <w:bottom w:val="single" w:sz="4" w:space="0" w:color="000000"/>
              <w:right w:val="single" w:sz="4" w:space="0" w:color="000000"/>
            </w:tcBorders>
          </w:tcPr>
          <w:p w:rsidR="00E1394B" w:rsidRPr="00690C73" w:rsidRDefault="00E1394B" w:rsidP="00690C73">
            <w:pPr>
              <w:snapToGrid w:val="0"/>
              <w:spacing w:before="0" w:after="0" w:line="240" w:lineRule="auto"/>
              <w:ind w:firstLine="0"/>
              <w:jc w:val="center"/>
              <w:rPr>
                <w:sz w:val="24"/>
              </w:rPr>
            </w:pPr>
            <w:r w:rsidRPr="00690C73">
              <w:rPr>
                <w:sz w:val="24"/>
              </w:rPr>
              <w:t>328</w:t>
            </w:r>
          </w:p>
        </w:tc>
      </w:tr>
      <w:tr w:rsidR="00E1394B" w:rsidRPr="00690C73" w:rsidTr="008212AF">
        <w:tc>
          <w:tcPr>
            <w:tcW w:w="709" w:type="dxa"/>
            <w:tcBorders>
              <w:top w:val="single" w:sz="4" w:space="0" w:color="000000"/>
              <w:left w:val="single" w:sz="4" w:space="0" w:color="000000"/>
              <w:bottom w:val="single" w:sz="4" w:space="0" w:color="000000"/>
            </w:tcBorders>
          </w:tcPr>
          <w:p w:rsidR="00E1394B" w:rsidRPr="00690C73" w:rsidRDefault="00E1394B" w:rsidP="00690C73">
            <w:pPr>
              <w:snapToGrid w:val="0"/>
              <w:spacing w:before="0" w:after="0" w:line="240" w:lineRule="auto"/>
              <w:ind w:left="-108" w:firstLine="0"/>
              <w:jc w:val="center"/>
              <w:rPr>
                <w:sz w:val="24"/>
              </w:rPr>
            </w:pPr>
            <w:r w:rsidRPr="00690C73">
              <w:rPr>
                <w:sz w:val="24"/>
              </w:rPr>
              <w:t>2.</w:t>
            </w:r>
          </w:p>
        </w:tc>
        <w:tc>
          <w:tcPr>
            <w:tcW w:w="6450" w:type="dxa"/>
            <w:tcBorders>
              <w:top w:val="single" w:sz="4" w:space="0" w:color="000000"/>
              <w:left w:val="single" w:sz="4" w:space="0" w:color="000000"/>
              <w:bottom w:val="single" w:sz="4" w:space="0" w:color="000000"/>
            </w:tcBorders>
          </w:tcPr>
          <w:p w:rsidR="00E1394B" w:rsidRPr="00690C73" w:rsidRDefault="00E1394B" w:rsidP="00690C73">
            <w:pPr>
              <w:snapToGrid w:val="0"/>
              <w:spacing w:before="0" w:after="0" w:line="240" w:lineRule="auto"/>
              <w:ind w:firstLine="0"/>
              <w:rPr>
                <w:sz w:val="24"/>
              </w:rPr>
            </w:pPr>
            <w:r w:rsidRPr="00690C73">
              <w:rPr>
                <w:sz w:val="24"/>
              </w:rPr>
              <w:t>Численность молодежи до 30 лет.</w:t>
            </w:r>
          </w:p>
        </w:tc>
        <w:tc>
          <w:tcPr>
            <w:tcW w:w="1063" w:type="dxa"/>
            <w:tcBorders>
              <w:top w:val="single" w:sz="4" w:space="0" w:color="000000"/>
              <w:left w:val="single" w:sz="4" w:space="0" w:color="000000"/>
              <w:bottom w:val="single" w:sz="4" w:space="0" w:color="000000"/>
            </w:tcBorders>
          </w:tcPr>
          <w:p w:rsidR="00E1394B" w:rsidRPr="00690C73" w:rsidRDefault="00E1394B" w:rsidP="00690C73">
            <w:pPr>
              <w:snapToGrid w:val="0"/>
              <w:spacing w:before="0" w:after="0" w:line="240" w:lineRule="auto"/>
              <w:ind w:firstLine="0"/>
              <w:jc w:val="center"/>
              <w:rPr>
                <w:sz w:val="24"/>
              </w:rPr>
            </w:pPr>
            <w:r w:rsidRPr="00690C73">
              <w:rPr>
                <w:sz w:val="24"/>
              </w:rPr>
              <w:t>чел.</w:t>
            </w:r>
          </w:p>
        </w:tc>
        <w:tc>
          <w:tcPr>
            <w:tcW w:w="1276" w:type="dxa"/>
            <w:tcBorders>
              <w:top w:val="single" w:sz="4" w:space="0" w:color="000000"/>
              <w:left w:val="single" w:sz="4" w:space="0" w:color="000000"/>
              <w:bottom w:val="single" w:sz="4" w:space="0" w:color="000000"/>
              <w:right w:val="single" w:sz="4" w:space="0" w:color="000000"/>
            </w:tcBorders>
          </w:tcPr>
          <w:p w:rsidR="00E1394B" w:rsidRPr="00690C73" w:rsidRDefault="00E1394B" w:rsidP="00690C73">
            <w:pPr>
              <w:snapToGrid w:val="0"/>
              <w:spacing w:before="0" w:after="0" w:line="240" w:lineRule="auto"/>
              <w:ind w:firstLine="0"/>
              <w:jc w:val="center"/>
              <w:rPr>
                <w:sz w:val="24"/>
              </w:rPr>
            </w:pPr>
            <w:r w:rsidRPr="00690C73">
              <w:rPr>
                <w:sz w:val="24"/>
              </w:rPr>
              <w:t>291</w:t>
            </w:r>
          </w:p>
        </w:tc>
      </w:tr>
      <w:tr w:rsidR="00E1394B" w:rsidRPr="00690C73" w:rsidTr="008212AF">
        <w:tc>
          <w:tcPr>
            <w:tcW w:w="709" w:type="dxa"/>
            <w:tcBorders>
              <w:top w:val="single" w:sz="4" w:space="0" w:color="000000"/>
              <w:left w:val="single" w:sz="4" w:space="0" w:color="000000"/>
              <w:bottom w:val="single" w:sz="4" w:space="0" w:color="000000"/>
            </w:tcBorders>
          </w:tcPr>
          <w:p w:rsidR="00E1394B" w:rsidRPr="00690C73" w:rsidRDefault="00E1394B" w:rsidP="00690C73">
            <w:pPr>
              <w:snapToGrid w:val="0"/>
              <w:spacing w:before="0" w:after="0" w:line="240" w:lineRule="auto"/>
              <w:ind w:left="-108" w:firstLine="0"/>
              <w:jc w:val="center"/>
              <w:rPr>
                <w:sz w:val="24"/>
              </w:rPr>
            </w:pPr>
            <w:r w:rsidRPr="00690C73">
              <w:rPr>
                <w:sz w:val="24"/>
              </w:rPr>
              <w:t>2.1.</w:t>
            </w:r>
          </w:p>
        </w:tc>
        <w:tc>
          <w:tcPr>
            <w:tcW w:w="6450" w:type="dxa"/>
            <w:tcBorders>
              <w:top w:val="single" w:sz="4" w:space="0" w:color="000000"/>
              <w:left w:val="single" w:sz="4" w:space="0" w:color="000000"/>
              <w:bottom w:val="single" w:sz="4" w:space="0" w:color="000000"/>
            </w:tcBorders>
          </w:tcPr>
          <w:p w:rsidR="00E1394B" w:rsidRPr="00690C73" w:rsidRDefault="00E1394B" w:rsidP="00690C73">
            <w:pPr>
              <w:snapToGrid w:val="0"/>
              <w:spacing w:before="0" w:after="0" w:line="240" w:lineRule="auto"/>
              <w:ind w:firstLine="0"/>
              <w:rPr>
                <w:sz w:val="24"/>
              </w:rPr>
            </w:pPr>
            <w:r w:rsidRPr="00690C73">
              <w:rPr>
                <w:sz w:val="24"/>
              </w:rPr>
              <w:t>из них: численность детей до 18 лет</w:t>
            </w:r>
          </w:p>
        </w:tc>
        <w:tc>
          <w:tcPr>
            <w:tcW w:w="1063" w:type="dxa"/>
            <w:tcBorders>
              <w:top w:val="single" w:sz="4" w:space="0" w:color="000000"/>
              <w:left w:val="single" w:sz="4" w:space="0" w:color="000000"/>
              <w:bottom w:val="single" w:sz="4" w:space="0" w:color="000000"/>
            </w:tcBorders>
          </w:tcPr>
          <w:p w:rsidR="00E1394B" w:rsidRPr="00690C73" w:rsidRDefault="00E1394B" w:rsidP="00690C73">
            <w:pPr>
              <w:snapToGrid w:val="0"/>
              <w:spacing w:before="0" w:after="0" w:line="240" w:lineRule="auto"/>
              <w:ind w:firstLine="0"/>
              <w:jc w:val="center"/>
              <w:rPr>
                <w:sz w:val="24"/>
              </w:rPr>
            </w:pPr>
            <w:r w:rsidRPr="00690C73">
              <w:rPr>
                <w:sz w:val="24"/>
              </w:rPr>
              <w:t>чел.</w:t>
            </w:r>
          </w:p>
        </w:tc>
        <w:tc>
          <w:tcPr>
            <w:tcW w:w="1276" w:type="dxa"/>
            <w:tcBorders>
              <w:top w:val="single" w:sz="4" w:space="0" w:color="000000"/>
              <w:left w:val="single" w:sz="4" w:space="0" w:color="000000"/>
              <w:bottom w:val="single" w:sz="4" w:space="0" w:color="000000"/>
              <w:right w:val="single" w:sz="4" w:space="0" w:color="000000"/>
            </w:tcBorders>
          </w:tcPr>
          <w:p w:rsidR="00E1394B" w:rsidRPr="00690C73" w:rsidRDefault="00E1394B" w:rsidP="00690C73">
            <w:pPr>
              <w:snapToGrid w:val="0"/>
              <w:spacing w:before="0" w:after="0" w:line="240" w:lineRule="auto"/>
              <w:ind w:firstLine="0"/>
              <w:jc w:val="center"/>
              <w:rPr>
                <w:sz w:val="24"/>
              </w:rPr>
            </w:pPr>
            <w:r w:rsidRPr="00690C73">
              <w:rPr>
                <w:sz w:val="24"/>
              </w:rPr>
              <w:t>162</w:t>
            </w:r>
          </w:p>
        </w:tc>
      </w:tr>
      <w:tr w:rsidR="00E1394B" w:rsidRPr="00690C73" w:rsidTr="008212AF">
        <w:trPr>
          <w:trHeight w:val="345"/>
        </w:trPr>
        <w:tc>
          <w:tcPr>
            <w:tcW w:w="709" w:type="dxa"/>
            <w:tcBorders>
              <w:top w:val="single" w:sz="4" w:space="0" w:color="000000"/>
              <w:left w:val="single" w:sz="4" w:space="0" w:color="000000"/>
              <w:bottom w:val="single" w:sz="4" w:space="0" w:color="000000"/>
            </w:tcBorders>
          </w:tcPr>
          <w:p w:rsidR="00E1394B" w:rsidRPr="00690C73" w:rsidRDefault="00E1394B" w:rsidP="00690C73">
            <w:pPr>
              <w:snapToGrid w:val="0"/>
              <w:spacing w:before="0" w:after="0" w:line="240" w:lineRule="auto"/>
              <w:ind w:left="-108" w:firstLine="0"/>
              <w:jc w:val="center"/>
              <w:rPr>
                <w:sz w:val="24"/>
              </w:rPr>
            </w:pPr>
            <w:r w:rsidRPr="00690C73">
              <w:rPr>
                <w:sz w:val="24"/>
              </w:rPr>
              <w:t>2.2.</w:t>
            </w:r>
          </w:p>
        </w:tc>
        <w:tc>
          <w:tcPr>
            <w:tcW w:w="6450" w:type="dxa"/>
            <w:tcBorders>
              <w:top w:val="single" w:sz="4" w:space="0" w:color="000000"/>
              <w:left w:val="single" w:sz="4" w:space="0" w:color="000000"/>
              <w:bottom w:val="single" w:sz="4" w:space="0" w:color="000000"/>
            </w:tcBorders>
          </w:tcPr>
          <w:p w:rsidR="00E1394B" w:rsidRPr="00690C73" w:rsidRDefault="00E1394B" w:rsidP="00690C73">
            <w:pPr>
              <w:snapToGrid w:val="0"/>
              <w:spacing w:before="0" w:after="0" w:line="240" w:lineRule="auto"/>
              <w:ind w:firstLine="0"/>
              <w:rPr>
                <w:sz w:val="24"/>
              </w:rPr>
            </w:pPr>
            <w:r w:rsidRPr="00690C73">
              <w:rPr>
                <w:sz w:val="24"/>
              </w:rPr>
              <w:t xml:space="preserve">в том числе детей в возрасте от 1-6 лет </w:t>
            </w:r>
          </w:p>
        </w:tc>
        <w:tc>
          <w:tcPr>
            <w:tcW w:w="1063" w:type="dxa"/>
            <w:tcBorders>
              <w:top w:val="single" w:sz="4" w:space="0" w:color="000000"/>
              <w:left w:val="single" w:sz="4" w:space="0" w:color="000000"/>
              <w:bottom w:val="single" w:sz="4" w:space="0" w:color="000000"/>
            </w:tcBorders>
          </w:tcPr>
          <w:p w:rsidR="00E1394B" w:rsidRPr="00690C73" w:rsidRDefault="00E1394B" w:rsidP="00690C73">
            <w:pPr>
              <w:snapToGrid w:val="0"/>
              <w:spacing w:before="0" w:after="0" w:line="240" w:lineRule="auto"/>
              <w:ind w:firstLine="0"/>
              <w:jc w:val="center"/>
              <w:rPr>
                <w:sz w:val="24"/>
              </w:rPr>
            </w:pPr>
            <w:r w:rsidRPr="00690C73">
              <w:rPr>
                <w:sz w:val="24"/>
              </w:rPr>
              <w:t>чел.</w:t>
            </w:r>
          </w:p>
        </w:tc>
        <w:tc>
          <w:tcPr>
            <w:tcW w:w="1276" w:type="dxa"/>
            <w:tcBorders>
              <w:top w:val="single" w:sz="4" w:space="0" w:color="000000"/>
              <w:left w:val="single" w:sz="4" w:space="0" w:color="000000"/>
              <w:bottom w:val="single" w:sz="4" w:space="0" w:color="000000"/>
              <w:right w:val="single" w:sz="4" w:space="0" w:color="000000"/>
            </w:tcBorders>
          </w:tcPr>
          <w:p w:rsidR="00E1394B" w:rsidRPr="00690C73" w:rsidRDefault="00E1394B" w:rsidP="00690C73">
            <w:pPr>
              <w:snapToGrid w:val="0"/>
              <w:spacing w:before="0" w:after="0" w:line="240" w:lineRule="auto"/>
              <w:ind w:firstLine="0"/>
              <w:jc w:val="center"/>
              <w:rPr>
                <w:sz w:val="24"/>
              </w:rPr>
            </w:pPr>
            <w:r w:rsidRPr="00690C73">
              <w:rPr>
                <w:sz w:val="24"/>
              </w:rPr>
              <w:t>58</w:t>
            </w:r>
          </w:p>
        </w:tc>
      </w:tr>
      <w:tr w:rsidR="00E1394B" w:rsidRPr="00690C73" w:rsidTr="008212AF">
        <w:tc>
          <w:tcPr>
            <w:tcW w:w="709" w:type="dxa"/>
            <w:tcBorders>
              <w:top w:val="single" w:sz="4" w:space="0" w:color="000000"/>
              <w:left w:val="single" w:sz="4" w:space="0" w:color="000000"/>
              <w:bottom w:val="single" w:sz="4" w:space="0" w:color="000000"/>
            </w:tcBorders>
          </w:tcPr>
          <w:p w:rsidR="00E1394B" w:rsidRPr="00690C73" w:rsidRDefault="00E1394B" w:rsidP="00690C73">
            <w:pPr>
              <w:snapToGrid w:val="0"/>
              <w:spacing w:before="0" w:after="0" w:line="240" w:lineRule="auto"/>
              <w:ind w:left="-108" w:firstLine="0"/>
              <w:jc w:val="center"/>
              <w:rPr>
                <w:sz w:val="24"/>
              </w:rPr>
            </w:pPr>
            <w:r w:rsidRPr="00690C73">
              <w:rPr>
                <w:sz w:val="24"/>
              </w:rPr>
              <w:t>3.</w:t>
            </w:r>
          </w:p>
        </w:tc>
        <w:tc>
          <w:tcPr>
            <w:tcW w:w="6450" w:type="dxa"/>
            <w:tcBorders>
              <w:top w:val="single" w:sz="4" w:space="0" w:color="000000"/>
              <w:left w:val="single" w:sz="4" w:space="0" w:color="000000"/>
              <w:bottom w:val="single" w:sz="4" w:space="0" w:color="000000"/>
            </w:tcBorders>
          </w:tcPr>
          <w:p w:rsidR="00E1394B" w:rsidRPr="00690C73" w:rsidRDefault="00E1394B" w:rsidP="00690C73">
            <w:pPr>
              <w:snapToGrid w:val="0"/>
              <w:spacing w:before="0" w:after="0" w:line="240" w:lineRule="auto"/>
              <w:ind w:firstLine="0"/>
              <w:rPr>
                <w:sz w:val="24"/>
              </w:rPr>
            </w:pPr>
            <w:r w:rsidRPr="00690C73">
              <w:rPr>
                <w:sz w:val="24"/>
              </w:rPr>
              <w:t>Рождаемость</w:t>
            </w:r>
          </w:p>
        </w:tc>
        <w:tc>
          <w:tcPr>
            <w:tcW w:w="1063" w:type="dxa"/>
            <w:tcBorders>
              <w:top w:val="single" w:sz="4" w:space="0" w:color="000000"/>
              <w:left w:val="single" w:sz="4" w:space="0" w:color="000000"/>
              <w:bottom w:val="single" w:sz="4" w:space="0" w:color="000000"/>
            </w:tcBorders>
          </w:tcPr>
          <w:p w:rsidR="00E1394B" w:rsidRPr="00690C73" w:rsidRDefault="00E1394B" w:rsidP="00690C73">
            <w:pPr>
              <w:snapToGrid w:val="0"/>
              <w:spacing w:before="0" w:after="0" w:line="240" w:lineRule="auto"/>
              <w:ind w:firstLine="0"/>
              <w:jc w:val="center"/>
              <w:rPr>
                <w:sz w:val="24"/>
              </w:rPr>
            </w:pPr>
            <w:r w:rsidRPr="00690C73">
              <w:rPr>
                <w:sz w:val="24"/>
              </w:rPr>
              <w:t>чел.</w:t>
            </w:r>
          </w:p>
        </w:tc>
        <w:tc>
          <w:tcPr>
            <w:tcW w:w="1276" w:type="dxa"/>
            <w:tcBorders>
              <w:top w:val="single" w:sz="4" w:space="0" w:color="000000"/>
              <w:left w:val="single" w:sz="4" w:space="0" w:color="000000"/>
              <w:bottom w:val="single" w:sz="4" w:space="0" w:color="000000"/>
              <w:right w:val="single" w:sz="4" w:space="0" w:color="000000"/>
            </w:tcBorders>
          </w:tcPr>
          <w:p w:rsidR="00E1394B" w:rsidRPr="00690C73" w:rsidRDefault="00E1394B" w:rsidP="00690C73">
            <w:pPr>
              <w:snapToGrid w:val="0"/>
              <w:spacing w:before="0" w:after="0" w:line="240" w:lineRule="auto"/>
              <w:ind w:firstLine="0"/>
              <w:jc w:val="center"/>
              <w:rPr>
                <w:sz w:val="24"/>
              </w:rPr>
            </w:pPr>
            <w:r w:rsidRPr="00690C73">
              <w:rPr>
                <w:sz w:val="24"/>
              </w:rPr>
              <w:t>13</w:t>
            </w:r>
          </w:p>
        </w:tc>
      </w:tr>
      <w:tr w:rsidR="00E1394B" w:rsidRPr="00690C73" w:rsidTr="008212AF">
        <w:tc>
          <w:tcPr>
            <w:tcW w:w="709" w:type="dxa"/>
            <w:tcBorders>
              <w:top w:val="single" w:sz="4" w:space="0" w:color="000000"/>
              <w:left w:val="single" w:sz="4" w:space="0" w:color="000000"/>
              <w:bottom w:val="single" w:sz="4" w:space="0" w:color="000000"/>
            </w:tcBorders>
          </w:tcPr>
          <w:p w:rsidR="00E1394B" w:rsidRPr="00690C73" w:rsidRDefault="00E1394B" w:rsidP="00690C73">
            <w:pPr>
              <w:snapToGrid w:val="0"/>
              <w:spacing w:before="0" w:after="0" w:line="240" w:lineRule="auto"/>
              <w:ind w:left="-108" w:firstLine="0"/>
              <w:jc w:val="center"/>
              <w:rPr>
                <w:sz w:val="24"/>
              </w:rPr>
            </w:pPr>
            <w:r w:rsidRPr="00690C73">
              <w:rPr>
                <w:sz w:val="24"/>
              </w:rPr>
              <w:t>4.</w:t>
            </w:r>
          </w:p>
        </w:tc>
        <w:tc>
          <w:tcPr>
            <w:tcW w:w="6450" w:type="dxa"/>
            <w:tcBorders>
              <w:top w:val="single" w:sz="4" w:space="0" w:color="000000"/>
              <w:left w:val="single" w:sz="4" w:space="0" w:color="000000"/>
              <w:bottom w:val="single" w:sz="4" w:space="0" w:color="000000"/>
            </w:tcBorders>
          </w:tcPr>
          <w:p w:rsidR="00E1394B" w:rsidRPr="00690C73" w:rsidRDefault="00E1394B" w:rsidP="00690C73">
            <w:pPr>
              <w:snapToGrid w:val="0"/>
              <w:spacing w:before="0" w:after="0" w:line="240" w:lineRule="auto"/>
              <w:ind w:firstLine="0"/>
              <w:rPr>
                <w:sz w:val="24"/>
              </w:rPr>
            </w:pPr>
            <w:r w:rsidRPr="00690C73">
              <w:rPr>
                <w:sz w:val="24"/>
              </w:rPr>
              <w:t>Смертность</w:t>
            </w:r>
          </w:p>
        </w:tc>
        <w:tc>
          <w:tcPr>
            <w:tcW w:w="1063" w:type="dxa"/>
            <w:tcBorders>
              <w:top w:val="single" w:sz="4" w:space="0" w:color="000000"/>
              <w:left w:val="single" w:sz="4" w:space="0" w:color="000000"/>
              <w:bottom w:val="single" w:sz="4" w:space="0" w:color="000000"/>
            </w:tcBorders>
          </w:tcPr>
          <w:p w:rsidR="00E1394B" w:rsidRPr="00690C73" w:rsidRDefault="00E1394B" w:rsidP="00690C73">
            <w:pPr>
              <w:snapToGrid w:val="0"/>
              <w:spacing w:before="0" w:after="0" w:line="240" w:lineRule="auto"/>
              <w:ind w:firstLine="0"/>
              <w:jc w:val="center"/>
              <w:rPr>
                <w:sz w:val="24"/>
              </w:rPr>
            </w:pPr>
            <w:r w:rsidRPr="00690C73">
              <w:rPr>
                <w:sz w:val="24"/>
              </w:rPr>
              <w:t>чел.</w:t>
            </w:r>
          </w:p>
        </w:tc>
        <w:tc>
          <w:tcPr>
            <w:tcW w:w="1276" w:type="dxa"/>
            <w:tcBorders>
              <w:top w:val="single" w:sz="4" w:space="0" w:color="000000"/>
              <w:left w:val="single" w:sz="4" w:space="0" w:color="000000"/>
              <w:bottom w:val="single" w:sz="4" w:space="0" w:color="000000"/>
              <w:right w:val="single" w:sz="4" w:space="0" w:color="000000"/>
            </w:tcBorders>
          </w:tcPr>
          <w:p w:rsidR="00E1394B" w:rsidRPr="00690C73" w:rsidRDefault="00E1394B" w:rsidP="00690C73">
            <w:pPr>
              <w:snapToGrid w:val="0"/>
              <w:spacing w:before="0" w:after="0" w:line="240" w:lineRule="auto"/>
              <w:ind w:firstLine="0"/>
              <w:jc w:val="center"/>
              <w:rPr>
                <w:sz w:val="24"/>
              </w:rPr>
            </w:pPr>
            <w:r w:rsidRPr="00690C73">
              <w:rPr>
                <w:sz w:val="24"/>
              </w:rPr>
              <w:t>13</w:t>
            </w:r>
          </w:p>
        </w:tc>
      </w:tr>
      <w:tr w:rsidR="00E1394B" w:rsidRPr="00690C73" w:rsidTr="008212AF">
        <w:tc>
          <w:tcPr>
            <w:tcW w:w="709" w:type="dxa"/>
            <w:tcBorders>
              <w:top w:val="single" w:sz="4" w:space="0" w:color="000000"/>
              <w:left w:val="single" w:sz="4" w:space="0" w:color="000000"/>
              <w:bottom w:val="single" w:sz="4" w:space="0" w:color="000000"/>
            </w:tcBorders>
          </w:tcPr>
          <w:p w:rsidR="00E1394B" w:rsidRPr="00690C73" w:rsidRDefault="00E1394B" w:rsidP="00690C73">
            <w:pPr>
              <w:snapToGrid w:val="0"/>
              <w:spacing w:before="0" w:after="0" w:line="240" w:lineRule="auto"/>
              <w:ind w:left="-108" w:firstLine="0"/>
              <w:jc w:val="center"/>
              <w:rPr>
                <w:sz w:val="24"/>
              </w:rPr>
            </w:pPr>
            <w:r w:rsidRPr="00690C73">
              <w:rPr>
                <w:sz w:val="24"/>
              </w:rPr>
              <w:t>5.</w:t>
            </w:r>
          </w:p>
        </w:tc>
        <w:tc>
          <w:tcPr>
            <w:tcW w:w="6450" w:type="dxa"/>
            <w:tcBorders>
              <w:top w:val="single" w:sz="4" w:space="0" w:color="000000"/>
              <w:left w:val="single" w:sz="4" w:space="0" w:color="000000"/>
              <w:bottom w:val="single" w:sz="4" w:space="0" w:color="000000"/>
            </w:tcBorders>
          </w:tcPr>
          <w:p w:rsidR="00E1394B" w:rsidRPr="00690C73" w:rsidRDefault="00E1394B" w:rsidP="00690C73">
            <w:pPr>
              <w:snapToGrid w:val="0"/>
              <w:spacing w:before="0" w:after="0" w:line="240" w:lineRule="auto"/>
              <w:ind w:firstLine="0"/>
              <w:rPr>
                <w:sz w:val="24"/>
              </w:rPr>
            </w:pPr>
            <w:r w:rsidRPr="00690C73">
              <w:rPr>
                <w:sz w:val="24"/>
              </w:rPr>
              <w:t>Прибыло на территорию</w:t>
            </w:r>
            <w:r w:rsidR="00C07683" w:rsidRPr="00690C73">
              <w:rPr>
                <w:sz w:val="24"/>
              </w:rPr>
              <w:t xml:space="preserve"> </w:t>
            </w:r>
            <w:r w:rsidRPr="00690C73">
              <w:rPr>
                <w:sz w:val="24"/>
              </w:rPr>
              <w:t>муниципального образования</w:t>
            </w:r>
          </w:p>
        </w:tc>
        <w:tc>
          <w:tcPr>
            <w:tcW w:w="1063" w:type="dxa"/>
            <w:tcBorders>
              <w:top w:val="single" w:sz="4" w:space="0" w:color="000000"/>
              <w:left w:val="single" w:sz="4" w:space="0" w:color="000000"/>
              <w:bottom w:val="single" w:sz="4" w:space="0" w:color="000000"/>
            </w:tcBorders>
          </w:tcPr>
          <w:p w:rsidR="00E1394B" w:rsidRPr="00690C73" w:rsidRDefault="00E1394B" w:rsidP="00690C73">
            <w:pPr>
              <w:snapToGrid w:val="0"/>
              <w:spacing w:before="0" w:after="0" w:line="240" w:lineRule="auto"/>
              <w:ind w:firstLine="0"/>
              <w:jc w:val="center"/>
              <w:rPr>
                <w:sz w:val="24"/>
              </w:rPr>
            </w:pPr>
            <w:r w:rsidRPr="00690C73">
              <w:rPr>
                <w:sz w:val="24"/>
              </w:rPr>
              <w:t>чел.</w:t>
            </w:r>
          </w:p>
        </w:tc>
        <w:tc>
          <w:tcPr>
            <w:tcW w:w="1276" w:type="dxa"/>
            <w:tcBorders>
              <w:top w:val="single" w:sz="4" w:space="0" w:color="000000"/>
              <w:left w:val="single" w:sz="4" w:space="0" w:color="000000"/>
              <w:bottom w:val="single" w:sz="4" w:space="0" w:color="000000"/>
              <w:right w:val="single" w:sz="4" w:space="0" w:color="000000"/>
            </w:tcBorders>
          </w:tcPr>
          <w:p w:rsidR="00E1394B" w:rsidRPr="00690C73" w:rsidRDefault="00E1394B" w:rsidP="00690C73">
            <w:pPr>
              <w:snapToGrid w:val="0"/>
              <w:spacing w:before="0" w:after="0" w:line="240" w:lineRule="auto"/>
              <w:ind w:firstLine="0"/>
              <w:jc w:val="center"/>
              <w:rPr>
                <w:sz w:val="24"/>
              </w:rPr>
            </w:pPr>
            <w:r w:rsidRPr="00690C73">
              <w:rPr>
                <w:sz w:val="24"/>
              </w:rPr>
              <w:t>22</w:t>
            </w:r>
          </w:p>
        </w:tc>
      </w:tr>
      <w:tr w:rsidR="00E1394B" w:rsidRPr="00690C73" w:rsidTr="008212AF">
        <w:tc>
          <w:tcPr>
            <w:tcW w:w="709" w:type="dxa"/>
            <w:tcBorders>
              <w:top w:val="single" w:sz="4" w:space="0" w:color="000000"/>
              <w:left w:val="single" w:sz="4" w:space="0" w:color="000000"/>
              <w:bottom w:val="single" w:sz="4" w:space="0" w:color="000000"/>
            </w:tcBorders>
          </w:tcPr>
          <w:p w:rsidR="00E1394B" w:rsidRPr="00690C73" w:rsidRDefault="00E1394B" w:rsidP="00690C73">
            <w:pPr>
              <w:snapToGrid w:val="0"/>
              <w:spacing w:before="0" w:after="0" w:line="240" w:lineRule="auto"/>
              <w:ind w:left="-108" w:firstLine="0"/>
              <w:jc w:val="center"/>
              <w:rPr>
                <w:sz w:val="24"/>
              </w:rPr>
            </w:pPr>
            <w:r w:rsidRPr="00690C73">
              <w:rPr>
                <w:sz w:val="24"/>
              </w:rPr>
              <w:t>6.</w:t>
            </w:r>
          </w:p>
        </w:tc>
        <w:tc>
          <w:tcPr>
            <w:tcW w:w="6450" w:type="dxa"/>
            <w:tcBorders>
              <w:top w:val="single" w:sz="4" w:space="0" w:color="000000"/>
              <w:left w:val="single" w:sz="4" w:space="0" w:color="000000"/>
              <w:bottom w:val="single" w:sz="4" w:space="0" w:color="000000"/>
            </w:tcBorders>
          </w:tcPr>
          <w:p w:rsidR="00E1394B" w:rsidRPr="00690C73" w:rsidRDefault="00E1394B" w:rsidP="00690C73">
            <w:pPr>
              <w:snapToGrid w:val="0"/>
              <w:spacing w:before="0" w:after="0" w:line="240" w:lineRule="auto"/>
              <w:ind w:firstLine="0"/>
              <w:rPr>
                <w:sz w:val="24"/>
              </w:rPr>
            </w:pPr>
            <w:r w:rsidRPr="00690C73">
              <w:rPr>
                <w:sz w:val="24"/>
              </w:rPr>
              <w:t>Выбыло с территории</w:t>
            </w:r>
            <w:r w:rsidR="00C07683" w:rsidRPr="00690C73">
              <w:rPr>
                <w:sz w:val="24"/>
              </w:rPr>
              <w:t xml:space="preserve"> </w:t>
            </w:r>
            <w:r w:rsidRPr="00690C73">
              <w:rPr>
                <w:sz w:val="24"/>
              </w:rPr>
              <w:t>муниципального образования</w:t>
            </w:r>
          </w:p>
        </w:tc>
        <w:tc>
          <w:tcPr>
            <w:tcW w:w="1063" w:type="dxa"/>
            <w:tcBorders>
              <w:top w:val="single" w:sz="4" w:space="0" w:color="000000"/>
              <w:left w:val="single" w:sz="4" w:space="0" w:color="000000"/>
              <w:bottom w:val="single" w:sz="4" w:space="0" w:color="000000"/>
            </w:tcBorders>
          </w:tcPr>
          <w:p w:rsidR="00E1394B" w:rsidRPr="00690C73" w:rsidRDefault="00E1394B" w:rsidP="00690C73">
            <w:pPr>
              <w:snapToGrid w:val="0"/>
              <w:spacing w:before="0" w:after="0" w:line="240" w:lineRule="auto"/>
              <w:ind w:firstLine="0"/>
              <w:jc w:val="center"/>
              <w:rPr>
                <w:sz w:val="24"/>
              </w:rPr>
            </w:pPr>
            <w:r w:rsidRPr="00690C73">
              <w:rPr>
                <w:sz w:val="24"/>
              </w:rPr>
              <w:t>чел.</w:t>
            </w:r>
          </w:p>
        </w:tc>
        <w:tc>
          <w:tcPr>
            <w:tcW w:w="1276" w:type="dxa"/>
            <w:tcBorders>
              <w:top w:val="single" w:sz="4" w:space="0" w:color="000000"/>
              <w:left w:val="single" w:sz="4" w:space="0" w:color="000000"/>
              <w:bottom w:val="single" w:sz="4" w:space="0" w:color="000000"/>
              <w:right w:val="single" w:sz="4" w:space="0" w:color="000000"/>
            </w:tcBorders>
          </w:tcPr>
          <w:p w:rsidR="00E1394B" w:rsidRPr="00690C73" w:rsidRDefault="00E1394B" w:rsidP="00690C73">
            <w:pPr>
              <w:snapToGrid w:val="0"/>
              <w:spacing w:before="0" w:after="0" w:line="240" w:lineRule="auto"/>
              <w:ind w:firstLine="0"/>
              <w:jc w:val="center"/>
              <w:rPr>
                <w:sz w:val="24"/>
              </w:rPr>
            </w:pPr>
            <w:r w:rsidRPr="00690C73">
              <w:rPr>
                <w:sz w:val="24"/>
              </w:rPr>
              <w:t>31</w:t>
            </w:r>
          </w:p>
        </w:tc>
      </w:tr>
      <w:tr w:rsidR="00E1394B" w:rsidRPr="00690C73" w:rsidTr="008212AF">
        <w:tc>
          <w:tcPr>
            <w:tcW w:w="709" w:type="dxa"/>
            <w:tcBorders>
              <w:top w:val="single" w:sz="4" w:space="0" w:color="000000"/>
              <w:left w:val="single" w:sz="4" w:space="0" w:color="000000"/>
              <w:bottom w:val="single" w:sz="4" w:space="0" w:color="000000"/>
            </w:tcBorders>
          </w:tcPr>
          <w:p w:rsidR="00E1394B" w:rsidRPr="00690C73" w:rsidRDefault="00E1394B" w:rsidP="00690C73">
            <w:pPr>
              <w:snapToGrid w:val="0"/>
              <w:spacing w:before="0" w:after="0" w:line="240" w:lineRule="auto"/>
              <w:ind w:left="-108" w:firstLine="0"/>
              <w:jc w:val="center"/>
              <w:rPr>
                <w:sz w:val="24"/>
              </w:rPr>
            </w:pPr>
            <w:r w:rsidRPr="00690C73">
              <w:rPr>
                <w:sz w:val="24"/>
              </w:rPr>
              <w:t>7.</w:t>
            </w:r>
          </w:p>
        </w:tc>
        <w:tc>
          <w:tcPr>
            <w:tcW w:w="6450" w:type="dxa"/>
            <w:tcBorders>
              <w:top w:val="single" w:sz="4" w:space="0" w:color="000000"/>
              <w:left w:val="single" w:sz="4" w:space="0" w:color="000000"/>
              <w:bottom w:val="single" w:sz="4" w:space="0" w:color="000000"/>
            </w:tcBorders>
          </w:tcPr>
          <w:p w:rsidR="00E1394B" w:rsidRPr="00690C73" w:rsidRDefault="00E1394B" w:rsidP="00690C73">
            <w:pPr>
              <w:snapToGrid w:val="0"/>
              <w:spacing w:before="0" w:after="0" w:line="240" w:lineRule="auto"/>
              <w:ind w:firstLine="0"/>
              <w:rPr>
                <w:i/>
                <w:iCs/>
                <w:sz w:val="24"/>
              </w:rPr>
            </w:pPr>
            <w:r w:rsidRPr="00690C73">
              <w:rPr>
                <w:b/>
                <w:sz w:val="24"/>
              </w:rPr>
              <w:t xml:space="preserve">Учащиеся учебных заведений начального, среднего и </w:t>
            </w:r>
            <w:r w:rsidRPr="00690C73">
              <w:rPr>
                <w:b/>
                <w:sz w:val="24"/>
              </w:rPr>
              <w:lastRenderedPageBreak/>
              <w:t>высшего</w:t>
            </w:r>
            <w:r w:rsidR="00C07683" w:rsidRPr="00690C73">
              <w:rPr>
                <w:b/>
                <w:sz w:val="24"/>
              </w:rPr>
              <w:t xml:space="preserve"> </w:t>
            </w:r>
            <w:r w:rsidRPr="00690C73">
              <w:rPr>
                <w:b/>
                <w:sz w:val="24"/>
              </w:rPr>
              <w:t xml:space="preserve">профессионального образования всего </w:t>
            </w:r>
            <w:r w:rsidRPr="00690C73">
              <w:rPr>
                <w:i/>
                <w:iCs/>
                <w:sz w:val="24"/>
              </w:rPr>
              <w:t>(без учащихся общеобразовательных учреждений)</w:t>
            </w:r>
          </w:p>
        </w:tc>
        <w:tc>
          <w:tcPr>
            <w:tcW w:w="1063" w:type="dxa"/>
            <w:tcBorders>
              <w:top w:val="single" w:sz="4" w:space="0" w:color="000000"/>
              <w:left w:val="single" w:sz="4" w:space="0" w:color="000000"/>
              <w:bottom w:val="single" w:sz="4" w:space="0" w:color="000000"/>
            </w:tcBorders>
          </w:tcPr>
          <w:p w:rsidR="00E1394B" w:rsidRPr="00690C73" w:rsidRDefault="00E1394B" w:rsidP="00690C73">
            <w:pPr>
              <w:snapToGrid w:val="0"/>
              <w:spacing w:before="0" w:after="0" w:line="240" w:lineRule="auto"/>
              <w:ind w:firstLine="0"/>
              <w:jc w:val="center"/>
              <w:rPr>
                <w:sz w:val="24"/>
              </w:rPr>
            </w:pPr>
            <w:r w:rsidRPr="00690C73">
              <w:rPr>
                <w:sz w:val="24"/>
              </w:rPr>
              <w:lastRenderedPageBreak/>
              <w:t>чел.</w:t>
            </w:r>
          </w:p>
        </w:tc>
        <w:tc>
          <w:tcPr>
            <w:tcW w:w="1276" w:type="dxa"/>
            <w:tcBorders>
              <w:top w:val="single" w:sz="4" w:space="0" w:color="000000"/>
              <w:left w:val="single" w:sz="4" w:space="0" w:color="000000"/>
              <w:bottom w:val="single" w:sz="4" w:space="0" w:color="000000"/>
              <w:right w:val="single" w:sz="4" w:space="0" w:color="000000"/>
            </w:tcBorders>
          </w:tcPr>
          <w:p w:rsidR="00E1394B" w:rsidRPr="00690C73" w:rsidRDefault="00E1394B" w:rsidP="00690C73">
            <w:pPr>
              <w:snapToGrid w:val="0"/>
              <w:spacing w:before="0" w:after="0" w:line="240" w:lineRule="auto"/>
              <w:ind w:firstLine="0"/>
              <w:jc w:val="center"/>
              <w:rPr>
                <w:sz w:val="24"/>
              </w:rPr>
            </w:pPr>
            <w:r w:rsidRPr="00690C73">
              <w:rPr>
                <w:sz w:val="24"/>
              </w:rPr>
              <w:t>33</w:t>
            </w:r>
          </w:p>
        </w:tc>
      </w:tr>
    </w:tbl>
    <w:p w:rsidR="00E1394B" w:rsidRDefault="00690C73" w:rsidP="00690C73">
      <w:pPr>
        <w:spacing w:before="0" w:after="0" w:line="240" w:lineRule="auto"/>
        <w:rPr>
          <w:i/>
          <w:sz w:val="24"/>
        </w:rPr>
      </w:pPr>
      <w:r w:rsidRPr="00690C73">
        <w:rPr>
          <w:i/>
          <w:sz w:val="24"/>
        </w:rPr>
        <w:lastRenderedPageBreak/>
        <w:t>*</w:t>
      </w:r>
      <w:r w:rsidR="00E1394B" w:rsidRPr="00690C73">
        <w:rPr>
          <w:i/>
          <w:sz w:val="24"/>
        </w:rPr>
        <w:t xml:space="preserve">данная строка рассчитывается, как численность населения постоянно проживающего на начало 2015 года и не зарегистрированного по месту жительства, проживающего 1 год и более </w:t>
      </w:r>
    </w:p>
    <w:p w:rsidR="00690C73" w:rsidRPr="00690C73" w:rsidRDefault="00690C73" w:rsidP="00690C73">
      <w:pPr>
        <w:spacing w:before="0" w:after="0" w:line="240" w:lineRule="auto"/>
        <w:rPr>
          <w:i/>
          <w:sz w:val="24"/>
        </w:rPr>
      </w:pPr>
    </w:p>
    <w:p w:rsidR="00BD2494" w:rsidRPr="00690C73" w:rsidRDefault="00690C73" w:rsidP="00690C73">
      <w:pPr>
        <w:spacing w:before="0" w:after="0" w:line="240" w:lineRule="auto"/>
        <w:ind w:firstLine="0"/>
      </w:pPr>
      <w:r>
        <w:t>Таблица 3</w:t>
      </w:r>
      <w:r w:rsidRPr="00E1394B">
        <w:t>.</w:t>
      </w:r>
      <w:r>
        <w:t xml:space="preserve"> </w:t>
      </w:r>
      <w:r w:rsidR="00BD2494">
        <w:t>Список</w:t>
      </w:r>
      <w:r>
        <w:t xml:space="preserve"> </w:t>
      </w:r>
      <w:r w:rsidR="00BD2494">
        <w:t>сельских населенных пунктов и численность населения в них на 01.01.2015 г.</w:t>
      </w:r>
    </w:p>
    <w:tbl>
      <w:tblPr>
        <w:tblW w:w="9498" w:type="dxa"/>
        <w:tblInd w:w="108" w:type="dxa"/>
        <w:tblLayout w:type="fixed"/>
        <w:tblLook w:val="0000"/>
      </w:tblPr>
      <w:tblGrid>
        <w:gridCol w:w="709"/>
        <w:gridCol w:w="3119"/>
        <w:gridCol w:w="2164"/>
        <w:gridCol w:w="1546"/>
        <w:gridCol w:w="1960"/>
      </w:tblGrid>
      <w:tr w:rsidR="00BD2494" w:rsidTr="008212AF">
        <w:trPr>
          <w:trHeight w:val="92"/>
        </w:trPr>
        <w:tc>
          <w:tcPr>
            <w:tcW w:w="709" w:type="dxa"/>
            <w:vMerge w:val="restart"/>
            <w:tcBorders>
              <w:top w:val="double" w:sz="4" w:space="0" w:color="auto"/>
              <w:left w:val="double" w:sz="4" w:space="0" w:color="auto"/>
              <w:bottom w:val="single" w:sz="4" w:space="0" w:color="000000"/>
            </w:tcBorders>
          </w:tcPr>
          <w:p w:rsidR="00BD2494" w:rsidRPr="009B64CB" w:rsidRDefault="00BD2494" w:rsidP="00690C73">
            <w:pPr>
              <w:pStyle w:val="1c0"/>
              <w:snapToGrid w:val="0"/>
              <w:spacing w:before="0" w:after="0" w:line="240" w:lineRule="auto"/>
              <w:ind w:right="-108" w:firstLine="0"/>
              <w:jc w:val="center"/>
              <w:rPr>
                <w:b/>
                <w:sz w:val="24"/>
                <w:szCs w:val="24"/>
              </w:rPr>
            </w:pPr>
            <w:r w:rsidRPr="009B64CB">
              <w:rPr>
                <w:b/>
                <w:sz w:val="24"/>
                <w:szCs w:val="24"/>
              </w:rPr>
              <w:t>№ п/п</w:t>
            </w:r>
          </w:p>
        </w:tc>
        <w:tc>
          <w:tcPr>
            <w:tcW w:w="3119" w:type="dxa"/>
            <w:vMerge w:val="restart"/>
            <w:tcBorders>
              <w:top w:val="double" w:sz="4" w:space="0" w:color="auto"/>
              <w:left w:val="single" w:sz="4" w:space="0" w:color="000000"/>
              <w:bottom w:val="single" w:sz="4" w:space="0" w:color="000000"/>
            </w:tcBorders>
          </w:tcPr>
          <w:p w:rsidR="00BD2494" w:rsidRPr="009B64CB" w:rsidRDefault="00BD2494" w:rsidP="00690C73">
            <w:pPr>
              <w:pStyle w:val="1c0"/>
              <w:snapToGrid w:val="0"/>
              <w:spacing w:before="0" w:after="0" w:line="240" w:lineRule="auto"/>
              <w:ind w:right="-108" w:firstLine="0"/>
              <w:jc w:val="center"/>
              <w:rPr>
                <w:b/>
                <w:sz w:val="24"/>
                <w:szCs w:val="24"/>
              </w:rPr>
            </w:pPr>
            <w:r w:rsidRPr="009B64CB">
              <w:rPr>
                <w:b/>
                <w:sz w:val="24"/>
                <w:szCs w:val="24"/>
              </w:rPr>
              <w:t xml:space="preserve">Название </w:t>
            </w:r>
          </w:p>
          <w:p w:rsidR="00BD2494" w:rsidRPr="009B64CB" w:rsidRDefault="00BD2494" w:rsidP="00690C73">
            <w:pPr>
              <w:pStyle w:val="1c0"/>
              <w:spacing w:before="0" w:after="0" w:line="240" w:lineRule="auto"/>
              <w:ind w:right="-108" w:firstLine="0"/>
              <w:jc w:val="center"/>
              <w:rPr>
                <w:b/>
                <w:sz w:val="24"/>
                <w:szCs w:val="24"/>
              </w:rPr>
            </w:pPr>
            <w:r w:rsidRPr="009B64CB">
              <w:rPr>
                <w:b/>
                <w:sz w:val="24"/>
                <w:szCs w:val="24"/>
              </w:rPr>
              <w:t>населенных пунктов</w:t>
            </w:r>
          </w:p>
        </w:tc>
        <w:tc>
          <w:tcPr>
            <w:tcW w:w="2164" w:type="dxa"/>
            <w:vMerge w:val="restart"/>
            <w:tcBorders>
              <w:top w:val="double" w:sz="4" w:space="0" w:color="auto"/>
              <w:left w:val="single" w:sz="4" w:space="0" w:color="000000"/>
              <w:bottom w:val="single" w:sz="4" w:space="0" w:color="000000"/>
            </w:tcBorders>
          </w:tcPr>
          <w:p w:rsidR="00BD2494" w:rsidRPr="009B64CB" w:rsidRDefault="00BD2494" w:rsidP="00690C73">
            <w:pPr>
              <w:pStyle w:val="1c0"/>
              <w:snapToGrid w:val="0"/>
              <w:spacing w:before="0" w:after="0" w:line="240" w:lineRule="auto"/>
              <w:ind w:right="-108" w:firstLine="0"/>
              <w:jc w:val="center"/>
              <w:rPr>
                <w:b/>
                <w:sz w:val="24"/>
                <w:szCs w:val="24"/>
              </w:rPr>
            </w:pPr>
            <w:r w:rsidRPr="009B64CB">
              <w:rPr>
                <w:b/>
                <w:sz w:val="24"/>
                <w:szCs w:val="24"/>
              </w:rPr>
              <w:t>Численность населения человек</w:t>
            </w:r>
            <w:r w:rsidR="00C07683" w:rsidRPr="009B64CB">
              <w:rPr>
                <w:b/>
                <w:sz w:val="24"/>
                <w:szCs w:val="24"/>
              </w:rPr>
              <w:t xml:space="preserve"> </w:t>
            </w:r>
          </w:p>
        </w:tc>
        <w:tc>
          <w:tcPr>
            <w:tcW w:w="3506" w:type="dxa"/>
            <w:gridSpan w:val="2"/>
            <w:tcBorders>
              <w:top w:val="double" w:sz="4" w:space="0" w:color="auto"/>
              <w:left w:val="single" w:sz="4" w:space="0" w:color="000000"/>
              <w:bottom w:val="single" w:sz="4" w:space="0" w:color="000000"/>
              <w:right w:val="double" w:sz="4" w:space="0" w:color="auto"/>
            </w:tcBorders>
          </w:tcPr>
          <w:p w:rsidR="00BD2494" w:rsidRPr="009B64CB" w:rsidRDefault="00BD2494" w:rsidP="00690C73">
            <w:pPr>
              <w:pStyle w:val="1c0"/>
              <w:snapToGrid w:val="0"/>
              <w:spacing w:before="0" w:after="0" w:line="240" w:lineRule="auto"/>
              <w:ind w:right="-108" w:firstLine="0"/>
              <w:jc w:val="center"/>
              <w:rPr>
                <w:b/>
                <w:sz w:val="24"/>
                <w:szCs w:val="24"/>
              </w:rPr>
            </w:pPr>
            <w:r w:rsidRPr="009B64CB">
              <w:rPr>
                <w:b/>
                <w:sz w:val="24"/>
                <w:szCs w:val="24"/>
              </w:rPr>
              <w:t>В том числе</w:t>
            </w:r>
          </w:p>
        </w:tc>
      </w:tr>
      <w:tr w:rsidR="00BD2494" w:rsidTr="008212AF">
        <w:trPr>
          <w:trHeight w:val="42"/>
        </w:trPr>
        <w:tc>
          <w:tcPr>
            <w:tcW w:w="709" w:type="dxa"/>
            <w:vMerge/>
            <w:tcBorders>
              <w:top w:val="single" w:sz="4" w:space="0" w:color="000000"/>
              <w:left w:val="double" w:sz="4" w:space="0" w:color="auto"/>
              <w:bottom w:val="double" w:sz="4" w:space="0" w:color="auto"/>
            </w:tcBorders>
          </w:tcPr>
          <w:p w:rsidR="00BD2494" w:rsidRPr="009B64CB" w:rsidRDefault="00BD2494" w:rsidP="00690C73">
            <w:pPr>
              <w:pStyle w:val="1c0"/>
              <w:snapToGrid w:val="0"/>
              <w:spacing w:before="0" w:after="0" w:line="240" w:lineRule="auto"/>
              <w:ind w:right="-108" w:firstLine="0"/>
              <w:jc w:val="center"/>
              <w:rPr>
                <w:b/>
                <w:sz w:val="24"/>
                <w:szCs w:val="24"/>
              </w:rPr>
            </w:pPr>
          </w:p>
        </w:tc>
        <w:tc>
          <w:tcPr>
            <w:tcW w:w="3119" w:type="dxa"/>
            <w:vMerge/>
            <w:tcBorders>
              <w:top w:val="single" w:sz="4" w:space="0" w:color="000000"/>
              <w:left w:val="single" w:sz="4" w:space="0" w:color="000000"/>
              <w:bottom w:val="double" w:sz="4" w:space="0" w:color="auto"/>
            </w:tcBorders>
          </w:tcPr>
          <w:p w:rsidR="00BD2494" w:rsidRPr="009B64CB" w:rsidRDefault="00BD2494" w:rsidP="00690C73">
            <w:pPr>
              <w:pStyle w:val="1c0"/>
              <w:snapToGrid w:val="0"/>
              <w:spacing w:before="0" w:after="0" w:line="240" w:lineRule="auto"/>
              <w:ind w:right="-108" w:firstLine="0"/>
              <w:jc w:val="center"/>
              <w:rPr>
                <w:b/>
                <w:sz w:val="24"/>
                <w:szCs w:val="24"/>
              </w:rPr>
            </w:pPr>
          </w:p>
        </w:tc>
        <w:tc>
          <w:tcPr>
            <w:tcW w:w="2164" w:type="dxa"/>
            <w:vMerge/>
            <w:tcBorders>
              <w:top w:val="single" w:sz="4" w:space="0" w:color="000000"/>
              <w:left w:val="single" w:sz="4" w:space="0" w:color="000000"/>
              <w:bottom w:val="double" w:sz="4" w:space="0" w:color="auto"/>
            </w:tcBorders>
          </w:tcPr>
          <w:p w:rsidR="00BD2494" w:rsidRPr="009B64CB" w:rsidRDefault="00BD2494" w:rsidP="00690C73">
            <w:pPr>
              <w:pStyle w:val="1c0"/>
              <w:snapToGrid w:val="0"/>
              <w:spacing w:before="0" w:after="0" w:line="240" w:lineRule="auto"/>
              <w:ind w:right="-108" w:firstLine="0"/>
              <w:jc w:val="center"/>
              <w:rPr>
                <w:b/>
                <w:sz w:val="24"/>
                <w:szCs w:val="24"/>
              </w:rPr>
            </w:pPr>
          </w:p>
        </w:tc>
        <w:tc>
          <w:tcPr>
            <w:tcW w:w="1546" w:type="dxa"/>
            <w:tcBorders>
              <w:top w:val="single" w:sz="4" w:space="0" w:color="000000"/>
              <w:left w:val="single" w:sz="4" w:space="0" w:color="000000"/>
              <w:bottom w:val="double" w:sz="4" w:space="0" w:color="auto"/>
              <w:right w:val="single" w:sz="4" w:space="0" w:color="000000"/>
            </w:tcBorders>
          </w:tcPr>
          <w:p w:rsidR="00BD2494" w:rsidRPr="009B64CB" w:rsidRDefault="00C07683" w:rsidP="00690C73">
            <w:pPr>
              <w:pStyle w:val="1c0"/>
              <w:snapToGrid w:val="0"/>
              <w:spacing w:before="0" w:after="0" w:line="240" w:lineRule="auto"/>
              <w:ind w:right="-108" w:firstLine="0"/>
              <w:jc w:val="left"/>
              <w:rPr>
                <w:b/>
                <w:sz w:val="24"/>
                <w:szCs w:val="24"/>
              </w:rPr>
            </w:pPr>
            <w:r w:rsidRPr="009B64CB">
              <w:rPr>
                <w:b/>
                <w:sz w:val="24"/>
                <w:szCs w:val="24"/>
              </w:rPr>
              <w:t xml:space="preserve"> </w:t>
            </w:r>
            <w:r w:rsidR="00BD2494" w:rsidRPr="009B64CB">
              <w:rPr>
                <w:b/>
                <w:sz w:val="24"/>
                <w:szCs w:val="24"/>
              </w:rPr>
              <w:t>Мужчины</w:t>
            </w:r>
          </w:p>
        </w:tc>
        <w:tc>
          <w:tcPr>
            <w:tcW w:w="1960" w:type="dxa"/>
            <w:tcBorders>
              <w:top w:val="single" w:sz="4" w:space="0" w:color="000000"/>
              <w:left w:val="single" w:sz="4" w:space="0" w:color="000000"/>
              <w:bottom w:val="double" w:sz="4" w:space="0" w:color="auto"/>
              <w:right w:val="double" w:sz="4" w:space="0" w:color="auto"/>
            </w:tcBorders>
          </w:tcPr>
          <w:p w:rsidR="00BD2494" w:rsidRPr="009B64CB" w:rsidRDefault="00C07683" w:rsidP="00690C73">
            <w:pPr>
              <w:pStyle w:val="1c0"/>
              <w:snapToGrid w:val="0"/>
              <w:spacing w:before="0" w:after="0" w:line="240" w:lineRule="auto"/>
              <w:ind w:right="-108" w:firstLine="0"/>
              <w:jc w:val="left"/>
              <w:rPr>
                <w:b/>
                <w:sz w:val="24"/>
                <w:szCs w:val="24"/>
              </w:rPr>
            </w:pPr>
            <w:r w:rsidRPr="009B64CB">
              <w:rPr>
                <w:b/>
                <w:sz w:val="24"/>
                <w:szCs w:val="24"/>
              </w:rPr>
              <w:t xml:space="preserve"> </w:t>
            </w:r>
            <w:r w:rsidR="00BD2494" w:rsidRPr="009B64CB">
              <w:rPr>
                <w:b/>
                <w:sz w:val="24"/>
                <w:szCs w:val="24"/>
              </w:rPr>
              <w:t>Женщины</w:t>
            </w:r>
          </w:p>
        </w:tc>
      </w:tr>
      <w:tr w:rsidR="00BD2494" w:rsidTr="008212AF">
        <w:trPr>
          <w:trHeight w:val="42"/>
        </w:trPr>
        <w:tc>
          <w:tcPr>
            <w:tcW w:w="709" w:type="dxa"/>
            <w:tcBorders>
              <w:top w:val="double" w:sz="4" w:space="0" w:color="auto"/>
              <w:left w:val="single" w:sz="4" w:space="0" w:color="000000"/>
              <w:bottom w:val="single" w:sz="4" w:space="0" w:color="000000"/>
            </w:tcBorders>
          </w:tcPr>
          <w:p w:rsidR="00BD2494" w:rsidRPr="00690C73" w:rsidRDefault="00BD2494" w:rsidP="00690C73">
            <w:pPr>
              <w:spacing w:before="0" w:after="0" w:line="240" w:lineRule="auto"/>
              <w:ind w:right="-108" w:firstLine="0"/>
              <w:rPr>
                <w:sz w:val="24"/>
              </w:rPr>
            </w:pPr>
            <w:r w:rsidRPr="00690C73">
              <w:rPr>
                <w:sz w:val="24"/>
              </w:rPr>
              <w:t xml:space="preserve">1. </w:t>
            </w:r>
          </w:p>
        </w:tc>
        <w:tc>
          <w:tcPr>
            <w:tcW w:w="3119" w:type="dxa"/>
            <w:tcBorders>
              <w:top w:val="double" w:sz="4" w:space="0" w:color="auto"/>
              <w:left w:val="single" w:sz="4" w:space="0" w:color="000000"/>
              <w:bottom w:val="single" w:sz="4" w:space="0" w:color="000000"/>
            </w:tcBorders>
          </w:tcPr>
          <w:p w:rsidR="00BD2494" w:rsidRPr="00690C73" w:rsidRDefault="00BD2494" w:rsidP="00690C73">
            <w:pPr>
              <w:spacing w:before="0" w:after="0" w:line="240" w:lineRule="auto"/>
              <w:ind w:right="-108" w:firstLine="0"/>
              <w:rPr>
                <w:sz w:val="24"/>
              </w:rPr>
            </w:pPr>
            <w:r w:rsidRPr="00690C73">
              <w:rPr>
                <w:sz w:val="24"/>
              </w:rPr>
              <w:t>деревня Караул</w:t>
            </w:r>
          </w:p>
        </w:tc>
        <w:tc>
          <w:tcPr>
            <w:tcW w:w="2164" w:type="dxa"/>
            <w:tcBorders>
              <w:top w:val="double" w:sz="4" w:space="0" w:color="auto"/>
              <w:left w:val="single" w:sz="4" w:space="0" w:color="000000"/>
              <w:bottom w:val="single" w:sz="4" w:space="0" w:color="000000"/>
            </w:tcBorders>
          </w:tcPr>
          <w:p w:rsidR="00BD2494" w:rsidRPr="00690C73" w:rsidRDefault="00BD2494" w:rsidP="00690C73">
            <w:pPr>
              <w:spacing w:before="0" w:after="0" w:line="240" w:lineRule="auto"/>
              <w:ind w:right="-108" w:firstLine="0"/>
              <w:jc w:val="center"/>
              <w:rPr>
                <w:sz w:val="24"/>
              </w:rPr>
            </w:pPr>
            <w:r w:rsidRPr="00690C73">
              <w:rPr>
                <w:sz w:val="24"/>
              </w:rPr>
              <w:t>621</w:t>
            </w:r>
          </w:p>
        </w:tc>
        <w:tc>
          <w:tcPr>
            <w:tcW w:w="1546" w:type="dxa"/>
            <w:tcBorders>
              <w:top w:val="double" w:sz="4" w:space="0" w:color="auto"/>
              <w:left w:val="single" w:sz="4" w:space="0" w:color="000000"/>
              <w:bottom w:val="single" w:sz="4" w:space="0" w:color="000000"/>
              <w:right w:val="single" w:sz="4" w:space="0" w:color="000000"/>
            </w:tcBorders>
          </w:tcPr>
          <w:p w:rsidR="00BD2494" w:rsidRPr="00690C73" w:rsidRDefault="00BD2494" w:rsidP="00690C73">
            <w:pPr>
              <w:spacing w:before="0" w:after="0" w:line="240" w:lineRule="auto"/>
              <w:ind w:right="-108" w:firstLine="0"/>
              <w:jc w:val="center"/>
              <w:rPr>
                <w:sz w:val="24"/>
              </w:rPr>
            </w:pPr>
            <w:r w:rsidRPr="00690C73">
              <w:rPr>
                <w:sz w:val="24"/>
              </w:rPr>
              <w:t>299</w:t>
            </w:r>
          </w:p>
        </w:tc>
        <w:tc>
          <w:tcPr>
            <w:tcW w:w="1960" w:type="dxa"/>
            <w:tcBorders>
              <w:top w:val="double" w:sz="4" w:space="0" w:color="auto"/>
              <w:left w:val="single" w:sz="4" w:space="0" w:color="000000"/>
              <w:bottom w:val="single" w:sz="4" w:space="0" w:color="000000"/>
              <w:right w:val="single" w:sz="4" w:space="0" w:color="000000"/>
            </w:tcBorders>
          </w:tcPr>
          <w:p w:rsidR="00BD2494" w:rsidRPr="00690C73" w:rsidRDefault="00BD2494" w:rsidP="00690C73">
            <w:pPr>
              <w:spacing w:before="0" w:after="0" w:line="240" w:lineRule="auto"/>
              <w:ind w:right="-108" w:firstLine="0"/>
              <w:jc w:val="center"/>
              <w:rPr>
                <w:sz w:val="24"/>
              </w:rPr>
            </w:pPr>
            <w:r w:rsidRPr="00690C73">
              <w:rPr>
                <w:sz w:val="24"/>
              </w:rPr>
              <w:t>322</w:t>
            </w:r>
          </w:p>
        </w:tc>
      </w:tr>
      <w:tr w:rsidR="00BD2494" w:rsidTr="008212AF">
        <w:trPr>
          <w:trHeight w:val="42"/>
        </w:trPr>
        <w:tc>
          <w:tcPr>
            <w:tcW w:w="709" w:type="dxa"/>
            <w:tcBorders>
              <w:top w:val="single" w:sz="4" w:space="0" w:color="000000"/>
              <w:left w:val="single" w:sz="4" w:space="0" w:color="000000"/>
              <w:bottom w:val="single" w:sz="4" w:space="0" w:color="000000"/>
            </w:tcBorders>
          </w:tcPr>
          <w:p w:rsidR="00BD2494" w:rsidRPr="00690C73" w:rsidRDefault="00BD2494" w:rsidP="00690C73">
            <w:pPr>
              <w:spacing w:before="0" w:after="0" w:line="240" w:lineRule="auto"/>
              <w:ind w:right="-108" w:firstLine="0"/>
              <w:rPr>
                <w:sz w:val="24"/>
              </w:rPr>
            </w:pPr>
            <w:r w:rsidRPr="00690C73">
              <w:rPr>
                <w:sz w:val="24"/>
              </w:rPr>
              <w:t>2.</w:t>
            </w:r>
          </w:p>
        </w:tc>
        <w:tc>
          <w:tcPr>
            <w:tcW w:w="3119" w:type="dxa"/>
            <w:tcBorders>
              <w:top w:val="single" w:sz="4" w:space="0" w:color="000000"/>
              <w:left w:val="single" w:sz="4" w:space="0" w:color="000000"/>
              <w:bottom w:val="single" w:sz="4" w:space="0" w:color="000000"/>
            </w:tcBorders>
          </w:tcPr>
          <w:p w:rsidR="00BD2494" w:rsidRPr="00690C73" w:rsidRDefault="00BD2494" w:rsidP="00690C73">
            <w:pPr>
              <w:spacing w:before="0" w:after="0" w:line="240" w:lineRule="auto"/>
              <w:ind w:right="-108" w:firstLine="0"/>
              <w:rPr>
                <w:sz w:val="24"/>
              </w:rPr>
            </w:pPr>
            <w:r w:rsidRPr="00690C73">
              <w:rPr>
                <w:sz w:val="24"/>
              </w:rPr>
              <w:t xml:space="preserve">деревня Богомоловы </w:t>
            </w:r>
          </w:p>
        </w:tc>
        <w:tc>
          <w:tcPr>
            <w:tcW w:w="2164" w:type="dxa"/>
            <w:tcBorders>
              <w:top w:val="single" w:sz="4" w:space="0" w:color="000000"/>
              <w:left w:val="single" w:sz="4" w:space="0" w:color="000000"/>
              <w:bottom w:val="single" w:sz="4" w:space="0" w:color="000000"/>
            </w:tcBorders>
          </w:tcPr>
          <w:p w:rsidR="00BD2494" w:rsidRPr="00690C73" w:rsidRDefault="00C07683" w:rsidP="00690C73">
            <w:pPr>
              <w:spacing w:before="0" w:after="0" w:line="240" w:lineRule="auto"/>
              <w:ind w:right="-108" w:firstLine="0"/>
              <w:jc w:val="center"/>
              <w:rPr>
                <w:sz w:val="24"/>
              </w:rPr>
            </w:pPr>
            <w:r w:rsidRPr="00690C73">
              <w:rPr>
                <w:sz w:val="24"/>
              </w:rPr>
              <w:t xml:space="preserve"> </w:t>
            </w:r>
            <w:r w:rsidR="00BD2494" w:rsidRPr="00690C73">
              <w:rPr>
                <w:sz w:val="24"/>
              </w:rPr>
              <w:t>29</w:t>
            </w:r>
          </w:p>
        </w:tc>
        <w:tc>
          <w:tcPr>
            <w:tcW w:w="1546" w:type="dxa"/>
            <w:tcBorders>
              <w:top w:val="single" w:sz="4" w:space="0" w:color="000000"/>
              <w:left w:val="single" w:sz="4" w:space="0" w:color="000000"/>
              <w:bottom w:val="single" w:sz="4" w:space="0" w:color="000000"/>
              <w:right w:val="single" w:sz="4" w:space="0" w:color="000000"/>
            </w:tcBorders>
          </w:tcPr>
          <w:p w:rsidR="00BD2494" w:rsidRPr="00690C73" w:rsidRDefault="00BD2494" w:rsidP="00690C73">
            <w:pPr>
              <w:spacing w:before="0" w:after="0" w:line="240" w:lineRule="auto"/>
              <w:ind w:right="-108" w:firstLine="0"/>
              <w:jc w:val="center"/>
              <w:rPr>
                <w:sz w:val="24"/>
              </w:rPr>
            </w:pPr>
            <w:r w:rsidRPr="00690C73">
              <w:rPr>
                <w:sz w:val="24"/>
              </w:rPr>
              <w:t>13</w:t>
            </w:r>
          </w:p>
        </w:tc>
        <w:tc>
          <w:tcPr>
            <w:tcW w:w="1960" w:type="dxa"/>
            <w:tcBorders>
              <w:top w:val="single" w:sz="4" w:space="0" w:color="000000"/>
              <w:left w:val="single" w:sz="4" w:space="0" w:color="000000"/>
              <w:bottom w:val="single" w:sz="4" w:space="0" w:color="000000"/>
              <w:right w:val="single" w:sz="4" w:space="0" w:color="000000"/>
            </w:tcBorders>
          </w:tcPr>
          <w:p w:rsidR="00BD2494" w:rsidRPr="00690C73" w:rsidRDefault="00BD2494" w:rsidP="00690C73">
            <w:pPr>
              <w:spacing w:before="0" w:after="0" w:line="240" w:lineRule="auto"/>
              <w:ind w:right="-108" w:firstLine="0"/>
              <w:jc w:val="center"/>
              <w:rPr>
                <w:sz w:val="24"/>
              </w:rPr>
            </w:pPr>
            <w:r w:rsidRPr="00690C73">
              <w:rPr>
                <w:sz w:val="24"/>
              </w:rPr>
              <w:t>16</w:t>
            </w:r>
          </w:p>
        </w:tc>
      </w:tr>
      <w:tr w:rsidR="00BD2494" w:rsidTr="008212AF">
        <w:trPr>
          <w:trHeight w:val="42"/>
        </w:trPr>
        <w:tc>
          <w:tcPr>
            <w:tcW w:w="709" w:type="dxa"/>
            <w:tcBorders>
              <w:top w:val="single" w:sz="4" w:space="0" w:color="000000"/>
              <w:left w:val="single" w:sz="4" w:space="0" w:color="000000"/>
              <w:bottom w:val="single" w:sz="4" w:space="0" w:color="000000"/>
            </w:tcBorders>
          </w:tcPr>
          <w:p w:rsidR="00BD2494" w:rsidRPr="00690C73" w:rsidRDefault="00BD2494" w:rsidP="00690C73">
            <w:pPr>
              <w:spacing w:before="0" w:after="0" w:line="240" w:lineRule="auto"/>
              <w:ind w:right="-108" w:firstLine="0"/>
              <w:rPr>
                <w:sz w:val="24"/>
              </w:rPr>
            </w:pPr>
            <w:r w:rsidRPr="00690C73">
              <w:rPr>
                <w:sz w:val="24"/>
              </w:rPr>
              <w:t>3.</w:t>
            </w:r>
          </w:p>
        </w:tc>
        <w:tc>
          <w:tcPr>
            <w:tcW w:w="3119" w:type="dxa"/>
            <w:tcBorders>
              <w:top w:val="single" w:sz="4" w:space="0" w:color="000000"/>
              <w:left w:val="single" w:sz="4" w:space="0" w:color="000000"/>
              <w:bottom w:val="single" w:sz="4" w:space="0" w:color="000000"/>
            </w:tcBorders>
          </w:tcPr>
          <w:p w:rsidR="00BD2494" w:rsidRPr="00690C73" w:rsidRDefault="00BD2494" w:rsidP="00690C73">
            <w:pPr>
              <w:spacing w:before="0" w:after="0" w:line="240" w:lineRule="auto"/>
              <w:ind w:right="-108" w:firstLine="0"/>
              <w:rPr>
                <w:sz w:val="24"/>
              </w:rPr>
            </w:pPr>
            <w:r w:rsidRPr="00690C73">
              <w:rPr>
                <w:sz w:val="24"/>
              </w:rPr>
              <w:t>деревня Веснины</w:t>
            </w:r>
          </w:p>
        </w:tc>
        <w:tc>
          <w:tcPr>
            <w:tcW w:w="2164" w:type="dxa"/>
            <w:tcBorders>
              <w:top w:val="single" w:sz="4" w:space="0" w:color="000000"/>
              <w:left w:val="single" w:sz="4" w:space="0" w:color="000000"/>
              <w:bottom w:val="single" w:sz="4" w:space="0" w:color="000000"/>
            </w:tcBorders>
          </w:tcPr>
          <w:p w:rsidR="00BD2494" w:rsidRPr="00690C73" w:rsidRDefault="00BD2494" w:rsidP="00690C73">
            <w:pPr>
              <w:spacing w:before="0" w:after="0" w:line="240" w:lineRule="auto"/>
              <w:ind w:right="-108" w:firstLine="0"/>
              <w:jc w:val="center"/>
              <w:rPr>
                <w:sz w:val="24"/>
              </w:rPr>
            </w:pPr>
            <w:r w:rsidRPr="00690C73">
              <w:rPr>
                <w:sz w:val="24"/>
              </w:rPr>
              <w:t>51</w:t>
            </w:r>
          </w:p>
        </w:tc>
        <w:tc>
          <w:tcPr>
            <w:tcW w:w="1546" w:type="dxa"/>
            <w:tcBorders>
              <w:top w:val="single" w:sz="4" w:space="0" w:color="000000"/>
              <w:left w:val="single" w:sz="4" w:space="0" w:color="000000"/>
              <w:bottom w:val="single" w:sz="4" w:space="0" w:color="000000"/>
              <w:right w:val="single" w:sz="4" w:space="0" w:color="000000"/>
            </w:tcBorders>
          </w:tcPr>
          <w:p w:rsidR="00BD2494" w:rsidRPr="00690C73" w:rsidRDefault="00BD2494" w:rsidP="00690C73">
            <w:pPr>
              <w:spacing w:before="0" w:after="0" w:line="240" w:lineRule="auto"/>
              <w:ind w:right="-108" w:firstLine="0"/>
              <w:jc w:val="center"/>
              <w:rPr>
                <w:sz w:val="24"/>
              </w:rPr>
            </w:pPr>
            <w:r w:rsidRPr="00690C73">
              <w:rPr>
                <w:sz w:val="24"/>
              </w:rPr>
              <w:t>23</w:t>
            </w:r>
          </w:p>
        </w:tc>
        <w:tc>
          <w:tcPr>
            <w:tcW w:w="1960" w:type="dxa"/>
            <w:tcBorders>
              <w:top w:val="single" w:sz="4" w:space="0" w:color="000000"/>
              <w:left w:val="single" w:sz="4" w:space="0" w:color="000000"/>
              <w:bottom w:val="single" w:sz="4" w:space="0" w:color="000000"/>
              <w:right w:val="single" w:sz="4" w:space="0" w:color="000000"/>
            </w:tcBorders>
          </w:tcPr>
          <w:p w:rsidR="00BD2494" w:rsidRPr="00690C73" w:rsidRDefault="00BD2494" w:rsidP="00690C73">
            <w:pPr>
              <w:spacing w:before="0" w:after="0" w:line="240" w:lineRule="auto"/>
              <w:ind w:right="-108" w:firstLine="0"/>
              <w:jc w:val="center"/>
              <w:rPr>
                <w:sz w:val="24"/>
              </w:rPr>
            </w:pPr>
            <w:r w:rsidRPr="00690C73">
              <w:rPr>
                <w:sz w:val="24"/>
              </w:rPr>
              <w:t>28</w:t>
            </w:r>
          </w:p>
        </w:tc>
      </w:tr>
      <w:tr w:rsidR="00BD2494" w:rsidTr="008212AF">
        <w:trPr>
          <w:trHeight w:val="42"/>
        </w:trPr>
        <w:tc>
          <w:tcPr>
            <w:tcW w:w="709" w:type="dxa"/>
            <w:tcBorders>
              <w:top w:val="single" w:sz="4" w:space="0" w:color="000000"/>
              <w:left w:val="single" w:sz="4" w:space="0" w:color="000000"/>
              <w:bottom w:val="single" w:sz="4" w:space="0" w:color="000000"/>
            </w:tcBorders>
          </w:tcPr>
          <w:p w:rsidR="00BD2494" w:rsidRPr="00690C73" w:rsidRDefault="00BD2494" w:rsidP="00690C73">
            <w:pPr>
              <w:spacing w:before="0" w:after="0" w:line="240" w:lineRule="auto"/>
              <w:ind w:right="-108" w:firstLine="0"/>
              <w:rPr>
                <w:sz w:val="24"/>
              </w:rPr>
            </w:pPr>
            <w:r w:rsidRPr="00690C73">
              <w:rPr>
                <w:sz w:val="24"/>
              </w:rPr>
              <w:t>4.</w:t>
            </w:r>
          </w:p>
        </w:tc>
        <w:tc>
          <w:tcPr>
            <w:tcW w:w="3119" w:type="dxa"/>
            <w:tcBorders>
              <w:top w:val="single" w:sz="4" w:space="0" w:color="000000"/>
              <w:left w:val="single" w:sz="4" w:space="0" w:color="000000"/>
              <w:bottom w:val="single" w:sz="4" w:space="0" w:color="000000"/>
            </w:tcBorders>
          </w:tcPr>
          <w:p w:rsidR="00BD2494" w:rsidRPr="00690C73" w:rsidRDefault="00BD2494" w:rsidP="00690C73">
            <w:pPr>
              <w:spacing w:before="0" w:after="0" w:line="240" w:lineRule="auto"/>
              <w:ind w:right="-108" w:firstLine="0"/>
              <w:rPr>
                <w:sz w:val="24"/>
              </w:rPr>
            </w:pPr>
            <w:r w:rsidRPr="00690C73">
              <w:rPr>
                <w:sz w:val="24"/>
              </w:rPr>
              <w:t>деревня Воробьи</w:t>
            </w:r>
          </w:p>
        </w:tc>
        <w:tc>
          <w:tcPr>
            <w:tcW w:w="2164" w:type="dxa"/>
            <w:tcBorders>
              <w:top w:val="single" w:sz="4" w:space="0" w:color="000000"/>
              <w:left w:val="single" w:sz="4" w:space="0" w:color="000000"/>
              <w:bottom w:val="single" w:sz="4" w:space="0" w:color="000000"/>
            </w:tcBorders>
          </w:tcPr>
          <w:p w:rsidR="00BD2494" w:rsidRPr="00690C73" w:rsidRDefault="00BD2494" w:rsidP="00690C73">
            <w:pPr>
              <w:spacing w:before="0" w:after="0" w:line="240" w:lineRule="auto"/>
              <w:ind w:right="-108" w:firstLine="0"/>
              <w:jc w:val="center"/>
              <w:rPr>
                <w:sz w:val="24"/>
              </w:rPr>
            </w:pPr>
            <w:r w:rsidRPr="00690C73">
              <w:rPr>
                <w:sz w:val="24"/>
              </w:rPr>
              <w:t>1</w:t>
            </w:r>
          </w:p>
        </w:tc>
        <w:tc>
          <w:tcPr>
            <w:tcW w:w="1546" w:type="dxa"/>
            <w:tcBorders>
              <w:top w:val="single" w:sz="4" w:space="0" w:color="000000"/>
              <w:left w:val="single" w:sz="4" w:space="0" w:color="000000"/>
              <w:bottom w:val="single" w:sz="4" w:space="0" w:color="000000"/>
              <w:right w:val="single" w:sz="4" w:space="0" w:color="000000"/>
            </w:tcBorders>
          </w:tcPr>
          <w:p w:rsidR="00BD2494" w:rsidRPr="00690C73" w:rsidRDefault="00BD2494" w:rsidP="00690C73">
            <w:pPr>
              <w:spacing w:before="0" w:after="0" w:line="240" w:lineRule="auto"/>
              <w:ind w:right="-108" w:firstLine="0"/>
              <w:jc w:val="center"/>
              <w:rPr>
                <w:sz w:val="24"/>
              </w:rPr>
            </w:pPr>
            <w:r w:rsidRPr="00690C73">
              <w:rPr>
                <w:sz w:val="24"/>
              </w:rPr>
              <w:t>1</w:t>
            </w:r>
          </w:p>
        </w:tc>
        <w:tc>
          <w:tcPr>
            <w:tcW w:w="1960" w:type="dxa"/>
            <w:tcBorders>
              <w:top w:val="single" w:sz="4" w:space="0" w:color="000000"/>
              <w:left w:val="single" w:sz="4" w:space="0" w:color="000000"/>
              <w:bottom w:val="single" w:sz="4" w:space="0" w:color="000000"/>
              <w:right w:val="single" w:sz="4" w:space="0" w:color="000000"/>
            </w:tcBorders>
          </w:tcPr>
          <w:p w:rsidR="00BD2494" w:rsidRPr="00690C73" w:rsidRDefault="00BD2494" w:rsidP="00690C73">
            <w:pPr>
              <w:spacing w:before="0" w:after="0" w:line="240" w:lineRule="auto"/>
              <w:ind w:right="-108" w:firstLine="0"/>
              <w:jc w:val="center"/>
              <w:rPr>
                <w:sz w:val="24"/>
              </w:rPr>
            </w:pPr>
            <w:r w:rsidRPr="00690C73">
              <w:rPr>
                <w:sz w:val="24"/>
              </w:rPr>
              <w:t>0</w:t>
            </w:r>
          </w:p>
        </w:tc>
      </w:tr>
      <w:tr w:rsidR="00BD2494" w:rsidTr="008212AF">
        <w:trPr>
          <w:trHeight w:val="42"/>
        </w:trPr>
        <w:tc>
          <w:tcPr>
            <w:tcW w:w="709" w:type="dxa"/>
            <w:tcBorders>
              <w:top w:val="single" w:sz="4" w:space="0" w:color="000000"/>
              <w:left w:val="single" w:sz="4" w:space="0" w:color="000000"/>
              <w:bottom w:val="single" w:sz="4" w:space="0" w:color="000000"/>
            </w:tcBorders>
          </w:tcPr>
          <w:p w:rsidR="00BD2494" w:rsidRPr="00690C73" w:rsidRDefault="00BD2494" w:rsidP="00690C73">
            <w:pPr>
              <w:spacing w:before="0" w:after="0" w:line="240" w:lineRule="auto"/>
              <w:ind w:right="-108" w:firstLine="0"/>
              <w:rPr>
                <w:sz w:val="24"/>
              </w:rPr>
            </w:pPr>
            <w:r w:rsidRPr="00690C73">
              <w:rPr>
                <w:sz w:val="24"/>
              </w:rPr>
              <w:t>5.</w:t>
            </w:r>
          </w:p>
        </w:tc>
        <w:tc>
          <w:tcPr>
            <w:tcW w:w="3119" w:type="dxa"/>
            <w:tcBorders>
              <w:top w:val="single" w:sz="4" w:space="0" w:color="000000"/>
              <w:left w:val="single" w:sz="4" w:space="0" w:color="000000"/>
              <w:bottom w:val="single" w:sz="4" w:space="0" w:color="000000"/>
            </w:tcBorders>
          </w:tcPr>
          <w:p w:rsidR="00BD2494" w:rsidRPr="00690C73" w:rsidRDefault="00BD2494" w:rsidP="00690C73">
            <w:pPr>
              <w:spacing w:before="0" w:after="0" w:line="240" w:lineRule="auto"/>
              <w:ind w:right="-108" w:firstLine="0"/>
              <w:rPr>
                <w:sz w:val="24"/>
              </w:rPr>
            </w:pPr>
            <w:r w:rsidRPr="00690C73">
              <w:rPr>
                <w:sz w:val="24"/>
              </w:rPr>
              <w:t>деревня Высотины</w:t>
            </w:r>
          </w:p>
        </w:tc>
        <w:tc>
          <w:tcPr>
            <w:tcW w:w="2164" w:type="dxa"/>
            <w:tcBorders>
              <w:top w:val="single" w:sz="4" w:space="0" w:color="000000"/>
              <w:left w:val="single" w:sz="4" w:space="0" w:color="000000"/>
              <w:bottom w:val="single" w:sz="4" w:space="0" w:color="000000"/>
            </w:tcBorders>
          </w:tcPr>
          <w:p w:rsidR="00BD2494" w:rsidRPr="00690C73" w:rsidRDefault="00BD2494" w:rsidP="00690C73">
            <w:pPr>
              <w:spacing w:before="0" w:after="0" w:line="240" w:lineRule="auto"/>
              <w:ind w:right="-108" w:firstLine="0"/>
              <w:jc w:val="center"/>
              <w:rPr>
                <w:sz w:val="24"/>
              </w:rPr>
            </w:pPr>
            <w:r w:rsidRPr="00690C73">
              <w:rPr>
                <w:sz w:val="24"/>
              </w:rPr>
              <w:t>0</w:t>
            </w:r>
          </w:p>
        </w:tc>
        <w:tc>
          <w:tcPr>
            <w:tcW w:w="1546" w:type="dxa"/>
            <w:tcBorders>
              <w:top w:val="single" w:sz="4" w:space="0" w:color="000000"/>
              <w:left w:val="single" w:sz="4" w:space="0" w:color="000000"/>
              <w:bottom w:val="single" w:sz="4" w:space="0" w:color="000000"/>
              <w:right w:val="single" w:sz="4" w:space="0" w:color="000000"/>
            </w:tcBorders>
          </w:tcPr>
          <w:p w:rsidR="00BD2494" w:rsidRPr="00690C73" w:rsidRDefault="00BD2494" w:rsidP="00690C73">
            <w:pPr>
              <w:spacing w:before="0" w:after="0" w:line="240" w:lineRule="auto"/>
              <w:ind w:right="-108" w:firstLine="0"/>
              <w:jc w:val="center"/>
              <w:rPr>
                <w:sz w:val="24"/>
              </w:rPr>
            </w:pPr>
            <w:r w:rsidRPr="00690C73">
              <w:rPr>
                <w:sz w:val="24"/>
              </w:rPr>
              <w:t>0</w:t>
            </w:r>
          </w:p>
        </w:tc>
        <w:tc>
          <w:tcPr>
            <w:tcW w:w="1960" w:type="dxa"/>
            <w:tcBorders>
              <w:top w:val="single" w:sz="4" w:space="0" w:color="000000"/>
              <w:left w:val="single" w:sz="4" w:space="0" w:color="000000"/>
              <w:bottom w:val="single" w:sz="4" w:space="0" w:color="000000"/>
              <w:right w:val="single" w:sz="4" w:space="0" w:color="000000"/>
            </w:tcBorders>
          </w:tcPr>
          <w:p w:rsidR="00BD2494" w:rsidRPr="00690C73" w:rsidRDefault="00BD2494" w:rsidP="00690C73">
            <w:pPr>
              <w:spacing w:before="0" w:after="0" w:line="240" w:lineRule="auto"/>
              <w:ind w:right="-108" w:firstLine="0"/>
              <w:jc w:val="center"/>
              <w:rPr>
                <w:sz w:val="24"/>
              </w:rPr>
            </w:pPr>
            <w:r w:rsidRPr="00690C73">
              <w:rPr>
                <w:sz w:val="24"/>
              </w:rPr>
              <w:t>0</w:t>
            </w:r>
          </w:p>
        </w:tc>
      </w:tr>
      <w:tr w:rsidR="00BD2494" w:rsidTr="008212AF">
        <w:trPr>
          <w:trHeight w:val="42"/>
        </w:trPr>
        <w:tc>
          <w:tcPr>
            <w:tcW w:w="709" w:type="dxa"/>
            <w:tcBorders>
              <w:top w:val="single" w:sz="4" w:space="0" w:color="000000"/>
              <w:left w:val="single" w:sz="4" w:space="0" w:color="000000"/>
              <w:bottom w:val="single" w:sz="4" w:space="0" w:color="000000"/>
            </w:tcBorders>
          </w:tcPr>
          <w:p w:rsidR="00BD2494" w:rsidRPr="00690C73" w:rsidRDefault="00BD2494" w:rsidP="00690C73">
            <w:pPr>
              <w:spacing w:before="0" w:after="0" w:line="240" w:lineRule="auto"/>
              <w:ind w:right="-108" w:firstLine="0"/>
              <w:rPr>
                <w:sz w:val="24"/>
              </w:rPr>
            </w:pPr>
            <w:r w:rsidRPr="00690C73">
              <w:rPr>
                <w:sz w:val="24"/>
              </w:rPr>
              <w:t>6.</w:t>
            </w:r>
          </w:p>
        </w:tc>
        <w:tc>
          <w:tcPr>
            <w:tcW w:w="3119" w:type="dxa"/>
            <w:tcBorders>
              <w:top w:val="single" w:sz="4" w:space="0" w:color="000000"/>
              <w:left w:val="single" w:sz="4" w:space="0" w:color="000000"/>
              <w:bottom w:val="single" w:sz="4" w:space="0" w:color="000000"/>
            </w:tcBorders>
          </w:tcPr>
          <w:p w:rsidR="00BD2494" w:rsidRPr="00690C73" w:rsidRDefault="00BD2494" w:rsidP="00690C73">
            <w:pPr>
              <w:spacing w:before="0" w:after="0" w:line="240" w:lineRule="auto"/>
              <w:ind w:right="-108" w:firstLine="0"/>
              <w:rPr>
                <w:sz w:val="24"/>
              </w:rPr>
            </w:pPr>
            <w:r w:rsidRPr="00690C73">
              <w:rPr>
                <w:sz w:val="24"/>
              </w:rPr>
              <w:t>деревня Деминская</w:t>
            </w:r>
          </w:p>
        </w:tc>
        <w:tc>
          <w:tcPr>
            <w:tcW w:w="2164" w:type="dxa"/>
            <w:tcBorders>
              <w:top w:val="single" w:sz="4" w:space="0" w:color="000000"/>
              <w:left w:val="single" w:sz="4" w:space="0" w:color="000000"/>
              <w:bottom w:val="single" w:sz="4" w:space="0" w:color="000000"/>
            </w:tcBorders>
          </w:tcPr>
          <w:p w:rsidR="00BD2494" w:rsidRPr="00690C73" w:rsidRDefault="00BD2494" w:rsidP="00690C73">
            <w:pPr>
              <w:spacing w:before="0" w:after="0" w:line="240" w:lineRule="auto"/>
              <w:ind w:right="-108" w:firstLine="0"/>
              <w:jc w:val="center"/>
              <w:rPr>
                <w:sz w:val="24"/>
              </w:rPr>
            </w:pPr>
            <w:r w:rsidRPr="00690C73">
              <w:rPr>
                <w:sz w:val="24"/>
              </w:rPr>
              <w:t>8</w:t>
            </w:r>
          </w:p>
        </w:tc>
        <w:tc>
          <w:tcPr>
            <w:tcW w:w="1546" w:type="dxa"/>
            <w:tcBorders>
              <w:top w:val="single" w:sz="4" w:space="0" w:color="000000"/>
              <w:left w:val="single" w:sz="4" w:space="0" w:color="000000"/>
              <w:bottom w:val="single" w:sz="4" w:space="0" w:color="000000"/>
              <w:right w:val="single" w:sz="4" w:space="0" w:color="000000"/>
            </w:tcBorders>
          </w:tcPr>
          <w:p w:rsidR="00BD2494" w:rsidRPr="00690C73" w:rsidRDefault="00BD2494" w:rsidP="00690C73">
            <w:pPr>
              <w:spacing w:before="0" w:after="0" w:line="240" w:lineRule="auto"/>
              <w:ind w:right="-108" w:firstLine="0"/>
              <w:jc w:val="center"/>
              <w:rPr>
                <w:sz w:val="24"/>
              </w:rPr>
            </w:pPr>
            <w:r w:rsidRPr="00690C73">
              <w:rPr>
                <w:sz w:val="24"/>
              </w:rPr>
              <w:t>3</w:t>
            </w:r>
          </w:p>
        </w:tc>
        <w:tc>
          <w:tcPr>
            <w:tcW w:w="1960" w:type="dxa"/>
            <w:tcBorders>
              <w:top w:val="single" w:sz="4" w:space="0" w:color="000000"/>
              <w:left w:val="single" w:sz="4" w:space="0" w:color="000000"/>
              <w:bottom w:val="single" w:sz="4" w:space="0" w:color="000000"/>
              <w:right w:val="single" w:sz="4" w:space="0" w:color="000000"/>
            </w:tcBorders>
          </w:tcPr>
          <w:p w:rsidR="00BD2494" w:rsidRPr="00690C73" w:rsidRDefault="00BD2494" w:rsidP="00690C73">
            <w:pPr>
              <w:spacing w:before="0" w:after="0" w:line="240" w:lineRule="auto"/>
              <w:ind w:right="-108" w:firstLine="0"/>
              <w:jc w:val="center"/>
              <w:rPr>
                <w:sz w:val="24"/>
              </w:rPr>
            </w:pPr>
            <w:r w:rsidRPr="00690C73">
              <w:rPr>
                <w:sz w:val="24"/>
              </w:rPr>
              <w:t>5</w:t>
            </w:r>
          </w:p>
        </w:tc>
      </w:tr>
      <w:tr w:rsidR="00BD2494" w:rsidTr="008212AF">
        <w:trPr>
          <w:trHeight w:val="42"/>
        </w:trPr>
        <w:tc>
          <w:tcPr>
            <w:tcW w:w="709" w:type="dxa"/>
            <w:tcBorders>
              <w:top w:val="single" w:sz="4" w:space="0" w:color="000000"/>
              <w:left w:val="single" w:sz="4" w:space="0" w:color="000000"/>
              <w:bottom w:val="single" w:sz="4" w:space="0" w:color="000000"/>
            </w:tcBorders>
          </w:tcPr>
          <w:p w:rsidR="00BD2494" w:rsidRPr="00690C73" w:rsidRDefault="00BD2494" w:rsidP="00690C73">
            <w:pPr>
              <w:spacing w:before="0" w:after="0" w:line="240" w:lineRule="auto"/>
              <w:ind w:right="-108" w:firstLine="0"/>
              <w:rPr>
                <w:sz w:val="24"/>
              </w:rPr>
            </w:pPr>
            <w:r w:rsidRPr="00690C73">
              <w:rPr>
                <w:sz w:val="24"/>
              </w:rPr>
              <w:t>7.</w:t>
            </w:r>
          </w:p>
        </w:tc>
        <w:tc>
          <w:tcPr>
            <w:tcW w:w="3119" w:type="dxa"/>
            <w:tcBorders>
              <w:top w:val="single" w:sz="4" w:space="0" w:color="000000"/>
              <w:left w:val="single" w:sz="4" w:space="0" w:color="000000"/>
              <w:bottom w:val="single" w:sz="4" w:space="0" w:color="000000"/>
            </w:tcBorders>
          </w:tcPr>
          <w:p w:rsidR="00BD2494" w:rsidRPr="00690C73" w:rsidRDefault="00BD2494" w:rsidP="00690C73">
            <w:pPr>
              <w:spacing w:before="0" w:after="0" w:line="240" w:lineRule="auto"/>
              <w:ind w:right="-108" w:firstLine="0"/>
              <w:rPr>
                <w:sz w:val="24"/>
              </w:rPr>
            </w:pPr>
            <w:r w:rsidRPr="00690C73">
              <w:rPr>
                <w:sz w:val="24"/>
              </w:rPr>
              <w:t>деревня Ждановы</w:t>
            </w:r>
          </w:p>
        </w:tc>
        <w:tc>
          <w:tcPr>
            <w:tcW w:w="2164" w:type="dxa"/>
            <w:tcBorders>
              <w:top w:val="single" w:sz="4" w:space="0" w:color="000000"/>
              <w:left w:val="single" w:sz="4" w:space="0" w:color="000000"/>
              <w:bottom w:val="single" w:sz="4" w:space="0" w:color="000000"/>
            </w:tcBorders>
          </w:tcPr>
          <w:p w:rsidR="00BD2494" w:rsidRPr="00690C73" w:rsidRDefault="00BD2494" w:rsidP="00690C73">
            <w:pPr>
              <w:spacing w:before="0" w:after="0" w:line="240" w:lineRule="auto"/>
              <w:ind w:right="-108" w:firstLine="0"/>
              <w:jc w:val="center"/>
              <w:rPr>
                <w:sz w:val="24"/>
              </w:rPr>
            </w:pPr>
            <w:r w:rsidRPr="00690C73">
              <w:rPr>
                <w:sz w:val="24"/>
              </w:rPr>
              <w:t>0</w:t>
            </w:r>
          </w:p>
        </w:tc>
        <w:tc>
          <w:tcPr>
            <w:tcW w:w="1546" w:type="dxa"/>
            <w:tcBorders>
              <w:top w:val="single" w:sz="4" w:space="0" w:color="000000"/>
              <w:left w:val="single" w:sz="4" w:space="0" w:color="000000"/>
              <w:bottom w:val="single" w:sz="4" w:space="0" w:color="000000"/>
              <w:right w:val="single" w:sz="4" w:space="0" w:color="000000"/>
            </w:tcBorders>
          </w:tcPr>
          <w:p w:rsidR="00BD2494" w:rsidRPr="00690C73" w:rsidRDefault="00BD2494" w:rsidP="00690C73">
            <w:pPr>
              <w:spacing w:before="0" w:after="0" w:line="240" w:lineRule="auto"/>
              <w:ind w:right="-108" w:firstLine="0"/>
              <w:jc w:val="center"/>
              <w:rPr>
                <w:sz w:val="24"/>
              </w:rPr>
            </w:pPr>
            <w:r w:rsidRPr="00690C73">
              <w:rPr>
                <w:sz w:val="24"/>
              </w:rPr>
              <w:t>0</w:t>
            </w:r>
          </w:p>
        </w:tc>
        <w:tc>
          <w:tcPr>
            <w:tcW w:w="1960" w:type="dxa"/>
            <w:tcBorders>
              <w:top w:val="single" w:sz="4" w:space="0" w:color="000000"/>
              <w:left w:val="single" w:sz="4" w:space="0" w:color="000000"/>
              <w:bottom w:val="single" w:sz="4" w:space="0" w:color="000000"/>
              <w:right w:val="single" w:sz="4" w:space="0" w:color="000000"/>
            </w:tcBorders>
          </w:tcPr>
          <w:p w:rsidR="00BD2494" w:rsidRPr="00690C73" w:rsidRDefault="00BD2494" w:rsidP="00690C73">
            <w:pPr>
              <w:spacing w:before="0" w:after="0" w:line="240" w:lineRule="auto"/>
              <w:ind w:right="-108" w:firstLine="0"/>
              <w:jc w:val="center"/>
              <w:rPr>
                <w:sz w:val="24"/>
              </w:rPr>
            </w:pPr>
            <w:r w:rsidRPr="00690C73">
              <w:rPr>
                <w:sz w:val="24"/>
              </w:rPr>
              <w:t>0</w:t>
            </w:r>
          </w:p>
        </w:tc>
      </w:tr>
      <w:tr w:rsidR="00BD2494" w:rsidTr="008212AF">
        <w:trPr>
          <w:trHeight w:val="42"/>
        </w:trPr>
        <w:tc>
          <w:tcPr>
            <w:tcW w:w="709" w:type="dxa"/>
            <w:tcBorders>
              <w:top w:val="single" w:sz="4" w:space="0" w:color="000000"/>
              <w:left w:val="single" w:sz="4" w:space="0" w:color="000000"/>
              <w:bottom w:val="single" w:sz="4" w:space="0" w:color="000000"/>
            </w:tcBorders>
          </w:tcPr>
          <w:p w:rsidR="00BD2494" w:rsidRPr="00690C73" w:rsidRDefault="00BD2494" w:rsidP="00690C73">
            <w:pPr>
              <w:spacing w:before="0" w:after="0" w:line="240" w:lineRule="auto"/>
              <w:ind w:right="-108" w:firstLine="0"/>
              <w:rPr>
                <w:sz w:val="24"/>
              </w:rPr>
            </w:pPr>
            <w:r w:rsidRPr="00690C73">
              <w:rPr>
                <w:sz w:val="24"/>
              </w:rPr>
              <w:t>8.</w:t>
            </w:r>
          </w:p>
        </w:tc>
        <w:tc>
          <w:tcPr>
            <w:tcW w:w="3119" w:type="dxa"/>
            <w:tcBorders>
              <w:top w:val="single" w:sz="4" w:space="0" w:color="000000"/>
              <w:left w:val="single" w:sz="4" w:space="0" w:color="000000"/>
              <w:bottom w:val="single" w:sz="4" w:space="0" w:color="000000"/>
            </w:tcBorders>
          </w:tcPr>
          <w:p w:rsidR="00BD2494" w:rsidRPr="00690C73" w:rsidRDefault="00BD2494" w:rsidP="00690C73">
            <w:pPr>
              <w:spacing w:before="0" w:after="0" w:line="240" w:lineRule="auto"/>
              <w:ind w:right="-108" w:firstLine="0"/>
              <w:rPr>
                <w:sz w:val="24"/>
              </w:rPr>
            </w:pPr>
            <w:r w:rsidRPr="00690C73">
              <w:rPr>
                <w:sz w:val="24"/>
              </w:rPr>
              <w:t>деревня Лелековы</w:t>
            </w:r>
          </w:p>
        </w:tc>
        <w:tc>
          <w:tcPr>
            <w:tcW w:w="2164" w:type="dxa"/>
            <w:tcBorders>
              <w:top w:val="single" w:sz="4" w:space="0" w:color="000000"/>
              <w:left w:val="single" w:sz="4" w:space="0" w:color="000000"/>
              <w:bottom w:val="single" w:sz="4" w:space="0" w:color="000000"/>
            </w:tcBorders>
          </w:tcPr>
          <w:p w:rsidR="00BD2494" w:rsidRPr="00690C73" w:rsidRDefault="00BD2494" w:rsidP="00690C73">
            <w:pPr>
              <w:spacing w:before="0" w:after="0" w:line="240" w:lineRule="auto"/>
              <w:ind w:right="-108" w:firstLine="0"/>
              <w:jc w:val="center"/>
              <w:rPr>
                <w:sz w:val="24"/>
              </w:rPr>
            </w:pPr>
            <w:r w:rsidRPr="00690C73">
              <w:rPr>
                <w:sz w:val="24"/>
              </w:rPr>
              <w:t>35</w:t>
            </w:r>
          </w:p>
        </w:tc>
        <w:tc>
          <w:tcPr>
            <w:tcW w:w="1546" w:type="dxa"/>
            <w:tcBorders>
              <w:top w:val="single" w:sz="4" w:space="0" w:color="000000"/>
              <w:left w:val="single" w:sz="4" w:space="0" w:color="000000"/>
              <w:bottom w:val="single" w:sz="4" w:space="0" w:color="000000"/>
              <w:right w:val="single" w:sz="4" w:space="0" w:color="000000"/>
            </w:tcBorders>
          </w:tcPr>
          <w:p w:rsidR="00BD2494" w:rsidRPr="00690C73" w:rsidRDefault="00BD2494" w:rsidP="00690C73">
            <w:pPr>
              <w:spacing w:before="0" w:after="0" w:line="240" w:lineRule="auto"/>
              <w:ind w:right="-108" w:firstLine="0"/>
              <w:jc w:val="center"/>
              <w:rPr>
                <w:sz w:val="24"/>
              </w:rPr>
            </w:pPr>
            <w:r w:rsidRPr="00690C73">
              <w:rPr>
                <w:sz w:val="24"/>
              </w:rPr>
              <w:t>17</w:t>
            </w:r>
          </w:p>
        </w:tc>
        <w:tc>
          <w:tcPr>
            <w:tcW w:w="1960" w:type="dxa"/>
            <w:tcBorders>
              <w:top w:val="single" w:sz="4" w:space="0" w:color="000000"/>
              <w:left w:val="single" w:sz="4" w:space="0" w:color="000000"/>
              <w:bottom w:val="single" w:sz="4" w:space="0" w:color="000000"/>
              <w:right w:val="single" w:sz="4" w:space="0" w:color="000000"/>
            </w:tcBorders>
          </w:tcPr>
          <w:p w:rsidR="00BD2494" w:rsidRPr="00690C73" w:rsidRDefault="00BD2494" w:rsidP="00690C73">
            <w:pPr>
              <w:spacing w:before="0" w:after="0" w:line="240" w:lineRule="auto"/>
              <w:ind w:right="-108" w:firstLine="0"/>
              <w:jc w:val="center"/>
              <w:rPr>
                <w:sz w:val="24"/>
              </w:rPr>
            </w:pPr>
            <w:r w:rsidRPr="00690C73">
              <w:rPr>
                <w:sz w:val="24"/>
              </w:rPr>
              <w:t>18</w:t>
            </w:r>
          </w:p>
        </w:tc>
      </w:tr>
      <w:tr w:rsidR="00BD2494" w:rsidTr="008212AF">
        <w:trPr>
          <w:trHeight w:val="42"/>
        </w:trPr>
        <w:tc>
          <w:tcPr>
            <w:tcW w:w="709" w:type="dxa"/>
            <w:tcBorders>
              <w:top w:val="single" w:sz="4" w:space="0" w:color="000000"/>
              <w:left w:val="single" w:sz="4" w:space="0" w:color="000000"/>
              <w:bottom w:val="single" w:sz="4" w:space="0" w:color="000000"/>
            </w:tcBorders>
          </w:tcPr>
          <w:p w:rsidR="00BD2494" w:rsidRPr="00690C73" w:rsidRDefault="00BD2494" w:rsidP="00690C73">
            <w:pPr>
              <w:spacing w:before="0" w:after="0" w:line="240" w:lineRule="auto"/>
              <w:ind w:right="-108" w:firstLine="0"/>
              <w:rPr>
                <w:sz w:val="24"/>
              </w:rPr>
            </w:pPr>
            <w:r w:rsidRPr="00690C73">
              <w:rPr>
                <w:sz w:val="24"/>
              </w:rPr>
              <w:t>9.</w:t>
            </w:r>
          </w:p>
        </w:tc>
        <w:tc>
          <w:tcPr>
            <w:tcW w:w="3119" w:type="dxa"/>
            <w:tcBorders>
              <w:top w:val="single" w:sz="4" w:space="0" w:color="000000"/>
              <w:left w:val="single" w:sz="4" w:space="0" w:color="000000"/>
              <w:bottom w:val="single" w:sz="4" w:space="0" w:color="000000"/>
            </w:tcBorders>
          </w:tcPr>
          <w:p w:rsidR="00BD2494" w:rsidRPr="00690C73" w:rsidRDefault="00BD2494" w:rsidP="00690C73">
            <w:pPr>
              <w:spacing w:before="0" w:after="0" w:line="240" w:lineRule="auto"/>
              <w:ind w:right="-108" w:firstLine="0"/>
              <w:rPr>
                <w:sz w:val="24"/>
              </w:rPr>
            </w:pPr>
            <w:r w:rsidRPr="00690C73">
              <w:rPr>
                <w:sz w:val="24"/>
              </w:rPr>
              <w:t>деревня Любиха</w:t>
            </w:r>
          </w:p>
        </w:tc>
        <w:tc>
          <w:tcPr>
            <w:tcW w:w="2164" w:type="dxa"/>
            <w:tcBorders>
              <w:top w:val="single" w:sz="4" w:space="0" w:color="000000"/>
              <w:left w:val="single" w:sz="4" w:space="0" w:color="000000"/>
              <w:bottom w:val="single" w:sz="4" w:space="0" w:color="000000"/>
            </w:tcBorders>
          </w:tcPr>
          <w:p w:rsidR="00BD2494" w:rsidRPr="00690C73" w:rsidRDefault="00BD2494" w:rsidP="00690C73">
            <w:pPr>
              <w:spacing w:before="0" w:after="0" w:line="240" w:lineRule="auto"/>
              <w:ind w:right="-108" w:firstLine="0"/>
              <w:jc w:val="center"/>
              <w:rPr>
                <w:sz w:val="24"/>
              </w:rPr>
            </w:pPr>
            <w:r w:rsidRPr="00690C73">
              <w:rPr>
                <w:sz w:val="24"/>
              </w:rPr>
              <w:t>0</w:t>
            </w:r>
          </w:p>
        </w:tc>
        <w:tc>
          <w:tcPr>
            <w:tcW w:w="1546" w:type="dxa"/>
            <w:tcBorders>
              <w:top w:val="single" w:sz="4" w:space="0" w:color="000000"/>
              <w:left w:val="single" w:sz="4" w:space="0" w:color="000000"/>
              <w:bottom w:val="single" w:sz="4" w:space="0" w:color="000000"/>
              <w:right w:val="single" w:sz="4" w:space="0" w:color="000000"/>
            </w:tcBorders>
          </w:tcPr>
          <w:p w:rsidR="00BD2494" w:rsidRPr="00690C73" w:rsidRDefault="00BD2494" w:rsidP="00690C73">
            <w:pPr>
              <w:spacing w:before="0" w:after="0" w:line="240" w:lineRule="auto"/>
              <w:ind w:right="-108" w:firstLine="0"/>
              <w:jc w:val="center"/>
              <w:rPr>
                <w:sz w:val="24"/>
              </w:rPr>
            </w:pPr>
            <w:r w:rsidRPr="00690C73">
              <w:rPr>
                <w:sz w:val="24"/>
              </w:rPr>
              <w:t>0</w:t>
            </w:r>
          </w:p>
        </w:tc>
        <w:tc>
          <w:tcPr>
            <w:tcW w:w="1960" w:type="dxa"/>
            <w:tcBorders>
              <w:top w:val="single" w:sz="4" w:space="0" w:color="000000"/>
              <w:left w:val="single" w:sz="4" w:space="0" w:color="000000"/>
              <w:bottom w:val="single" w:sz="4" w:space="0" w:color="000000"/>
              <w:right w:val="single" w:sz="4" w:space="0" w:color="000000"/>
            </w:tcBorders>
          </w:tcPr>
          <w:p w:rsidR="00BD2494" w:rsidRPr="00690C73" w:rsidRDefault="00BD2494" w:rsidP="00690C73">
            <w:pPr>
              <w:spacing w:before="0" w:after="0" w:line="240" w:lineRule="auto"/>
              <w:ind w:right="-108" w:firstLine="0"/>
              <w:jc w:val="center"/>
              <w:rPr>
                <w:sz w:val="24"/>
              </w:rPr>
            </w:pPr>
            <w:r w:rsidRPr="00690C73">
              <w:rPr>
                <w:sz w:val="24"/>
              </w:rPr>
              <w:t>0</w:t>
            </w:r>
          </w:p>
        </w:tc>
      </w:tr>
      <w:tr w:rsidR="00BD2494" w:rsidTr="008212AF">
        <w:trPr>
          <w:trHeight w:val="336"/>
        </w:trPr>
        <w:tc>
          <w:tcPr>
            <w:tcW w:w="709" w:type="dxa"/>
            <w:tcBorders>
              <w:top w:val="single" w:sz="4" w:space="0" w:color="000000"/>
              <w:left w:val="single" w:sz="4" w:space="0" w:color="000000"/>
              <w:bottom w:val="single" w:sz="4" w:space="0" w:color="000000"/>
            </w:tcBorders>
          </w:tcPr>
          <w:p w:rsidR="00BD2494" w:rsidRPr="00690C73" w:rsidRDefault="00BD2494" w:rsidP="00690C73">
            <w:pPr>
              <w:spacing w:before="0" w:after="0" w:line="240" w:lineRule="auto"/>
              <w:ind w:right="-108" w:firstLine="0"/>
              <w:rPr>
                <w:sz w:val="24"/>
              </w:rPr>
            </w:pPr>
            <w:r w:rsidRPr="00690C73">
              <w:rPr>
                <w:sz w:val="24"/>
              </w:rPr>
              <w:t>10.</w:t>
            </w:r>
          </w:p>
        </w:tc>
        <w:tc>
          <w:tcPr>
            <w:tcW w:w="3119" w:type="dxa"/>
            <w:tcBorders>
              <w:top w:val="single" w:sz="4" w:space="0" w:color="000000"/>
              <w:left w:val="single" w:sz="4" w:space="0" w:color="000000"/>
              <w:bottom w:val="single" w:sz="4" w:space="0" w:color="000000"/>
            </w:tcBorders>
          </w:tcPr>
          <w:p w:rsidR="00BD2494" w:rsidRPr="00690C73" w:rsidRDefault="00BD2494" w:rsidP="00690C73">
            <w:pPr>
              <w:spacing w:before="0" w:after="0" w:line="240" w:lineRule="auto"/>
              <w:ind w:right="-108" w:firstLine="0"/>
              <w:rPr>
                <w:sz w:val="24"/>
              </w:rPr>
            </w:pPr>
            <w:r w:rsidRPr="00690C73">
              <w:rPr>
                <w:sz w:val="24"/>
              </w:rPr>
              <w:t>деревня Пузыренки</w:t>
            </w:r>
          </w:p>
        </w:tc>
        <w:tc>
          <w:tcPr>
            <w:tcW w:w="2164" w:type="dxa"/>
            <w:tcBorders>
              <w:top w:val="single" w:sz="4" w:space="0" w:color="000000"/>
              <w:left w:val="single" w:sz="4" w:space="0" w:color="000000"/>
              <w:bottom w:val="single" w:sz="4" w:space="0" w:color="000000"/>
            </w:tcBorders>
          </w:tcPr>
          <w:p w:rsidR="00BD2494" w:rsidRPr="00690C73" w:rsidRDefault="00BD2494" w:rsidP="00690C73">
            <w:pPr>
              <w:spacing w:before="0" w:after="0" w:line="240" w:lineRule="auto"/>
              <w:ind w:right="-108" w:firstLine="0"/>
              <w:jc w:val="center"/>
              <w:rPr>
                <w:sz w:val="24"/>
              </w:rPr>
            </w:pPr>
            <w:r w:rsidRPr="00690C73">
              <w:rPr>
                <w:sz w:val="24"/>
              </w:rPr>
              <w:t>47</w:t>
            </w:r>
          </w:p>
        </w:tc>
        <w:tc>
          <w:tcPr>
            <w:tcW w:w="1546" w:type="dxa"/>
            <w:tcBorders>
              <w:top w:val="single" w:sz="4" w:space="0" w:color="000000"/>
              <w:left w:val="single" w:sz="4" w:space="0" w:color="000000"/>
              <w:bottom w:val="single" w:sz="4" w:space="0" w:color="000000"/>
              <w:right w:val="single" w:sz="4" w:space="0" w:color="000000"/>
            </w:tcBorders>
          </w:tcPr>
          <w:p w:rsidR="00BD2494" w:rsidRPr="00690C73" w:rsidRDefault="00BD2494" w:rsidP="00690C73">
            <w:pPr>
              <w:spacing w:before="0" w:after="0" w:line="240" w:lineRule="auto"/>
              <w:ind w:right="-108" w:firstLine="0"/>
              <w:jc w:val="center"/>
              <w:rPr>
                <w:sz w:val="24"/>
              </w:rPr>
            </w:pPr>
            <w:r w:rsidRPr="00690C73">
              <w:rPr>
                <w:sz w:val="24"/>
              </w:rPr>
              <w:t>23</w:t>
            </w:r>
          </w:p>
        </w:tc>
        <w:tc>
          <w:tcPr>
            <w:tcW w:w="1960" w:type="dxa"/>
            <w:tcBorders>
              <w:top w:val="single" w:sz="4" w:space="0" w:color="000000"/>
              <w:left w:val="single" w:sz="4" w:space="0" w:color="000000"/>
              <w:bottom w:val="single" w:sz="4" w:space="0" w:color="000000"/>
              <w:right w:val="single" w:sz="4" w:space="0" w:color="000000"/>
            </w:tcBorders>
          </w:tcPr>
          <w:p w:rsidR="00BD2494" w:rsidRPr="00690C73" w:rsidRDefault="00BD2494" w:rsidP="00690C73">
            <w:pPr>
              <w:spacing w:before="0" w:after="0" w:line="240" w:lineRule="auto"/>
              <w:ind w:right="-108" w:firstLine="0"/>
              <w:jc w:val="center"/>
              <w:rPr>
                <w:sz w:val="24"/>
              </w:rPr>
            </w:pPr>
            <w:r w:rsidRPr="00690C73">
              <w:rPr>
                <w:sz w:val="24"/>
              </w:rPr>
              <w:t>24</w:t>
            </w:r>
          </w:p>
        </w:tc>
      </w:tr>
      <w:tr w:rsidR="00BD2494" w:rsidTr="008212AF">
        <w:trPr>
          <w:trHeight w:val="331"/>
        </w:trPr>
        <w:tc>
          <w:tcPr>
            <w:tcW w:w="709" w:type="dxa"/>
            <w:tcBorders>
              <w:top w:val="single" w:sz="4" w:space="0" w:color="000000"/>
              <w:left w:val="single" w:sz="4" w:space="0" w:color="000000"/>
              <w:bottom w:val="single" w:sz="4" w:space="0" w:color="000000"/>
            </w:tcBorders>
          </w:tcPr>
          <w:p w:rsidR="00BD2494" w:rsidRPr="00690C73" w:rsidRDefault="00BD2494" w:rsidP="00690C73">
            <w:pPr>
              <w:spacing w:before="0" w:after="0" w:line="240" w:lineRule="auto"/>
              <w:ind w:right="-108" w:firstLine="0"/>
              <w:rPr>
                <w:sz w:val="24"/>
              </w:rPr>
            </w:pPr>
            <w:r w:rsidRPr="00690C73">
              <w:rPr>
                <w:sz w:val="24"/>
              </w:rPr>
              <w:t>11.</w:t>
            </w:r>
          </w:p>
        </w:tc>
        <w:tc>
          <w:tcPr>
            <w:tcW w:w="3119" w:type="dxa"/>
            <w:tcBorders>
              <w:top w:val="single" w:sz="4" w:space="0" w:color="000000"/>
              <w:left w:val="single" w:sz="4" w:space="0" w:color="000000"/>
              <w:bottom w:val="single" w:sz="4" w:space="0" w:color="000000"/>
            </w:tcBorders>
          </w:tcPr>
          <w:p w:rsidR="00BD2494" w:rsidRPr="00690C73" w:rsidRDefault="00BD2494" w:rsidP="00690C73">
            <w:pPr>
              <w:spacing w:before="0" w:after="0" w:line="240" w:lineRule="auto"/>
              <w:ind w:right="-108" w:firstLine="0"/>
              <w:rPr>
                <w:sz w:val="24"/>
              </w:rPr>
            </w:pPr>
            <w:r w:rsidRPr="00690C73">
              <w:rPr>
                <w:sz w:val="24"/>
              </w:rPr>
              <w:t>деревня Роминская</w:t>
            </w:r>
          </w:p>
        </w:tc>
        <w:tc>
          <w:tcPr>
            <w:tcW w:w="2164" w:type="dxa"/>
            <w:tcBorders>
              <w:top w:val="single" w:sz="4" w:space="0" w:color="000000"/>
              <w:left w:val="single" w:sz="4" w:space="0" w:color="000000"/>
              <w:bottom w:val="single" w:sz="4" w:space="0" w:color="000000"/>
            </w:tcBorders>
          </w:tcPr>
          <w:p w:rsidR="00BD2494" w:rsidRPr="00690C73" w:rsidRDefault="00BD2494" w:rsidP="00690C73">
            <w:pPr>
              <w:spacing w:before="0" w:after="0" w:line="240" w:lineRule="auto"/>
              <w:ind w:right="-108" w:firstLine="0"/>
              <w:jc w:val="center"/>
              <w:rPr>
                <w:sz w:val="24"/>
              </w:rPr>
            </w:pPr>
            <w:r w:rsidRPr="00690C73">
              <w:rPr>
                <w:sz w:val="24"/>
              </w:rPr>
              <w:t>211</w:t>
            </w:r>
          </w:p>
        </w:tc>
        <w:tc>
          <w:tcPr>
            <w:tcW w:w="1546" w:type="dxa"/>
            <w:tcBorders>
              <w:top w:val="single" w:sz="4" w:space="0" w:color="000000"/>
              <w:left w:val="single" w:sz="4" w:space="0" w:color="000000"/>
              <w:bottom w:val="single" w:sz="4" w:space="0" w:color="000000"/>
              <w:right w:val="single" w:sz="4" w:space="0" w:color="000000"/>
            </w:tcBorders>
          </w:tcPr>
          <w:p w:rsidR="00BD2494" w:rsidRPr="00690C73" w:rsidRDefault="00BD2494" w:rsidP="00690C73">
            <w:pPr>
              <w:spacing w:before="0" w:after="0" w:line="240" w:lineRule="auto"/>
              <w:ind w:right="-108" w:firstLine="0"/>
              <w:jc w:val="center"/>
              <w:rPr>
                <w:sz w:val="24"/>
              </w:rPr>
            </w:pPr>
            <w:r w:rsidRPr="00690C73">
              <w:rPr>
                <w:sz w:val="24"/>
              </w:rPr>
              <w:t>107</w:t>
            </w:r>
          </w:p>
        </w:tc>
        <w:tc>
          <w:tcPr>
            <w:tcW w:w="1960" w:type="dxa"/>
            <w:tcBorders>
              <w:top w:val="single" w:sz="4" w:space="0" w:color="000000"/>
              <w:left w:val="single" w:sz="4" w:space="0" w:color="000000"/>
              <w:bottom w:val="single" w:sz="4" w:space="0" w:color="000000"/>
              <w:right w:val="single" w:sz="4" w:space="0" w:color="000000"/>
            </w:tcBorders>
          </w:tcPr>
          <w:p w:rsidR="00BD2494" w:rsidRPr="00690C73" w:rsidRDefault="00BD2494" w:rsidP="00690C73">
            <w:pPr>
              <w:spacing w:before="0" w:after="0" w:line="240" w:lineRule="auto"/>
              <w:ind w:right="-108" w:firstLine="0"/>
              <w:jc w:val="center"/>
              <w:rPr>
                <w:sz w:val="24"/>
              </w:rPr>
            </w:pPr>
            <w:r w:rsidRPr="00690C73">
              <w:rPr>
                <w:sz w:val="24"/>
              </w:rPr>
              <w:t>104</w:t>
            </w:r>
          </w:p>
        </w:tc>
      </w:tr>
      <w:tr w:rsidR="00BD2494" w:rsidTr="008212AF">
        <w:trPr>
          <w:trHeight w:val="336"/>
        </w:trPr>
        <w:tc>
          <w:tcPr>
            <w:tcW w:w="709" w:type="dxa"/>
            <w:tcBorders>
              <w:top w:val="single" w:sz="4" w:space="0" w:color="000000"/>
              <w:left w:val="single" w:sz="4" w:space="0" w:color="000000"/>
              <w:bottom w:val="single" w:sz="4" w:space="0" w:color="000000"/>
            </w:tcBorders>
          </w:tcPr>
          <w:p w:rsidR="00BD2494" w:rsidRPr="00690C73" w:rsidRDefault="00BD2494" w:rsidP="00690C73">
            <w:pPr>
              <w:spacing w:before="0" w:after="0" w:line="240" w:lineRule="auto"/>
              <w:ind w:right="-108" w:firstLine="0"/>
              <w:rPr>
                <w:sz w:val="24"/>
              </w:rPr>
            </w:pPr>
            <w:r w:rsidRPr="00690C73">
              <w:rPr>
                <w:sz w:val="24"/>
              </w:rPr>
              <w:t>12.</w:t>
            </w:r>
          </w:p>
        </w:tc>
        <w:tc>
          <w:tcPr>
            <w:tcW w:w="3119" w:type="dxa"/>
            <w:tcBorders>
              <w:top w:val="single" w:sz="4" w:space="0" w:color="000000"/>
              <w:left w:val="single" w:sz="4" w:space="0" w:color="000000"/>
              <w:bottom w:val="single" w:sz="4" w:space="0" w:color="000000"/>
            </w:tcBorders>
          </w:tcPr>
          <w:p w:rsidR="00BD2494" w:rsidRPr="00690C73" w:rsidRDefault="00BD2494" w:rsidP="00690C73">
            <w:pPr>
              <w:spacing w:before="0" w:after="0" w:line="240" w:lineRule="auto"/>
              <w:ind w:right="-108" w:firstLine="0"/>
              <w:rPr>
                <w:sz w:val="24"/>
              </w:rPr>
            </w:pPr>
            <w:r w:rsidRPr="00690C73">
              <w:rPr>
                <w:sz w:val="24"/>
              </w:rPr>
              <w:t>деревня Сивковы</w:t>
            </w:r>
          </w:p>
        </w:tc>
        <w:tc>
          <w:tcPr>
            <w:tcW w:w="2164" w:type="dxa"/>
            <w:tcBorders>
              <w:top w:val="single" w:sz="4" w:space="0" w:color="000000"/>
              <w:left w:val="single" w:sz="4" w:space="0" w:color="000000"/>
              <w:bottom w:val="single" w:sz="4" w:space="0" w:color="000000"/>
            </w:tcBorders>
          </w:tcPr>
          <w:p w:rsidR="00BD2494" w:rsidRPr="00690C73" w:rsidRDefault="00BD2494" w:rsidP="00690C73">
            <w:pPr>
              <w:spacing w:before="0" w:after="0" w:line="240" w:lineRule="auto"/>
              <w:ind w:right="-108" w:firstLine="0"/>
              <w:jc w:val="center"/>
              <w:rPr>
                <w:sz w:val="24"/>
              </w:rPr>
            </w:pPr>
            <w:r w:rsidRPr="00690C73">
              <w:rPr>
                <w:sz w:val="24"/>
              </w:rPr>
              <w:t>0</w:t>
            </w:r>
          </w:p>
        </w:tc>
        <w:tc>
          <w:tcPr>
            <w:tcW w:w="1546" w:type="dxa"/>
            <w:tcBorders>
              <w:top w:val="single" w:sz="4" w:space="0" w:color="000000"/>
              <w:left w:val="single" w:sz="4" w:space="0" w:color="000000"/>
              <w:bottom w:val="single" w:sz="4" w:space="0" w:color="000000"/>
              <w:right w:val="single" w:sz="4" w:space="0" w:color="000000"/>
            </w:tcBorders>
          </w:tcPr>
          <w:p w:rsidR="00BD2494" w:rsidRPr="00690C73" w:rsidRDefault="00BD2494" w:rsidP="00690C73">
            <w:pPr>
              <w:spacing w:before="0" w:after="0" w:line="240" w:lineRule="auto"/>
              <w:ind w:right="-108" w:firstLine="0"/>
              <w:jc w:val="center"/>
              <w:rPr>
                <w:sz w:val="24"/>
              </w:rPr>
            </w:pPr>
            <w:r w:rsidRPr="00690C73">
              <w:rPr>
                <w:sz w:val="24"/>
              </w:rPr>
              <w:t>0</w:t>
            </w:r>
          </w:p>
        </w:tc>
        <w:tc>
          <w:tcPr>
            <w:tcW w:w="1960" w:type="dxa"/>
            <w:tcBorders>
              <w:top w:val="single" w:sz="4" w:space="0" w:color="000000"/>
              <w:left w:val="single" w:sz="4" w:space="0" w:color="000000"/>
              <w:bottom w:val="single" w:sz="4" w:space="0" w:color="000000"/>
              <w:right w:val="single" w:sz="4" w:space="0" w:color="000000"/>
            </w:tcBorders>
          </w:tcPr>
          <w:p w:rsidR="00BD2494" w:rsidRPr="00690C73" w:rsidRDefault="00BD2494" w:rsidP="00690C73">
            <w:pPr>
              <w:spacing w:before="0" w:after="0" w:line="240" w:lineRule="auto"/>
              <w:ind w:right="-108" w:firstLine="0"/>
              <w:jc w:val="center"/>
              <w:rPr>
                <w:sz w:val="24"/>
              </w:rPr>
            </w:pPr>
            <w:r w:rsidRPr="00690C73">
              <w:rPr>
                <w:sz w:val="24"/>
              </w:rPr>
              <w:t>0</w:t>
            </w:r>
          </w:p>
        </w:tc>
      </w:tr>
      <w:tr w:rsidR="00BD2494" w:rsidTr="008212AF">
        <w:trPr>
          <w:trHeight w:val="331"/>
        </w:trPr>
        <w:tc>
          <w:tcPr>
            <w:tcW w:w="709" w:type="dxa"/>
            <w:tcBorders>
              <w:top w:val="single" w:sz="4" w:space="0" w:color="000000"/>
              <w:left w:val="single" w:sz="4" w:space="0" w:color="000000"/>
              <w:bottom w:val="single" w:sz="4" w:space="0" w:color="000000"/>
            </w:tcBorders>
          </w:tcPr>
          <w:p w:rsidR="00BD2494" w:rsidRPr="00690C73" w:rsidRDefault="00BD2494" w:rsidP="00690C73">
            <w:pPr>
              <w:spacing w:before="0" w:after="0" w:line="240" w:lineRule="auto"/>
              <w:ind w:right="-108" w:firstLine="0"/>
              <w:rPr>
                <w:sz w:val="24"/>
              </w:rPr>
            </w:pPr>
            <w:r w:rsidRPr="00690C73">
              <w:rPr>
                <w:sz w:val="24"/>
              </w:rPr>
              <w:t>13.</w:t>
            </w:r>
          </w:p>
        </w:tc>
        <w:tc>
          <w:tcPr>
            <w:tcW w:w="3119" w:type="dxa"/>
            <w:tcBorders>
              <w:top w:val="single" w:sz="4" w:space="0" w:color="000000"/>
              <w:left w:val="single" w:sz="4" w:space="0" w:color="000000"/>
              <w:bottom w:val="single" w:sz="4" w:space="0" w:color="000000"/>
            </w:tcBorders>
          </w:tcPr>
          <w:p w:rsidR="00BD2494" w:rsidRPr="00690C73" w:rsidRDefault="00BD2494" w:rsidP="00690C73">
            <w:pPr>
              <w:spacing w:before="0" w:after="0" w:line="240" w:lineRule="auto"/>
              <w:ind w:right="-108" w:firstLine="0"/>
              <w:rPr>
                <w:sz w:val="24"/>
              </w:rPr>
            </w:pPr>
            <w:r w:rsidRPr="00690C73">
              <w:rPr>
                <w:sz w:val="24"/>
              </w:rPr>
              <w:t>деревня Старостины</w:t>
            </w:r>
          </w:p>
        </w:tc>
        <w:tc>
          <w:tcPr>
            <w:tcW w:w="2164" w:type="dxa"/>
            <w:tcBorders>
              <w:top w:val="single" w:sz="4" w:space="0" w:color="000000"/>
              <w:left w:val="single" w:sz="4" w:space="0" w:color="000000"/>
              <w:bottom w:val="single" w:sz="4" w:space="0" w:color="000000"/>
            </w:tcBorders>
          </w:tcPr>
          <w:p w:rsidR="00BD2494" w:rsidRPr="00690C73" w:rsidRDefault="00BD2494" w:rsidP="00690C73">
            <w:pPr>
              <w:spacing w:before="0" w:after="0" w:line="240" w:lineRule="auto"/>
              <w:ind w:right="-108" w:firstLine="0"/>
              <w:jc w:val="center"/>
              <w:rPr>
                <w:sz w:val="24"/>
              </w:rPr>
            </w:pPr>
            <w:r w:rsidRPr="00690C73">
              <w:rPr>
                <w:sz w:val="24"/>
              </w:rPr>
              <w:t>44</w:t>
            </w:r>
          </w:p>
        </w:tc>
        <w:tc>
          <w:tcPr>
            <w:tcW w:w="1546" w:type="dxa"/>
            <w:tcBorders>
              <w:top w:val="single" w:sz="4" w:space="0" w:color="000000"/>
              <w:left w:val="single" w:sz="4" w:space="0" w:color="000000"/>
              <w:bottom w:val="single" w:sz="4" w:space="0" w:color="000000"/>
              <w:right w:val="single" w:sz="4" w:space="0" w:color="000000"/>
            </w:tcBorders>
          </w:tcPr>
          <w:p w:rsidR="00BD2494" w:rsidRPr="00690C73" w:rsidRDefault="00BD2494" w:rsidP="00690C73">
            <w:pPr>
              <w:spacing w:before="0" w:after="0" w:line="240" w:lineRule="auto"/>
              <w:ind w:right="-108" w:firstLine="0"/>
              <w:jc w:val="center"/>
              <w:rPr>
                <w:sz w:val="24"/>
              </w:rPr>
            </w:pPr>
            <w:r w:rsidRPr="00690C73">
              <w:rPr>
                <w:sz w:val="24"/>
              </w:rPr>
              <w:t>21</w:t>
            </w:r>
          </w:p>
        </w:tc>
        <w:tc>
          <w:tcPr>
            <w:tcW w:w="1960" w:type="dxa"/>
            <w:tcBorders>
              <w:top w:val="single" w:sz="4" w:space="0" w:color="000000"/>
              <w:left w:val="single" w:sz="4" w:space="0" w:color="000000"/>
              <w:bottom w:val="single" w:sz="4" w:space="0" w:color="000000"/>
              <w:right w:val="single" w:sz="4" w:space="0" w:color="000000"/>
            </w:tcBorders>
          </w:tcPr>
          <w:p w:rsidR="00BD2494" w:rsidRPr="00690C73" w:rsidRDefault="00BD2494" w:rsidP="00690C73">
            <w:pPr>
              <w:spacing w:before="0" w:after="0" w:line="240" w:lineRule="auto"/>
              <w:ind w:right="-108" w:firstLine="0"/>
              <w:jc w:val="center"/>
              <w:rPr>
                <w:sz w:val="24"/>
              </w:rPr>
            </w:pPr>
            <w:r w:rsidRPr="00690C73">
              <w:rPr>
                <w:sz w:val="24"/>
              </w:rPr>
              <w:t>23</w:t>
            </w:r>
          </w:p>
        </w:tc>
      </w:tr>
      <w:tr w:rsidR="00BD2494" w:rsidTr="008212AF">
        <w:trPr>
          <w:trHeight w:val="336"/>
        </w:trPr>
        <w:tc>
          <w:tcPr>
            <w:tcW w:w="709" w:type="dxa"/>
            <w:tcBorders>
              <w:top w:val="single" w:sz="4" w:space="0" w:color="000000"/>
              <w:left w:val="single" w:sz="4" w:space="0" w:color="000000"/>
              <w:bottom w:val="single" w:sz="4" w:space="0" w:color="000000"/>
            </w:tcBorders>
          </w:tcPr>
          <w:p w:rsidR="00BD2494" w:rsidRPr="00690C73" w:rsidRDefault="00BD2494" w:rsidP="00690C73">
            <w:pPr>
              <w:spacing w:before="0" w:after="0" w:line="240" w:lineRule="auto"/>
              <w:ind w:right="-108" w:firstLine="0"/>
              <w:rPr>
                <w:sz w:val="24"/>
              </w:rPr>
            </w:pPr>
            <w:r w:rsidRPr="00690C73">
              <w:rPr>
                <w:sz w:val="24"/>
              </w:rPr>
              <w:t>14.</w:t>
            </w:r>
          </w:p>
        </w:tc>
        <w:tc>
          <w:tcPr>
            <w:tcW w:w="3119" w:type="dxa"/>
            <w:tcBorders>
              <w:top w:val="single" w:sz="4" w:space="0" w:color="000000"/>
              <w:left w:val="single" w:sz="4" w:space="0" w:color="000000"/>
              <w:bottom w:val="single" w:sz="4" w:space="0" w:color="000000"/>
            </w:tcBorders>
          </w:tcPr>
          <w:p w:rsidR="00BD2494" w:rsidRPr="00690C73" w:rsidRDefault="00BD2494" w:rsidP="00690C73">
            <w:pPr>
              <w:spacing w:before="0" w:after="0" w:line="240" w:lineRule="auto"/>
              <w:ind w:right="-108" w:firstLine="0"/>
              <w:rPr>
                <w:sz w:val="24"/>
              </w:rPr>
            </w:pPr>
            <w:r w:rsidRPr="00690C73">
              <w:rPr>
                <w:sz w:val="24"/>
              </w:rPr>
              <w:t>деревня Шабалины</w:t>
            </w:r>
          </w:p>
        </w:tc>
        <w:tc>
          <w:tcPr>
            <w:tcW w:w="2164" w:type="dxa"/>
            <w:tcBorders>
              <w:top w:val="single" w:sz="4" w:space="0" w:color="000000"/>
              <w:left w:val="single" w:sz="4" w:space="0" w:color="000000"/>
              <w:bottom w:val="single" w:sz="4" w:space="0" w:color="000000"/>
            </w:tcBorders>
          </w:tcPr>
          <w:p w:rsidR="00BD2494" w:rsidRPr="00690C73" w:rsidRDefault="00BD2494" w:rsidP="00690C73">
            <w:pPr>
              <w:spacing w:before="0" w:after="0" w:line="240" w:lineRule="auto"/>
              <w:ind w:right="-108" w:firstLine="0"/>
              <w:jc w:val="center"/>
              <w:rPr>
                <w:sz w:val="24"/>
              </w:rPr>
            </w:pPr>
            <w:r w:rsidRPr="00690C73">
              <w:rPr>
                <w:sz w:val="24"/>
              </w:rPr>
              <w:t>61</w:t>
            </w:r>
          </w:p>
        </w:tc>
        <w:tc>
          <w:tcPr>
            <w:tcW w:w="1546" w:type="dxa"/>
            <w:tcBorders>
              <w:top w:val="single" w:sz="4" w:space="0" w:color="000000"/>
              <w:left w:val="single" w:sz="4" w:space="0" w:color="000000"/>
              <w:bottom w:val="single" w:sz="4" w:space="0" w:color="000000"/>
              <w:right w:val="single" w:sz="4" w:space="0" w:color="000000"/>
            </w:tcBorders>
          </w:tcPr>
          <w:p w:rsidR="00BD2494" w:rsidRPr="00690C73" w:rsidRDefault="00BD2494" w:rsidP="00690C73">
            <w:pPr>
              <w:spacing w:before="0" w:after="0" w:line="240" w:lineRule="auto"/>
              <w:ind w:right="-108" w:firstLine="0"/>
              <w:jc w:val="center"/>
              <w:rPr>
                <w:sz w:val="24"/>
              </w:rPr>
            </w:pPr>
            <w:r w:rsidRPr="00690C73">
              <w:rPr>
                <w:sz w:val="24"/>
              </w:rPr>
              <w:t>30</w:t>
            </w:r>
          </w:p>
        </w:tc>
        <w:tc>
          <w:tcPr>
            <w:tcW w:w="1960" w:type="dxa"/>
            <w:tcBorders>
              <w:top w:val="single" w:sz="4" w:space="0" w:color="000000"/>
              <w:left w:val="single" w:sz="4" w:space="0" w:color="000000"/>
              <w:bottom w:val="single" w:sz="4" w:space="0" w:color="000000"/>
              <w:right w:val="single" w:sz="4" w:space="0" w:color="000000"/>
            </w:tcBorders>
          </w:tcPr>
          <w:p w:rsidR="00BD2494" w:rsidRPr="00690C73" w:rsidRDefault="00BD2494" w:rsidP="00690C73">
            <w:pPr>
              <w:spacing w:before="0" w:after="0" w:line="240" w:lineRule="auto"/>
              <w:ind w:right="-108" w:firstLine="0"/>
              <w:jc w:val="center"/>
              <w:rPr>
                <w:sz w:val="24"/>
              </w:rPr>
            </w:pPr>
            <w:r w:rsidRPr="00690C73">
              <w:rPr>
                <w:sz w:val="24"/>
              </w:rPr>
              <w:t>31</w:t>
            </w:r>
          </w:p>
        </w:tc>
      </w:tr>
      <w:tr w:rsidR="00BD2494" w:rsidTr="008212AF">
        <w:trPr>
          <w:trHeight w:val="203"/>
        </w:trPr>
        <w:tc>
          <w:tcPr>
            <w:tcW w:w="709" w:type="dxa"/>
            <w:tcBorders>
              <w:top w:val="single" w:sz="4" w:space="0" w:color="000000"/>
              <w:left w:val="single" w:sz="4" w:space="0" w:color="000000"/>
              <w:bottom w:val="single" w:sz="4" w:space="0" w:color="000000"/>
            </w:tcBorders>
          </w:tcPr>
          <w:p w:rsidR="00BD2494" w:rsidRPr="00690C73" w:rsidRDefault="00BD2494" w:rsidP="00690C73">
            <w:pPr>
              <w:spacing w:before="0" w:after="0" w:line="240" w:lineRule="auto"/>
              <w:ind w:right="-108" w:firstLine="0"/>
              <w:rPr>
                <w:sz w:val="24"/>
              </w:rPr>
            </w:pPr>
          </w:p>
        </w:tc>
        <w:tc>
          <w:tcPr>
            <w:tcW w:w="3119" w:type="dxa"/>
            <w:tcBorders>
              <w:top w:val="single" w:sz="4" w:space="0" w:color="000000"/>
              <w:left w:val="single" w:sz="4" w:space="0" w:color="000000"/>
              <w:bottom w:val="single" w:sz="4" w:space="0" w:color="000000"/>
            </w:tcBorders>
          </w:tcPr>
          <w:p w:rsidR="00BD2494" w:rsidRPr="009B64CB" w:rsidRDefault="00BD2494" w:rsidP="00690C73">
            <w:pPr>
              <w:spacing w:before="0" w:after="0" w:line="240" w:lineRule="auto"/>
              <w:ind w:right="-108" w:firstLine="0"/>
              <w:rPr>
                <w:b/>
                <w:sz w:val="24"/>
              </w:rPr>
            </w:pPr>
            <w:r w:rsidRPr="009B64CB">
              <w:rPr>
                <w:b/>
                <w:sz w:val="24"/>
              </w:rPr>
              <w:t>ИТОГО</w:t>
            </w:r>
          </w:p>
        </w:tc>
        <w:tc>
          <w:tcPr>
            <w:tcW w:w="2164" w:type="dxa"/>
            <w:tcBorders>
              <w:top w:val="single" w:sz="4" w:space="0" w:color="000000"/>
              <w:left w:val="single" w:sz="4" w:space="0" w:color="000000"/>
              <w:bottom w:val="single" w:sz="4" w:space="0" w:color="000000"/>
            </w:tcBorders>
          </w:tcPr>
          <w:p w:rsidR="00BD2494" w:rsidRPr="009B64CB" w:rsidRDefault="00BD2494" w:rsidP="00690C73">
            <w:pPr>
              <w:spacing w:before="0" w:after="0" w:line="240" w:lineRule="auto"/>
              <w:ind w:right="-108" w:firstLine="0"/>
              <w:jc w:val="center"/>
              <w:rPr>
                <w:b/>
                <w:sz w:val="24"/>
              </w:rPr>
            </w:pPr>
            <w:r w:rsidRPr="009B64CB">
              <w:rPr>
                <w:b/>
                <w:sz w:val="24"/>
              </w:rPr>
              <w:t>1108</w:t>
            </w:r>
          </w:p>
        </w:tc>
        <w:tc>
          <w:tcPr>
            <w:tcW w:w="1546" w:type="dxa"/>
            <w:tcBorders>
              <w:top w:val="single" w:sz="4" w:space="0" w:color="000000"/>
              <w:left w:val="single" w:sz="4" w:space="0" w:color="000000"/>
              <w:bottom w:val="single" w:sz="4" w:space="0" w:color="000000"/>
              <w:right w:val="single" w:sz="4" w:space="0" w:color="000000"/>
            </w:tcBorders>
          </w:tcPr>
          <w:p w:rsidR="00BD2494" w:rsidRPr="009B64CB" w:rsidRDefault="00BD2494" w:rsidP="00690C73">
            <w:pPr>
              <w:spacing w:before="0" w:after="0" w:line="240" w:lineRule="auto"/>
              <w:ind w:right="-108" w:firstLine="0"/>
              <w:jc w:val="center"/>
              <w:rPr>
                <w:b/>
                <w:sz w:val="24"/>
              </w:rPr>
            </w:pPr>
            <w:r w:rsidRPr="009B64CB">
              <w:rPr>
                <w:b/>
                <w:sz w:val="24"/>
              </w:rPr>
              <w:t>537</w:t>
            </w:r>
          </w:p>
        </w:tc>
        <w:tc>
          <w:tcPr>
            <w:tcW w:w="1960" w:type="dxa"/>
            <w:tcBorders>
              <w:top w:val="single" w:sz="4" w:space="0" w:color="000000"/>
              <w:left w:val="single" w:sz="4" w:space="0" w:color="000000"/>
              <w:bottom w:val="single" w:sz="4" w:space="0" w:color="000000"/>
              <w:right w:val="single" w:sz="4" w:space="0" w:color="000000"/>
            </w:tcBorders>
          </w:tcPr>
          <w:p w:rsidR="00BD2494" w:rsidRPr="009B64CB" w:rsidRDefault="00BD2494" w:rsidP="00690C73">
            <w:pPr>
              <w:spacing w:before="0" w:after="0" w:line="240" w:lineRule="auto"/>
              <w:ind w:right="-108" w:firstLine="0"/>
              <w:jc w:val="center"/>
              <w:rPr>
                <w:b/>
                <w:sz w:val="24"/>
              </w:rPr>
            </w:pPr>
            <w:r w:rsidRPr="009B64CB">
              <w:rPr>
                <w:b/>
                <w:sz w:val="24"/>
              </w:rPr>
              <w:t>571</w:t>
            </w:r>
          </w:p>
        </w:tc>
      </w:tr>
    </w:tbl>
    <w:p w:rsidR="00F852C5" w:rsidRPr="00E1394B" w:rsidRDefault="00F852C5" w:rsidP="009B64CB">
      <w:pPr>
        <w:rPr>
          <w:b/>
          <w:shd w:val="clear" w:color="auto" w:fill="FF0000"/>
        </w:rPr>
      </w:pPr>
      <w:r w:rsidRPr="00E1394B">
        <w:t>Численность населения с каждым годом уменьшается. В связи с этим, уже в настоящее время необходима разработка программы на улучшение демографических показателей, которая должна опираться на программу социально-экономического развития, в первую очередь это относится к социальной защите молодых семей и семей с детьми. Кроме того, при условии стабилизации экономики в стране, развития рыночных отношений, улучшения экологической обстановки появятся предпосылки для роста материального положения населения и, как следствие, увеличение рождаемости и продолжительности жизни, повышение уровня занятости.</w:t>
      </w:r>
    </w:p>
    <w:p w:rsidR="00B8318D" w:rsidRPr="002977D2" w:rsidRDefault="00095E1C" w:rsidP="009B64CB">
      <w:pPr>
        <w:pStyle w:val="ad"/>
        <w:keepNext/>
      </w:pPr>
      <w:bookmarkStart w:id="45" w:name="_Toc51316610"/>
      <w:bookmarkStart w:id="46" w:name="_Toc53740963"/>
      <w:r w:rsidRPr="002977D2">
        <w:lastRenderedPageBreak/>
        <w:t>4</w:t>
      </w:r>
      <w:r w:rsidR="00B8318D" w:rsidRPr="002977D2">
        <w:t xml:space="preserve">.2. Экономическая база развития </w:t>
      </w:r>
      <w:r w:rsidR="0097677E" w:rsidRPr="002977D2">
        <w:t>Котельничского</w:t>
      </w:r>
      <w:r w:rsidR="00BB68D3" w:rsidRPr="002977D2">
        <w:t xml:space="preserve"> сельского</w:t>
      </w:r>
      <w:r w:rsidR="00B8318D" w:rsidRPr="002977D2">
        <w:t xml:space="preserve"> поселения</w:t>
      </w:r>
      <w:bookmarkEnd w:id="45"/>
      <w:bookmarkEnd w:id="46"/>
    </w:p>
    <w:p w:rsidR="00565C9E" w:rsidRPr="002977D2" w:rsidRDefault="00565C9E" w:rsidP="009B64CB">
      <w:pPr>
        <w:keepNext/>
        <w:rPr>
          <w:b/>
          <w:i/>
          <w:color w:val="000000"/>
          <w:szCs w:val="28"/>
        </w:rPr>
      </w:pPr>
      <w:r w:rsidRPr="002977D2">
        <w:rPr>
          <w:b/>
          <w:i/>
          <w:color w:val="000000"/>
          <w:szCs w:val="28"/>
        </w:rPr>
        <w:t>Бюджет поселения</w:t>
      </w:r>
    </w:p>
    <w:p w:rsidR="00F852C5" w:rsidRPr="002977D2" w:rsidRDefault="00F852C5" w:rsidP="009B64CB">
      <w:r w:rsidRPr="002977D2">
        <w:t xml:space="preserve">Финансы муниципального образования </w:t>
      </w:r>
      <w:r w:rsidR="0097677E" w:rsidRPr="002977D2">
        <w:t>Котельничское</w:t>
      </w:r>
      <w:r w:rsidRPr="002977D2">
        <w:t xml:space="preserve"> сельское поселение представляют собой систему экономических отношений, посредством которых администрация распределяет и перераспределяет национальный доход в соответствии с возложенными на нее полномочиями.</w:t>
      </w:r>
    </w:p>
    <w:p w:rsidR="00F852C5" w:rsidRPr="002977D2" w:rsidRDefault="00F852C5" w:rsidP="009B64CB">
      <w:r w:rsidRPr="002977D2">
        <w:t>Основным звеном финансов муниципального образования является местный бюджет. Собственные доходы бюджета</w:t>
      </w:r>
      <w:r w:rsidR="00C07683">
        <w:t xml:space="preserve"> </w:t>
      </w:r>
      <w:r w:rsidR="0097677E" w:rsidRPr="002977D2">
        <w:t>Котельничского</w:t>
      </w:r>
      <w:r w:rsidRPr="002977D2">
        <w:t xml:space="preserve"> сельского поселения формируются за счет налоговых,</w:t>
      </w:r>
      <w:r w:rsidR="00C07683">
        <w:t xml:space="preserve"> </w:t>
      </w:r>
      <w:r w:rsidRPr="002977D2">
        <w:t>неналоговых доходов и доходов от предпринимательской и иной приносящей доход деятельности.</w:t>
      </w:r>
    </w:p>
    <w:p w:rsidR="00F852C5" w:rsidRPr="002977D2" w:rsidRDefault="009B64CB" w:rsidP="009B64CB">
      <w:pPr>
        <w:spacing w:before="0" w:after="0" w:line="240" w:lineRule="auto"/>
        <w:ind w:firstLine="0"/>
        <w:rPr>
          <w:color w:val="000000"/>
          <w:shd w:val="clear" w:color="auto" w:fill="FF0000"/>
        </w:rPr>
      </w:pPr>
      <w:r>
        <w:rPr>
          <w:color w:val="000000"/>
          <w:szCs w:val="28"/>
        </w:rPr>
        <w:t>Таблица 4</w:t>
      </w:r>
      <w:r w:rsidR="00F852C5" w:rsidRPr="002977D2">
        <w:rPr>
          <w:color w:val="000000"/>
          <w:szCs w:val="28"/>
        </w:rPr>
        <w:t>. Объем доходов местного бюджета</w:t>
      </w:r>
      <w:r>
        <w:rPr>
          <w:color w:val="000000"/>
          <w:szCs w:val="28"/>
        </w:rPr>
        <w:t xml:space="preserve"> за 2014 год</w:t>
      </w:r>
      <w:r w:rsidR="000F4298">
        <w:rPr>
          <w:color w:val="000000"/>
          <w:szCs w:val="28"/>
        </w:rPr>
        <w:t>- краткие сведения</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80"/>
        <w:gridCol w:w="1800"/>
        <w:gridCol w:w="1080"/>
        <w:gridCol w:w="1038"/>
      </w:tblGrid>
      <w:tr w:rsidR="0088040B" w:rsidRPr="009B64CB" w:rsidTr="008212AF">
        <w:trPr>
          <w:trHeight w:val="1200"/>
        </w:trPr>
        <w:tc>
          <w:tcPr>
            <w:tcW w:w="5580" w:type="dxa"/>
            <w:tcBorders>
              <w:top w:val="double" w:sz="4" w:space="0" w:color="auto"/>
              <w:left w:val="double" w:sz="4" w:space="0" w:color="auto"/>
              <w:bottom w:val="double" w:sz="4" w:space="0" w:color="auto"/>
            </w:tcBorders>
            <w:shd w:val="clear" w:color="auto" w:fill="auto"/>
            <w:vAlign w:val="center"/>
          </w:tcPr>
          <w:p w:rsidR="0088040B" w:rsidRPr="009B64CB" w:rsidRDefault="0088040B" w:rsidP="009B64CB">
            <w:pPr>
              <w:spacing w:before="0" w:after="0" w:line="240" w:lineRule="auto"/>
              <w:ind w:firstLine="0"/>
              <w:jc w:val="center"/>
              <w:rPr>
                <w:b/>
                <w:color w:val="000000"/>
                <w:sz w:val="24"/>
              </w:rPr>
            </w:pPr>
            <w:r w:rsidRPr="009B64CB">
              <w:rPr>
                <w:b/>
                <w:color w:val="000000"/>
                <w:sz w:val="24"/>
              </w:rPr>
              <w:t>Наименование</w:t>
            </w:r>
          </w:p>
        </w:tc>
        <w:tc>
          <w:tcPr>
            <w:tcW w:w="1800" w:type="dxa"/>
            <w:tcBorders>
              <w:top w:val="double" w:sz="4" w:space="0" w:color="auto"/>
              <w:bottom w:val="double" w:sz="4" w:space="0" w:color="auto"/>
            </w:tcBorders>
            <w:shd w:val="clear" w:color="auto" w:fill="auto"/>
            <w:vAlign w:val="center"/>
          </w:tcPr>
          <w:p w:rsidR="0088040B" w:rsidRPr="009B64CB" w:rsidRDefault="0088040B" w:rsidP="009B64CB">
            <w:pPr>
              <w:spacing w:before="0" w:after="0" w:line="240" w:lineRule="auto"/>
              <w:ind w:firstLine="0"/>
              <w:jc w:val="center"/>
              <w:rPr>
                <w:b/>
                <w:color w:val="000000"/>
                <w:sz w:val="24"/>
              </w:rPr>
            </w:pPr>
            <w:r w:rsidRPr="009B64CB">
              <w:rPr>
                <w:b/>
                <w:color w:val="000000"/>
                <w:sz w:val="24"/>
              </w:rPr>
              <w:t>Сумма</w:t>
            </w:r>
            <w:r w:rsidR="00C07683" w:rsidRPr="009B64CB">
              <w:rPr>
                <w:b/>
                <w:color w:val="000000"/>
                <w:sz w:val="24"/>
              </w:rPr>
              <w:t xml:space="preserve"> </w:t>
            </w:r>
            <w:r w:rsidRPr="009B64CB">
              <w:rPr>
                <w:b/>
                <w:color w:val="000000"/>
                <w:sz w:val="24"/>
              </w:rPr>
              <w:t>по плану (тыс.руб.)</w:t>
            </w:r>
          </w:p>
        </w:tc>
        <w:tc>
          <w:tcPr>
            <w:tcW w:w="1080" w:type="dxa"/>
            <w:tcBorders>
              <w:top w:val="double" w:sz="4" w:space="0" w:color="auto"/>
              <w:bottom w:val="double" w:sz="4" w:space="0" w:color="auto"/>
            </w:tcBorders>
            <w:shd w:val="clear" w:color="auto" w:fill="auto"/>
            <w:vAlign w:val="center"/>
          </w:tcPr>
          <w:p w:rsidR="0088040B" w:rsidRPr="009B64CB" w:rsidRDefault="0088040B" w:rsidP="009B64CB">
            <w:pPr>
              <w:spacing w:before="0" w:after="0" w:line="240" w:lineRule="auto"/>
              <w:ind w:firstLine="0"/>
              <w:jc w:val="center"/>
              <w:rPr>
                <w:b/>
                <w:color w:val="000000"/>
                <w:sz w:val="24"/>
              </w:rPr>
            </w:pPr>
            <w:r w:rsidRPr="009B64CB">
              <w:rPr>
                <w:b/>
                <w:color w:val="000000"/>
                <w:sz w:val="24"/>
              </w:rPr>
              <w:t>Исполнено</w:t>
            </w:r>
          </w:p>
        </w:tc>
        <w:tc>
          <w:tcPr>
            <w:tcW w:w="1038" w:type="dxa"/>
            <w:tcBorders>
              <w:top w:val="double" w:sz="4" w:space="0" w:color="auto"/>
              <w:bottom w:val="double" w:sz="4" w:space="0" w:color="auto"/>
              <w:right w:val="double" w:sz="4" w:space="0" w:color="auto"/>
            </w:tcBorders>
            <w:shd w:val="clear" w:color="auto" w:fill="auto"/>
            <w:vAlign w:val="center"/>
          </w:tcPr>
          <w:p w:rsidR="0088040B" w:rsidRPr="009B64CB" w:rsidRDefault="0088040B" w:rsidP="009B64CB">
            <w:pPr>
              <w:spacing w:before="0" w:after="0" w:line="240" w:lineRule="auto"/>
              <w:ind w:firstLine="0"/>
              <w:jc w:val="center"/>
              <w:rPr>
                <w:b/>
                <w:color w:val="000000"/>
                <w:sz w:val="24"/>
              </w:rPr>
            </w:pPr>
            <w:r w:rsidRPr="009B64CB">
              <w:rPr>
                <w:b/>
                <w:color w:val="000000"/>
                <w:sz w:val="24"/>
              </w:rPr>
              <w:t>% выполнения</w:t>
            </w:r>
          </w:p>
        </w:tc>
      </w:tr>
      <w:tr w:rsidR="0088040B" w:rsidRPr="009B64CB" w:rsidTr="008212AF">
        <w:trPr>
          <w:trHeight w:val="342"/>
        </w:trPr>
        <w:tc>
          <w:tcPr>
            <w:tcW w:w="5580" w:type="dxa"/>
            <w:tcBorders>
              <w:top w:val="double" w:sz="4" w:space="0" w:color="auto"/>
            </w:tcBorders>
            <w:shd w:val="clear" w:color="auto" w:fill="auto"/>
          </w:tcPr>
          <w:p w:rsidR="0088040B" w:rsidRPr="009B64CB" w:rsidRDefault="0088040B" w:rsidP="009B64CB">
            <w:pPr>
              <w:spacing w:before="0" w:after="0" w:line="240" w:lineRule="auto"/>
              <w:ind w:firstLine="0"/>
              <w:rPr>
                <w:sz w:val="24"/>
              </w:rPr>
            </w:pPr>
            <w:r w:rsidRPr="009B64CB">
              <w:rPr>
                <w:sz w:val="24"/>
              </w:rPr>
              <w:t>ДОХОДЫ</w:t>
            </w:r>
          </w:p>
        </w:tc>
        <w:tc>
          <w:tcPr>
            <w:tcW w:w="1800" w:type="dxa"/>
            <w:tcBorders>
              <w:top w:val="double" w:sz="4" w:space="0" w:color="auto"/>
            </w:tcBorders>
            <w:shd w:val="clear" w:color="auto" w:fill="auto"/>
          </w:tcPr>
          <w:p w:rsidR="0088040B" w:rsidRPr="009B64CB" w:rsidRDefault="0088040B" w:rsidP="009B64CB">
            <w:pPr>
              <w:spacing w:before="0" w:after="0" w:line="240" w:lineRule="auto"/>
              <w:ind w:firstLine="0"/>
              <w:jc w:val="center"/>
              <w:rPr>
                <w:sz w:val="24"/>
              </w:rPr>
            </w:pPr>
            <w:r w:rsidRPr="009B64CB">
              <w:rPr>
                <w:sz w:val="24"/>
              </w:rPr>
              <w:t>1303,70</w:t>
            </w:r>
          </w:p>
        </w:tc>
        <w:tc>
          <w:tcPr>
            <w:tcW w:w="1080" w:type="dxa"/>
            <w:tcBorders>
              <w:top w:val="double" w:sz="4" w:space="0" w:color="auto"/>
            </w:tcBorders>
            <w:shd w:val="clear" w:color="auto" w:fill="auto"/>
          </w:tcPr>
          <w:p w:rsidR="0088040B" w:rsidRPr="009B64CB" w:rsidRDefault="0088040B" w:rsidP="009B64CB">
            <w:pPr>
              <w:spacing w:before="0" w:after="0" w:line="240" w:lineRule="auto"/>
              <w:ind w:firstLine="0"/>
              <w:jc w:val="center"/>
              <w:rPr>
                <w:sz w:val="24"/>
              </w:rPr>
            </w:pPr>
            <w:r w:rsidRPr="009B64CB">
              <w:rPr>
                <w:sz w:val="24"/>
              </w:rPr>
              <w:t>1274,90</w:t>
            </w:r>
          </w:p>
        </w:tc>
        <w:tc>
          <w:tcPr>
            <w:tcW w:w="1038" w:type="dxa"/>
            <w:tcBorders>
              <w:top w:val="double" w:sz="4" w:space="0" w:color="auto"/>
            </w:tcBorders>
            <w:shd w:val="clear" w:color="auto" w:fill="auto"/>
          </w:tcPr>
          <w:p w:rsidR="0088040B" w:rsidRPr="009B64CB" w:rsidRDefault="0088040B" w:rsidP="009B64CB">
            <w:pPr>
              <w:spacing w:before="0" w:after="0" w:line="240" w:lineRule="auto"/>
              <w:ind w:firstLine="0"/>
              <w:jc w:val="center"/>
              <w:rPr>
                <w:sz w:val="24"/>
              </w:rPr>
            </w:pPr>
            <w:r w:rsidRPr="009B64CB">
              <w:rPr>
                <w:sz w:val="24"/>
              </w:rPr>
              <w:t>97,79</w:t>
            </w:r>
          </w:p>
        </w:tc>
      </w:tr>
      <w:tr w:rsidR="008303F9" w:rsidRPr="009B64CB" w:rsidTr="008212AF">
        <w:trPr>
          <w:trHeight w:val="435"/>
        </w:trPr>
        <w:tc>
          <w:tcPr>
            <w:tcW w:w="9498" w:type="dxa"/>
            <w:gridSpan w:val="4"/>
            <w:shd w:val="clear" w:color="auto" w:fill="auto"/>
          </w:tcPr>
          <w:p w:rsidR="008303F9" w:rsidRPr="009B64CB" w:rsidRDefault="008303F9" w:rsidP="009B64CB">
            <w:pPr>
              <w:spacing w:before="0" w:after="0" w:line="240" w:lineRule="auto"/>
              <w:ind w:firstLine="0"/>
              <w:jc w:val="center"/>
              <w:rPr>
                <w:color w:val="000000"/>
                <w:sz w:val="24"/>
              </w:rPr>
            </w:pPr>
            <w:r w:rsidRPr="009B64CB">
              <w:rPr>
                <w:color w:val="000000"/>
                <w:sz w:val="24"/>
              </w:rPr>
              <w:t>В том числе</w:t>
            </w:r>
            <w:r w:rsidR="00C07683" w:rsidRPr="009B64CB">
              <w:rPr>
                <w:color w:val="000000"/>
                <w:sz w:val="24"/>
              </w:rPr>
              <w:t xml:space="preserve"> </w:t>
            </w:r>
            <w:r w:rsidRPr="009B64CB">
              <w:rPr>
                <w:color w:val="000000"/>
                <w:sz w:val="24"/>
              </w:rPr>
              <w:t>отдельные статьи:</w:t>
            </w:r>
          </w:p>
        </w:tc>
      </w:tr>
      <w:tr w:rsidR="0088040B" w:rsidRPr="009B64CB" w:rsidTr="008212AF">
        <w:trPr>
          <w:trHeight w:val="330"/>
        </w:trPr>
        <w:tc>
          <w:tcPr>
            <w:tcW w:w="5580" w:type="dxa"/>
            <w:shd w:val="clear" w:color="auto" w:fill="auto"/>
          </w:tcPr>
          <w:p w:rsidR="0088040B" w:rsidRPr="009B64CB" w:rsidRDefault="0088040B" w:rsidP="009B64CB">
            <w:pPr>
              <w:spacing w:before="0" w:after="0" w:line="240" w:lineRule="auto"/>
              <w:ind w:firstLine="0"/>
              <w:rPr>
                <w:color w:val="000000"/>
                <w:sz w:val="24"/>
              </w:rPr>
            </w:pPr>
            <w:r w:rsidRPr="009B64CB">
              <w:rPr>
                <w:color w:val="000000"/>
                <w:sz w:val="24"/>
              </w:rPr>
              <w:t>Налог на доходы физических лиц</w:t>
            </w:r>
          </w:p>
        </w:tc>
        <w:tc>
          <w:tcPr>
            <w:tcW w:w="1800" w:type="dxa"/>
            <w:shd w:val="clear" w:color="auto" w:fill="auto"/>
          </w:tcPr>
          <w:p w:rsidR="0088040B" w:rsidRPr="009B64CB" w:rsidRDefault="0088040B" w:rsidP="009B64CB">
            <w:pPr>
              <w:spacing w:before="0" w:after="0" w:line="240" w:lineRule="auto"/>
              <w:ind w:firstLine="0"/>
              <w:jc w:val="center"/>
              <w:rPr>
                <w:color w:val="000000"/>
                <w:sz w:val="24"/>
              </w:rPr>
            </w:pPr>
            <w:r w:rsidRPr="009B64CB">
              <w:rPr>
                <w:color w:val="000000"/>
                <w:sz w:val="24"/>
              </w:rPr>
              <w:t>438,90</w:t>
            </w:r>
          </w:p>
        </w:tc>
        <w:tc>
          <w:tcPr>
            <w:tcW w:w="1080" w:type="dxa"/>
            <w:shd w:val="clear" w:color="auto" w:fill="auto"/>
          </w:tcPr>
          <w:p w:rsidR="0088040B" w:rsidRPr="009B64CB" w:rsidRDefault="0088040B" w:rsidP="009B64CB">
            <w:pPr>
              <w:spacing w:before="0" w:after="0" w:line="240" w:lineRule="auto"/>
              <w:ind w:firstLine="0"/>
              <w:jc w:val="center"/>
              <w:rPr>
                <w:color w:val="000000"/>
                <w:sz w:val="24"/>
              </w:rPr>
            </w:pPr>
            <w:r w:rsidRPr="009B64CB">
              <w:rPr>
                <w:color w:val="000000"/>
                <w:sz w:val="24"/>
              </w:rPr>
              <w:t>438,20</w:t>
            </w:r>
          </w:p>
        </w:tc>
        <w:tc>
          <w:tcPr>
            <w:tcW w:w="1038" w:type="dxa"/>
            <w:shd w:val="clear" w:color="auto" w:fill="auto"/>
          </w:tcPr>
          <w:p w:rsidR="0088040B" w:rsidRPr="009B64CB" w:rsidRDefault="0088040B" w:rsidP="009B64CB">
            <w:pPr>
              <w:spacing w:before="0" w:after="0" w:line="240" w:lineRule="auto"/>
              <w:ind w:firstLine="0"/>
              <w:jc w:val="center"/>
              <w:rPr>
                <w:color w:val="000000"/>
                <w:sz w:val="24"/>
              </w:rPr>
            </w:pPr>
            <w:r w:rsidRPr="009B64CB">
              <w:rPr>
                <w:color w:val="000000"/>
                <w:sz w:val="24"/>
              </w:rPr>
              <w:t>99,84</w:t>
            </w:r>
          </w:p>
        </w:tc>
      </w:tr>
      <w:tr w:rsidR="0088040B" w:rsidRPr="009B64CB" w:rsidTr="008212AF">
        <w:trPr>
          <w:trHeight w:val="383"/>
        </w:trPr>
        <w:tc>
          <w:tcPr>
            <w:tcW w:w="5580" w:type="dxa"/>
            <w:shd w:val="clear" w:color="auto" w:fill="auto"/>
          </w:tcPr>
          <w:p w:rsidR="0088040B" w:rsidRPr="009B64CB" w:rsidRDefault="0088040B" w:rsidP="009B64CB">
            <w:pPr>
              <w:spacing w:before="0" w:after="0" w:line="240" w:lineRule="auto"/>
              <w:ind w:firstLine="0"/>
              <w:rPr>
                <w:color w:val="000000"/>
                <w:sz w:val="24"/>
              </w:rPr>
            </w:pPr>
            <w:r w:rsidRPr="009B64CB">
              <w:rPr>
                <w:color w:val="000000"/>
                <w:sz w:val="24"/>
              </w:rPr>
              <w:t>Налог на имущество физических лиц</w:t>
            </w:r>
          </w:p>
        </w:tc>
        <w:tc>
          <w:tcPr>
            <w:tcW w:w="1800" w:type="dxa"/>
            <w:shd w:val="clear" w:color="auto" w:fill="auto"/>
          </w:tcPr>
          <w:p w:rsidR="0088040B" w:rsidRPr="009B64CB" w:rsidRDefault="0088040B" w:rsidP="009B64CB">
            <w:pPr>
              <w:spacing w:before="0" w:after="0" w:line="240" w:lineRule="auto"/>
              <w:ind w:firstLine="0"/>
              <w:jc w:val="center"/>
              <w:rPr>
                <w:color w:val="000000"/>
                <w:sz w:val="24"/>
              </w:rPr>
            </w:pPr>
            <w:r w:rsidRPr="009B64CB">
              <w:rPr>
                <w:color w:val="000000"/>
                <w:sz w:val="24"/>
              </w:rPr>
              <w:t>258,30</w:t>
            </w:r>
          </w:p>
        </w:tc>
        <w:tc>
          <w:tcPr>
            <w:tcW w:w="1080" w:type="dxa"/>
            <w:shd w:val="clear" w:color="auto" w:fill="auto"/>
          </w:tcPr>
          <w:p w:rsidR="0088040B" w:rsidRPr="009B64CB" w:rsidRDefault="0088040B" w:rsidP="009B64CB">
            <w:pPr>
              <w:spacing w:before="0" w:after="0" w:line="240" w:lineRule="auto"/>
              <w:ind w:firstLine="0"/>
              <w:jc w:val="center"/>
              <w:rPr>
                <w:color w:val="000000"/>
                <w:sz w:val="24"/>
              </w:rPr>
            </w:pPr>
            <w:r w:rsidRPr="009B64CB">
              <w:rPr>
                <w:color w:val="000000"/>
                <w:sz w:val="24"/>
              </w:rPr>
              <w:t>253,70</w:t>
            </w:r>
          </w:p>
        </w:tc>
        <w:tc>
          <w:tcPr>
            <w:tcW w:w="1038" w:type="dxa"/>
            <w:shd w:val="clear" w:color="auto" w:fill="auto"/>
          </w:tcPr>
          <w:p w:rsidR="0088040B" w:rsidRPr="009B64CB" w:rsidRDefault="0088040B" w:rsidP="009B64CB">
            <w:pPr>
              <w:spacing w:before="0" w:after="0" w:line="240" w:lineRule="auto"/>
              <w:ind w:firstLine="0"/>
              <w:jc w:val="center"/>
              <w:rPr>
                <w:color w:val="000000"/>
                <w:sz w:val="24"/>
              </w:rPr>
            </w:pPr>
            <w:r w:rsidRPr="009B64CB">
              <w:rPr>
                <w:color w:val="000000"/>
                <w:sz w:val="24"/>
              </w:rPr>
              <w:t>98,22</w:t>
            </w:r>
          </w:p>
        </w:tc>
      </w:tr>
      <w:tr w:rsidR="0088040B" w:rsidRPr="009B64CB" w:rsidTr="008212AF">
        <w:trPr>
          <w:trHeight w:val="360"/>
        </w:trPr>
        <w:tc>
          <w:tcPr>
            <w:tcW w:w="5580" w:type="dxa"/>
            <w:shd w:val="clear" w:color="auto" w:fill="auto"/>
          </w:tcPr>
          <w:p w:rsidR="0088040B" w:rsidRPr="009B64CB" w:rsidRDefault="00344E72" w:rsidP="009B64CB">
            <w:pPr>
              <w:spacing w:before="0" w:after="0" w:line="240" w:lineRule="auto"/>
              <w:ind w:firstLine="0"/>
              <w:rPr>
                <w:color w:val="000000"/>
                <w:sz w:val="24"/>
              </w:rPr>
            </w:pPr>
            <w:r w:rsidRPr="009B64CB">
              <w:rPr>
                <w:color w:val="000000"/>
                <w:sz w:val="24"/>
              </w:rPr>
              <w:t xml:space="preserve">В том числе </w:t>
            </w:r>
            <w:r w:rsidR="0088040B" w:rsidRPr="009B64CB">
              <w:rPr>
                <w:color w:val="000000"/>
                <w:sz w:val="24"/>
              </w:rPr>
              <w:t>Земельный налог</w:t>
            </w:r>
          </w:p>
        </w:tc>
        <w:tc>
          <w:tcPr>
            <w:tcW w:w="1800" w:type="dxa"/>
            <w:shd w:val="clear" w:color="auto" w:fill="auto"/>
          </w:tcPr>
          <w:p w:rsidR="0088040B" w:rsidRPr="009B64CB" w:rsidRDefault="0088040B" w:rsidP="009B64CB">
            <w:pPr>
              <w:spacing w:before="0" w:after="0" w:line="240" w:lineRule="auto"/>
              <w:ind w:firstLine="0"/>
              <w:jc w:val="center"/>
              <w:rPr>
                <w:color w:val="000000"/>
                <w:sz w:val="24"/>
              </w:rPr>
            </w:pPr>
            <w:r w:rsidRPr="009B64CB">
              <w:rPr>
                <w:color w:val="000000"/>
                <w:sz w:val="24"/>
              </w:rPr>
              <w:t>169,50</w:t>
            </w:r>
          </w:p>
        </w:tc>
        <w:tc>
          <w:tcPr>
            <w:tcW w:w="1080" w:type="dxa"/>
            <w:shd w:val="clear" w:color="auto" w:fill="auto"/>
          </w:tcPr>
          <w:p w:rsidR="0088040B" w:rsidRPr="009B64CB" w:rsidRDefault="0088040B" w:rsidP="009B64CB">
            <w:pPr>
              <w:spacing w:before="0" w:after="0" w:line="240" w:lineRule="auto"/>
              <w:ind w:firstLine="0"/>
              <w:jc w:val="center"/>
              <w:rPr>
                <w:color w:val="000000"/>
                <w:sz w:val="24"/>
              </w:rPr>
            </w:pPr>
            <w:r w:rsidRPr="009B64CB">
              <w:rPr>
                <w:color w:val="000000"/>
                <w:sz w:val="24"/>
              </w:rPr>
              <w:t>167,70</w:t>
            </w:r>
          </w:p>
        </w:tc>
        <w:tc>
          <w:tcPr>
            <w:tcW w:w="1038" w:type="dxa"/>
            <w:shd w:val="clear" w:color="auto" w:fill="auto"/>
          </w:tcPr>
          <w:p w:rsidR="0088040B" w:rsidRPr="009B64CB" w:rsidRDefault="0088040B" w:rsidP="009B64CB">
            <w:pPr>
              <w:spacing w:before="0" w:after="0" w:line="240" w:lineRule="auto"/>
              <w:ind w:firstLine="0"/>
              <w:jc w:val="center"/>
              <w:rPr>
                <w:color w:val="000000"/>
                <w:sz w:val="24"/>
              </w:rPr>
            </w:pPr>
            <w:r w:rsidRPr="009B64CB">
              <w:rPr>
                <w:color w:val="000000"/>
                <w:sz w:val="24"/>
              </w:rPr>
              <w:t>98,94</w:t>
            </w:r>
          </w:p>
        </w:tc>
      </w:tr>
      <w:tr w:rsidR="0088040B" w:rsidRPr="009B64CB" w:rsidTr="008212AF">
        <w:trPr>
          <w:trHeight w:val="1290"/>
        </w:trPr>
        <w:tc>
          <w:tcPr>
            <w:tcW w:w="5580" w:type="dxa"/>
            <w:shd w:val="clear" w:color="auto" w:fill="auto"/>
          </w:tcPr>
          <w:p w:rsidR="0088040B" w:rsidRPr="009B64CB" w:rsidRDefault="0088040B" w:rsidP="009B64CB">
            <w:pPr>
              <w:spacing w:before="0" w:after="0" w:line="240" w:lineRule="auto"/>
              <w:ind w:firstLine="0"/>
              <w:rPr>
                <w:color w:val="000000"/>
                <w:sz w:val="24"/>
              </w:rPr>
            </w:pPr>
            <w:r w:rsidRPr="009B64CB">
              <w:rPr>
                <w:color w:val="000000"/>
                <w:sz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800" w:type="dxa"/>
            <w:shd w:val="clear" w:color="auto" w:fill="auto"/>
          </w:tcPr>
          <w:p w:rsidR="0088040B" w:rsidRPr="009B64CB" w:rsidRDefault="0088040B" w:rsidP="009B64CB">
            <w:pPr>
              <w:spacing w:before="0" w:after="0" w:line="240" w:lineRule="auto"/>
              <w:ind w:firstLine="0"/>
              <w:jc w:val="center"/>
              <w:rPr>
                <w:color w:val="000000"/>
                <w:sz w:val="24"/>
              </w:rPr>
            </w:pPr>
            <w:r w:rsidRPr="009B64CB">
              <w:rPr>
                <w:color w:val="000000"/>
                <w:sz w:val="24"/>
              </w:rPr>
              <w:t>201,5</w:t>
            </w:r>
          </w:p>
        </w:tc>
        <w:tc>
          <w:tcPr>
            <w:tcW w:w="1080" w:type="dxa"/>
            <w:shd w:val="clear" w:color="auto" w:fill="auto"/>
          </w:tcPr>
          <w:p w:rsidR="0088040B" w:rsidRPr="009B64CB" w:rsidRDefault="0088040B" w:rsidP="009B64CB">
            <w:pPr>
              <w:spacing w:before="0" w:after="0" w:line="240" w:lineRule="auto"/>
              <w:ind w:firstLine="0"/>
              <w:jc w:val="center"/>
              <w:rPr>
                <w:color w:val="000000"/>
                <w:sz w:val="24"/>
              </w:rPr>
            </w:pPr>
            <w:r w:rsidRPr="009B64CB">
              <w:rPr>
                <w:color w:val="000000"/>
                <w:sz w:val="24"/>
              </w:rPr>
              <w:t>201,4</w:t>
            </w:r>
          </w:p>
        </w:tc>
        <w:tc>
          <w:tcPr>
            <w:tcW w:w="1038" w:type="dxa"/>
            <w:shd w:val="clear" w:color="auto" w:fill="auto"/>
          </w:tcPr>
          <w:p w:rsidR="0088040B" w:rsidRPr="009B64CB" w:rsidRDefault="0088040B" w:rsidP="009B64CB">
            <w:pPr>
              <w:spacing w:before="0" w:after="0" w:line="240" w:lineRule="auto"/>
              <w:ind w:firstLine="0"/>
              <w:jc w:val="center"/>
              <w:rPr>
                <w:color w:val="000000"/>
                <w:sz w:val="24"/>
              </w:rPr>
            </w:pPr>
            <w:r w:rsidRPr="009B64CB">
              <w:rPr>
                <w:color w:val="000000"/>
                <w:sz w:val="24"/>
              </w:rPr>
              <w:t>99,95</w:t>
            </w:r>
          </w:p>
        </w:tc>
      </w:tr>
      <w:tr w:rsidR="0088040B" w:rsidRPr="009B64CB" w:rsidTr="008212AF">
        <w:trPr>
          <w:trHeight w:val="645"/>
        </w:trPr>
        <w:tc>
          <w:tcPr>
            <w:tcW w:w="5580" w:type="dxa"/>
            <w:shd w:val="clear" w:color="auto" w:fill="auto"/>
          </w:tcPr>
          <w:p w:rsidR="0088040B" w:rsidRPr="009B64CB" w:rsidRDefault="0088040B" w:rsidP="009B64CB">
            <w:pPr>
              <w:spacing w:before="0" w:after="0" w:line="240" w:lineRule="auto"/>
              <w:ind w:firstLine="0"/>
              <w:rPr>
                <w:color w:val="000000"/>
                <w:sz w:val="24"/>
              </w:rPr>
            </w:pPr>
            <w:r w:rsidRPr="009B64CB">
              <w:rPr>
                <w:color w:val="000000"/>
                <w:sz w:val="24"/>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автономных учреждений)</w:t>
            </w:r>
          </w:p>
        </w:tc>
        <w:tc>
          <w:tcPr>
            <w:tcW w:w="1800" w:type="dxa"/>
            <w:shd w:val="clear" w:color="auto" w:fill="auto"/>
          </w:tcPr>
          <w:p w:rsidR="0088040B" w:rsidRPr="009B64CB" w:rsidRDefault="0088040B" w:rsidP="009B64CB">
            <w:pPr>
              <w:spacing w:before="0" w:after="0" w:line="240" w:lineRule="auto"/>
              <w:ind w:firstLine="0"/>
              <w:jc w:val="center"/>
              <w:rPr>
                <w:color w:val="000000"/>
                <w:sz w:val="24"/>
              </w:rPr>
            </w:pPr>
            <w:r w:rsidRPr="009B64CB">
              <w:rPr>
                <w:color w:val="000000"/>
                <w:sz w:val="24"/>
              </w:rPr>
              <w:t>101,80</w:t>
            </w:r>
          </w:p>
        </w:tc>
        <w:tc>
          <w:tcPr>
            <w:tcW w:w="1080" w:type="dxa"/>
            <w:shd w:val="clear" w:color="auto" w:fill="auto"/>
          </w:tcPr>
          <w:p w:rsidR="0088040B" w:rsidRPr="009B64CB" w:rsidRDefault="0088040B" w:rsidP="009B64CB">
            <w:pPr>
              <w:spacing w:before="0" w:after="0" w:line="240" w:lineRule="auto"/>
              <w:ind w:firstLine="0"/>
              <w:jc w:val="center"/>
              <w:rPr>
                <w:color w:val="000000"/>
                <w:sz w:val="24"/>
              </w:rPr>
            </w:pPr>
            <w:r w:rsidRPr="009B64CB">
              <w:rPr>
                <w:color w:val="000000"/>
                <w:sz w:val="24"/>
              </w:rPr>
              <w:t>101,80</w:t>
            </w:r>
          </w:p>
        </w:tc>
        <w:tc>
          <w:tcPr>
            <w:tcW w:w="1038" w:type="dxa"/>
            <w:shd w:val="clear" w:color="auto" w:fill="auto"/>
          </w:tcPr>
          <w:p w:rsidR="0088040B" w:rsidRPr="009B64CB" w:rsidRDefault="0088040B" w:rsidP="009B64CB">
            <w:pPr>
              <w:spacing w:before="0" w:after="0" w:line="240" w:lineRule="auto"/>
              <w:ind w:firstLine="0"/>
              <w:jc w:val="center"/>
              <w:rPr>
                <w:color w:val="000000"/>
                <w:sz w:val="24"/>
              </w:rPr>
            </w:pPr>
            <w:r w:rsidRPr="009B64CB">
              <w:rPr>
                <w:color w:val="000000"/>
                <w:sz w:val="24"/>
              </w:rPr>
              <w:t>100,00</w:t>
            </w:r>
          </w:p>
        </w:tc>
      </w:tr>
      <w:tr w:rsidR="0088040B" w:rsidRPr="009B64CB" w:rsidTr="008212AF">
        <w:trPr>
          <w:trHeight w:val="600"/>
        </w:trPr>
        <w:tc>
          <w:tcPr>
            <w:tcW w:w="5580" w:type="dxa"/>
            <w:shd w:val="clear" w:color="auto" w:fill="auto"/>
          </w:tcPr>
          <w:p w:rsidR="0088040B" w:rsidRPr="009B64CB" w:rsidRDefault="0088040B" w:rsidP="009B64CB">
            <w:pPr>
              <w:spacing w:before="0" w:after="0" w:line="240" w:lineRule="auto"/>
              <w:ind w:firstLine="0"/>
              <w:rPr>
                <w:color w:val="000000"/>
                <w:sz w:val="24"/>
              </w:rPr>
            </w:pPr>
            <w:r w:rsidRPr="009B64CB">
              <w:rPr>
                <w:color w:val="000000"/>
                <w:sz w:val="24"/>
              </w:rPr>
              <w:t>Безвозмездные поступления от других бюджетов бюджетной системы Российской Федерации</w:t>
            </w:r>
            <w:r w:rsidR="007302CF" w:rsidRPr="009B64CB">
              <w:rPr>
                <w:color w:val="000000"/>
                <w:sz w:val="24"/>
              </w:rPr>
              <w:t xml:space="preserve"> (дотации)</w:t>
            </w:r>
          </w:p>
        </w:tc>
        <w:tc>
          <w:tcPr>
            <w:tcW w:w="1800" w:type="dxa"/>
            <w:shd w:val="clear" w:color="auto" w:fill="auto"/>
          </w:tcPr>
          <w:p w:rsidR="0088040B" w:rsidRPr="009B64CB" w:rsidRDefault="0088040B" w:rsidP="009B64CB">
            <w:pPr>
              <w:spacing w:before="0" w:after="0" w:line="240" w:lineRule="auto"/>
              <w:ind w:firstLine="0"/>
              <w:jc w:val="center"/>
              <w:rPr>
                <w:color w:val="000000"/>
                <w:sz w:val="24"/>
              </w:rPr>
            </w:pPr>
            <w:r w:rsidRPr="009B64CB">
              <w:rPr>
                <w:color w:val="000000"/>
                <w:sz w:val="24"/>
              </w:rPr>
              <w:t>633,10</w:t>
            </w:r>
          </w:p>
        </w:tc>
        <w:tc>
          <w:tcPr>
            <w:tcW w:w="1080" w:type="dxa"/>
            <w:shd w:val="clear" w:color="auto" w:fill="auto"/>
          </w:tcPr>
          <w:p w:rsidR="0088040B" w:rsidRPr="009B64CB" w:rsidRDefault="0088040B" w:rsidP="009B64CB">
            <w:pPr>
              <w:spacing w:before="0" w:after="0" w:line="240" w:lineRule="auto"/>
              <w:ind w:firstLine="0"/>
              <w:jc w:val="center"/>
              <w:rPr>
                <w:color w:val="000000"/>
                <w:sz w:val="24"/>
              </w:rPr>
            </w:pPr>
            <w:r w:rsidRPr="009B64CB">
              <w:rPr>
                <w:color w:val="000000"/>
                <w:sz w:val="24"/>
              </w:rPr>
              <w:t>633,10</w:t>
            </w:r>
          </w:p>
        </w:tc>
        <w:tc>
          <w:tcPr>
            <w:tcW w:w="1038" w:type="dxa"/>
            <w:shd w:val="clear" w:color="auto" w:fill="auto"/>
          </w:tcPr>
          <w:p w:rsidR="0088040B" w:rsidRPr="009B64CB" w:rsidRDefault="0088040B" w:rsidP="009B64CB">
            <w:pPr>
              <w:spacing w:before="0" w:after="0" w:line="240" w:lineRule="auto"/>
              <w:ind w:firstLine="0"/>
              <w:jc w:val="center"/>
              <w:rPr>
                <w:color w:val="000000"/>
                <w:sz w:val="24"/>
              </w:rPr>
            </w:pPr>
            <w:r w:rsidRPr="009B64CB">
              <w:rPr>
                <w:color w:val="000000"/>
                <w:sz w:val="24"/>
              </w:rPr>
              <w:t>100,00</w:t>
            </w:r>
          </w:p>
        </w:tc>
      </w:tr>
    </w:tbl>
    <w:p w:rsidR="00F852C5" w:rsidRPr="0097677E" w:rsidRDefault="00F852C5" w:rsidP="00F852C5">
      <w:pPr>
        <w:rPr>
          <w:color w:val="000000"/>
          <w:szCs w:val="28"/>
          <w:highlight w:val="red"/>
        </w:rPr>
      </w:pPr>
    </w:p>
    <w:p w:rsidR="00F852C5" w:rsidRDefault="00AA733D" w:rsidP="009B64CB">
      <w:pPr>
        <w:spacing w:before="0" w:after="0" w:line="240" w:lineRule="auto"/>
        <w:ind w:firstLine="0"/>
      </w:pPr>
      <w:r>
        <w:lastRenderedPageBreak/>
        <w:t>Таблица 5</w:t>
      </w:r>
      <w:r w:rsidR="00F852C5" w:rsidRPr="002977D2">
        <w:t>. Структура расходов местного бюджета</w:t>
      </w:r>
      <w:r w:rsidR="00877DCC">
        <w:t xml:space="preserve"> за 2014 год- краткие сведения</w:t>
      </w:r>
    </w:p>
    <w:tbl>
      <w:tblPr>
        <w:tblW w:w="9503" w:type="dxa"/>
        <w:tblInd w:w="103" w:type="dxa"/>
        <w:tblLayout w:type="fixed"/>
        <w:tblLook w:val="0000"/>
      </w:tblPr>
      <w:tblGrid>
        <w:gridCol w:w="3651"/>
        <w:gridCol w:w="1905"/>
        <w:gridCol w:w="1979"/>
        <w:gridCol w:w="1968"/>
      </w:tblGrid>
      <w:tr w:rsidR="00D872C1" w:rsidRPr="009B64CB" w:rsidTr="008212AF">
        <w:trPr>
          <w:trHeight w:val="391"/>
        </w:trPr>
        <w:tc>
          <w:tcPr>
            <w:tcW w:w="3651" w:type="dxa"/>
            <w:tcBorders>
              <w:top w:val="double" w:sz="4" w:space="0" w:color="auto"/>
              <w:left w:val="double" w:sz="4" w:space="0" w:color="auto"/>
              <w:bottom w:val="double" w:sz="4" w:space="0" w:color="auto"/>
              <w:right w:val="single" w:sz="4" w:space="0" w:color="auto"/>
            </w:tcBorders>
            <w:shd w:val="clear" w:color="auto" w:fill="auto"/>
            <w:vAlign w:val="center"/>
          </w:tcPr>
          <w:p w:rsidR="00D872C1" w:rsidRPr="009B64CB" w:rsidRDefault="00D872C1" w:rsidP="009B64CB">
            <w:pPr>
              <w:spacing w:before="0" w:after="0" w:line="240" w:lineRule="auto"/>
              <w:ind w:firstLine="0"/>
              <w:jc w:val="center"/>
              <w:rPr>
                <w:b/>
                <w:color w:val="000000"/>
                <w:sz w:val="24"/>
              </w:rPr>
            </w:pPr>
            <w:r w:rsidRPr="009B64CB">
              <w:rPr>
                <w:b/>
                <w:color w:val="000000"/>
                <w:sz w:val="24"/>
              </w:rPr>
              <w:t>Наименование расхода</w:t>
            </w:r>
          </w:p>
        </w:tc>
        <w:tc>
          <w:tcPr>
            <w:tcW w:w="1905" w:type="dxa"/>
            <w:tcBorders>
              <w:top w:val="double" w:sz="4" w:space="0" w:color="auto"/>
              <w:left w:val="single" w:sz="4" w:space="0" w:color="auto"/>
              <w:bottom w:val="double" w:sz="4" w:space="0" w:color="auto"/>
              <w:right w:val="single" w:sz="4" w:space="0" w:color="auto"/>
            </w:tcBorders>
            <w:shd w:val="clear" w:color="auto" w:fill="auto"/>
            <w:vAlign w:val="center"/>
          </w:tcPr>
          <w:p w:rsidR="00D872C1" w:rsidRPr="009B64CB" w:rsidRDefault="00D872C1" w:rsidP="009B64CB">
            <w:pPr>
              <w:spacing w:before="0" w:after="0" w:line="240" w:lineRule="auto"/>
              <w:ind w:firstLine="0"/>
              <w:jc w:val="center"/>
              <w:rPr>
                <w:b/>
                <w:color w:val="000000"/>
                <w:sz w:val="24"/>
              </w:rPr>
            </w:pPr>
            <w:r w:rsidRPr="009B64CB">
              <w:rPr>
                <w:b/>
                <w:color w:val="000000"/>
                <w:sz w:val="24"/>
              </w:rPr>
              <w:t>План</w:t>
            </w:r>
            <w:r w:rsidR="00C07683" w:rsidRPr="009B64CB">
              <w:rPr>
                <w:b/>
                <w:color w:val="000000"/>
                <w:sz w:val="24"/>
              </w:rPr>
              <w:t xml:space="preserve"> </w:t>
            </w:r>
            <w:r w:rsidRPr="009B64CB">
              <w:rPr>
                <w:b/>
                <w:color w:val="000000"/>
                <w:sz w:val="24"/>
              </w:rPr>
              <w:t>сумма всего (тыс.руб.)</w:t>
            </w:r>
          </w:p>
        </w:tc>
        <w:tc>
          <w:tcPr>
            <w:tcW w:w="1979" w:type="dxa"/>
            <w:tcBorders>
              <w:top w:val="double" w:sz="4" w:space="0" w:color="auto"/>
              <w:left w:val="single" w:sz="4" w:space="0" w:color="auto"/>
              <w:bottom w:val="double" w:sz="4" w:space="0" w:color="auto"/>
              <w:right w:val="single" w:sz="4" w:space="0" w:color="auto"/>
            </w:tcBorders>
            <w:shd w:val="clear" w:color="auto" w:fill="auto"/>
            <w:vAlign w:val="center"/>
          </w:tcPr>
          <w:p w:rsidR="00D872C1" w:rsidRPr="009B64CB" w:rsidRDefault="00D872C1" w:rsidP="009B64CB">
            <w:pPr>
              <w:spacing w:before="0" w:after="0" w:line="240" w:lineRule="auto"/>
              <w:ind w:firstLine="0"/>
              <w:jc w:val="center"/>
              <w:rPr>
                <w:b/>
                <w:color w:val="000000"/>
                <w:sz w:val="24"/>
              </w:rPr>
            </w:pPr>
            <w:r w:rsidRPr="009B64CB">
              <w:rPr>
                <w:b/>
                <w:color w:val="000000"/>
                <w:sz w:val="24"/>
              </w:rPr>
              <w:t>Исполнено</w:t>
            </w:r>
          </w:p>
        </w:tc>
        <w:tc>
          <w:tcPr>
            <w:tcW w:w="1968" w:type="dxa"/>
            <w:tcBorders>
              <w:top w:val="double" w:sz="4" w:space="0" w:color="auto"/>
              <w:left w:val="single" w:sz="4" w:space="0" w:color="auto"/>
              <w:bottom w:val="double" w:sz="4" w:space="0" w:color="auto"/>
              <w:right w:val="double" w:sz="4" w:space="0" w:color="auto"/>
            </w:tcBorders>
            <w:shd w:val="clear" w:color="auto" w:fill="auto"/>
            <w:vAlign w:val="center"/>
          </w:tcPr>
          <w:p w:rsidR="00D872C1" w:rsidRPr="009B64CB" w:rsidRDefault="00D872C1" w:rsidP="009B64CB">
            <w:pPr>
              <w:spacing w:before="0" w:after="0" w:line="240" w:lineRule="auto"/>
              <w:ind w:firstLine="0"/>
              <w:jc w:val="center"/>
              <w:rPr>
                <w:b/>
                <w:color w:val="000000"/>
                <w:sz w:val="24"/>
              </w:rPr>
            </w:pPr>
            <w:r w:rsidRPr="009B64CB">
              <w:rPr>
                <w:b/>
                <w:color w:val="000000"/>
                <w:sz w:val="24"/>
              </w:rPr>
              <w:t>% выполнения</w:t>
            </w:r>
          </w:p>
        </w:tc>
      </w:tr>
      <w:tr w:rsidR="00D872C1" w:rsidRPr="009B64CB" w:rsidTr="008212AF">
        <w:trPr>
          <w:trHeight w:val="138"/>
        </w:trPr>
        <w:tc>
          <w:tcPr>
            <w:tcW w:w="3651" w:type="dxa"/>
            <w:tcBorders>
              <w:top w:val="double" w:sz="4" w:space="0" w:color="auto"/>
              <w:left w:val="single" w:sz="4" w:space="0" w:color="auto"/>
              <w:bottom w:val="single" w:sz="4" w:space="0" w:color="auto"/>
              <w:right w:val="single" w:sz="4" w:space="0" w:color="auto"/>
            </w:tcBorders>
            <w:shd w:val="clear" w:color="auto" w:fill="auto"/>
            <w:vAlign w:val="bottom"/>
          </w:tcPr>
          <w:p w:rsidR="00D872C1" w:rsidRPr="009B64CB" w:rsidRDefault="00D872C1" w:rsidP="009B64CB">
            <w:pPr>
              <w:spacing w:before="0" w:after="0" w:line="240" w:lineRule="auto"/>
              <w:ind w:firstLine="0"/>
              <w:rPr>
                <w:color w:val="000000"/>
                <w:sz w:val="24"/>
              </w:rPr>
            </w:pPr>
            <w:r w:rsidRPr="009B64CB">
              <w:rPr>
                <w:color w:val="000000"/>
                <w:sz w:val="24"/>
              </w:rPr>
              <w:t>Всего</w:t>
            </w:r>
          </w:p>
        </w:tc>
        <w:tc>
          <w:tcPr>
            <w:tcW w:w="1905" w:type="dxa"/>
            <w:tcBorders>
              <w:top w:val="double" w:sz="4" w:space="0" w:color="auto"/>
              <w:left w:val="nil"/>
              <w:bottom w:val="single" w:sz="4" w:space="0" w:color="auto"/>
              <w:right w:val="single" w:sz="4" w:space="0" w:color="auto"/>
            </w:tcBorders>
            <w:shd w:val="clear" w:color="auto" w:fill="auto"/>
            <w:noWrap/>
            <w:vAlign w:val="bottom"/>
          </w:tcPr>
          <w:p w:rsidR="00D872C1" w:rsidRPr="009B64CB" w:rsidRDefault="00D872C1" w:rsidP="009B64CB">
            <w:pPr>
              <w:spacing w:before="0" w:after="0" w:line="240" w:lineRule="auto"/>
              <w:ind w:firstLine="0"/>
              <w:jc w:val="center"/>
              <w:rPr>
                <w:color w:val="000000"/>
                <w:sz w:val="24"/>
              </w:rPr>
            </w:pPr>
            <w:r w:rsidRPr="009B64CB">
              <w:rPr>
                <w:color w:val="000000"/>
                <w:sz w:val="24"/>
              </w:rPr>
              <w:t>2049,7</w:t>
            </w:r>
          </w:p>
        </w:tc>
        <w:tc>
          <w:tcPr>
            <w:tcW w:w="1979" w:type="dxa"/>
            <w:tcBorders>
              <w:top w:val="double" w:sz="4" w:space="0" w:color="auto"/>
              <w:left w:val="nil"/>
              <w:bottom w:val="single" w:sz="4" w:space="0" w:color="auto"/>
              <w:right w:val="single" w:sz="4" w:space="0" w:color="auto"/>
            </w:tcBorders>
            <w:shd w:val="clear" w:color="auto" w:fill="auto"/>
            <w:noWrap/>
            <w:vAlign w:val="bottom"/>
          </w:tcPr>
          <w:p w:rsidR="00D872C1" w:rsidRPr="009B64CB" w:rsidRDefault="00D872C1" w:rsidP="009B64CB">
            <w:pPr>
              <w:spacing w:before="0" w:after="0" w:line="240" w:lineRule="auto"/>
              <w:ind w:firstLine="0"/>
              <w:jc w:val="center"/>
              <w:rPr>
                <w:color w:val="000000"/>
                <w:sz w:val="24"/>
              </w:rPr>
            </w:pPr>
            <w:r w:rsidRPr="009B64CB">
              <w:rPr>
                <w:color w:val="000000"/>
                <w:sz w:val="24"/>
              </w:rPr>
              <w:t>1956,3</w:t>
            </w:r>
          </w:p>
        </w:tc>
        <w:tc>
          <w:tcPr>
            <w:tcW w:w="1968" w:type="dxa"/>
            <w:tcBorders>
              <w:top w:val="double" w:sz="4" w:space="0" w:color="auto"/>
              <w:left w:val="nil"/>
              <w:bottom w:val="single" w:sz="4" w:space="0" w:color="auto"/>
              <w:right w:val="single" w:sz="4" w:space="0" w:color="auto"/>
            </w:tcBorders>
            <w:shd w:val="clear" w:color="auto" w:fill="auto"/>
            <w:noWrap/>
            <w:vAlign w:val="bottom"/>
          </w:tcPr>
          <w:p w:rsidR="00D872C1" w:rsidRPr="009B64CB" w:rsidRDefault="00D872C1" w:rsidP="009B64CB">
            <w:pPr>
              <w:spacing w:before="0" w:after="0" w:line="240" w:lineRule="auto"/>
              <w:ind w:firstLine="0"/>
              <w:jc w:val="center"/>
              <w:rPr>
                <w:color w:val="000000"/>
                <w:sz w:val="24"/>
              </w:rPr>
            </w:pPr>
            <w:r w:rsidRPr="009B64CB">
              <w:rPr>
                <w:color w:val="000000"/>
                <w:sz w:val="24"/>
              </w:rPr>
              <w:t>95,44</w:t>
            </w:r>
          </w:p>
        </w:tc>
      </w:tr>
      <w:tr w:rsidR="001067BE" w:rsidRPr="009B64CB" w:rsidTr="008212AF">
        <w:trPr>
          <w:trHeight w:val="279"/>
        </w:trPr>
        <w:tc>
          <w:tcPr>
            <w:tcW w:w="9503" w:type="dxa"/>
            <w:gridSpan w:val="4"/>
            <w:tcBorders>
              <w:top w:val="nil"/>
              <w:left w:val="single" w:sz="4" w:space="0" w:color="auto"/>
              <w:bottom w:val="single" w:sz="4" w:space="0" w:color="auto"/>
              <w:right w:val="single" w:sz="4" w:space="0" w:color="auto"/>
            </w:tcBorders>
            <w:shd w:val="clear" w:color="auto" w:fill="auto"/>
            <w:vAlign w:val="bottom"/>
          </w:tcPr>
          <w:p w:rsidR="001067BE" w:rsidRPr="009B64CB" w:rsidRDefault="001067BE" w:rsidP="009B64CB">
            <w:pPr>
              <w:spacing w:before="0" w:after="0" w:line="240" w:lineRule="auto"/>
              <w:ind w:firstLine="0"/>
              <w:jc w:val="center"/>
              <w:rPr>
                <w:color w:val="000000"/>
                <w:sz w:val="24"/>
              </w:rPr>
            </w:pPr>
            <w:r w:rsidRPr="009B64CB">
              <w:rPr>
                <w:color w:val="000000"/>
                <w:sz w:val="24"/>
              </w:rPr>
              <w:t>В том числе отдельные статьи:</w:t>
            </w:r>
          </w:p>
        </w:tc>
      </w:tr>
      <w:tr w:rsidR="00D872C1" w:rsidRPr="009B64CB" w:rsidTr="008212AF">
        <w:trPr>
          <w:trHeight w:val="138"/>
        </w:trPr>
        <w:tc>
          <w:tcPr>
            <w:tcW w:w="3651" w:type="dxa"/>
            <w:tcBorders>
              <w:top w:val="nil"/>
              <w:left w:val="single" w:sz="4" w:space="0" w:color="auto"/>
              <w:bottom w:val="single" w:sz="4" w:space="0" w:color="auto"/>
              <w:right w:val="single" w:sz="4" w:space="0" w:color="auto"/>
            </w:tcBorders>
            <w:shd w:val="clear" w:color="auto" w:fill="auto"/>
            <w:vAlign w:val="bottom"/>
          </w:tcPr>
          <w:p w:rsidR="00D872C1" w:rsidRPr="009B64CB" w:rsidRDefault="00D872C1" w:rsidP="009B64CB">
            <w:pPr>
              <w:spacing w:before="0" w:after="0" w:line="240" w:lineRule="auto"/>
              <w:ind w:firstLine="0"/>
              <w:rPr>
                <w:color w:val="000000"/>
                <w:sz w:val="24"/>
              </w:rPr>
            </w:pPr>
            <w:r w:rsidRPr="009B64CB">
              <w:rPr>
                <w:color w:val="000000"/>
                <w:sz w:val="24"/>
              </w:rPr>
              <w:t>Общегосударственные вопросы</w:t>
            </w:r>
          </w:p>
        </w:tc>
        <w:tc>
          <w:tcPr>
            <w:tcW w:w="1905" w:type="dxa"/>
            <w:tcBorders>
              <w:top w:val="nil"/>
              <w:left w:val="nil"/>
              <w:bottom w:val="single" w:sz="4" w:space="0" w:color="auto"/>
              <w:right w:val="single" w:sz="4" w:space="0" w:color="auto"/>
            </w:tcBorders>
            <w:shd w:val="clear" w:color="auto" w:fill="auto"/>
            <w:noWrap/>
            <w:vAlign w:val="bottom"/>
          </w:tcPr>
          <w:p w:rsidR="00D872C1" w:rsidRPr="009B64CB" w:rsidRDefault="00D872C1" w:rsidP="009B64CB">
            <w:pPr>
              <w:spacing w:before="0" w:after="0" w:line="240" w:lineRule="auto"/>
              <w:ind w:firstLine="0"/>
              <w:jc w:val="center"/>
              <w:rPr>
                <w:color w:val="000000"/>
                <w:sz w:val="24"/>
              </w:rPr>
            </w:pPr>
            <w:r w:rsidRPr="009B64CB">
              <w:rPr>
                <w:color w:val="000000"/>
                <w:sz w:val="24"/>
              </w:rPr>
              <w:t>1231</w:t>
            </w:r>
          </w:p>
        </w:tc>
        <w:tc>
          <w:tcPr>
            <w:tcW w:w="1979" w:type="dxa"/>
            <w:tcBorders>
              <w:top w:val="nil"/>
              <w:left w:val="nil"/>
              <w:bottom w:val="single" w:sz="4" w:space="0" w:color="auto"/>
              <w:right w:val="single" w:sz="4" w:space="0" w:color="auto"/>
            </w:tcBorders>
            <w:shd w:val="clear" w:color="auto" w:fill="auto"/>
            <w:noWrap/>
            <w:vAlign w:val="bottom"/>
          </w:tcPr>
          <w:p w:rsidR="00D872C1" w:rsidRPr="009B64CB" w:rsidRDefault="00D872C1" w:rsidP="009B64CB">
            <w:pPr>
              <w:spacing w:before="0" w:after="0" w:line="240" w:lineRule="auto"/>
              <w:ind w:firstLine="0"/>
              <w:jc w:val="center"/>
              <w:rPr>
                <w:color w:val="000000"/>
                <w:sz w:val="24"/>
              </w:rPr>
            </w:pPr>
            <w:r w:rsidRPr="009B64CB">
              <w:rPr>
                <w:color w:val="000000"/>
                <w:sz w:val="24"/>
              </w:rPr>
              <w:t>1217</w:t>
            </w:r>
          </w:p>
        </w:tc>
        <w:tc>
          <w:tcPr>
            <w:tcW w:w="1968" w:type="dxa"/>
            <w:tcBorders>
              <w:top w:val="nil"/>
              <w:left w:val="nil"/>
              <w:bottom w:val="single" w:sz="4" w:space="0" w:color="auto"/>
              <w:right w:val="single" w:sz="4" w:space="0" w:color="auto"/>
            </w:tcBorders>
            <w:shd w:val="clear" w:color="auto" w:fill="auto"/>
            <w:noWrap/>
            <w:vAlign w:val="bottom"/>
          </w:tcPr>
          <w:p w:rsidR="00D872C1" w:rsidRPr="009B64CB" w:rsidRDefault="00D872C1" w:rsidP="009B64CB">
            <w:pPr>
              <w:spacing w:before="0" w:after="0" w:line="240" w:lineRule="auto"/>
              <w:ind w:firstLine="0"/>
              <w:jc w:val="center"/>
              <w:rPr>
                <w:color w:val="000000"/>
                <w:sz w:val="24"/>
              </w:rPr>
            </w:pPr>
            <w:r w:rsidRPr="009B64CB">
              <w:rPr>
                <w:color w:val="000000"/>
                <w:sz w:val="24"/>
              </w:rPr>
              <w:t>98,86</w:t>
            </w:r>
          </w:p>
        </w:tc>
      </w:tr>
      <w:tr w:rsidR="00C14216" w:rsidRPr="009B64CB" w:rsidTr="008212AF">
        <w:trPr>
          <w:trHeight w:val="138"/>
        </w:trPr>
        <w:tc>
          <w:tcPr>
            <w:tcW w:w="3651" w:type="dxa"/>
            <w:tcBorders>
              <w:top w:val="nil"/>
              <w:left w:val="single" w:sz="4" w:space="0" w:color="auto"/>
              <w:bottom w:val="single" w:sz="4" w:space="0" w:color="auto"/>
              <w:right w:val="single" w:sz="4" w:space="0" w:color="auto"/>
            </w:tcBorders>
            <w:shd w:val="clear" w:color="auto" w:fill="auto"/>
            <w:vAlign w:val="bottom"/>
          </w:tcPr>
          <w:p w:rsidR="00C14216" w:rsidRPr="009B64CB" w:rsidRDefault="00C14216" w:rsidP="009B64CB">
            <w:pPr>
              <w:spacing w:before="0" w:after="0" w:line="240" w:lineRule="auto"/>
              <w:ind w:firstLine="0"/>
              <w:rPr>
                <w:color w:val="000000"/>
                <w:sz w:val="24"/>
              </w:rPr>
            </w:pPr>
            <w:r w:rsidRPr="009B64CB">
              <w:rPr>
                <w:color w:val="000000"/>
                <w:sz w:val="24"/>
              </w:rPr>
              <w:t>Национальная оборона:</w:t>
            </w:r>
            <w:r w:rsidR="0014406E">
              <w:rPr>
                <w:color w:val="000000"/>
                <w:sz w:val="24"/>
              </w:rPr>
              <w:t xml:space="preserve"> </w:t>
            </w:r>
            <w:r w:rsidRPr="009B64CB">
              <w:rPr>
                <w:color w:val="000000"/>
                <w:sz w:val="24"/>
              </w:rPr>
              <w:t>Мобилизационная и вневойсковая подготовка</w:t>
            </w:r>
          </w:p>
        </w:tc>
        <w:tc>
          <w:tcPr>
            <w:tcW w:w="1905" w:type="dxa"/>
            <w:tcBorders>
              <w:top w:val="nil"/>
              <w:left w:val="nil"/>
              <w:bottom w:val="single" w:sz="4" w:space="0" w:color="auto"/>
              <w:right w:val="single" w:sz="4" w:space="0" w:color="auto"/>
            </w:tcBorders>
            <w:shd w:val="clear" w:color="auto" w:fill="auto"/>
            <w:noWrap/>
            <w:vAlign w:val="bottom"/>
          </w:tcPr>
          <w:p w:rsidR="00C14216" w:rsidRPr="009B64CB" w:rsidRDefault="00C14216" w:rsidP="009B64CB">
            <w:pPr>
              <w:spacing w:before="0" w:after="0" w:line="240" w:lineRule="auto"/>
              <w:ind w:firstLine="0"/>
              <w:jc w:val="center"/>
              <w:rPr>
                <w:color w:val="000000"/>
                <w:sz w:val="24"/>
              </w:rPr>
            </w:pPr>
            <w:r w:rsidRPr="009B64CB">
              <w:rPr>
                <w:color w:val="000000"/>
                <w:sz w:val="24"/>
              </w:rPr>
              <w:t>50,2</w:t>
            </w:r>
          </w:p>
        </w:tc>
        <w:tc>
          <w:tcPr>
            <w:tcW w:w="1979" w:type="dxa"/>
            <w:tcBorders>
              <w:top w:val="nil"/>
              <w:left w:val="nil"/>
              <w:bottom w:val="single" w:sz="4" w:space="0" w:color="auto"/>
              <w:right w:val="single" w:sz="4" w:space="0" w:color="auto"/>
            </w:tcBorders>
            <w:shd w:val="clear" w:color="auto" w:fill="auto"/>
            <w:noWrap/>
            <w:vAlign w:val="bottom"/>
          </w:tcPr>
          <w:p w:rsidR="00C14216" w:rsidRPr="009B64CB" w:rsidRDefault="00C14216" w:rsidP="009B64CB">
            <w:pPr>
              <w:spacing w:before="0" w:after="0" w:line="240" w:lineRule="auto"/>
              <w:ind w:firstLine="0"/>
              <w:jc w:val="center"/>
              <w:rPr>
                <w:color w:val="000000"/>
                <w:sz w:val="24"/>
              </w:rPr>
            </w:pPr>
            <w:r w:rsidRPr="009B64CB">
              <w:rPr>
                <w:color w:val="000000"/>
                <w:sz w:val="24"/>
              </w:rPr>
              <w:t>50,2</w:t>
            </w:r>
          </w:p>
        </w:tc>
        <w:tc>
          <w:tcPr>
            <w:tcW w:w="1968" w:type="dxa"/>
            <w:tcBorders>
              <w:top w:val="nil"/>
              <w:left w:val="nil"/>
              <w:bottom w:val="single" w:sz="4" w:space="0" w:color="auto"/>
              <w:right w:val="single" w:sz="4" w:space="0" w:color="auto"/>
            </w:tcBorders>
            <w:shd w:val="clear" w:color="auto" w:fill="auto"/>
            <w:noWrap/>
            <w:vAlign w:val="bottom"/>
          </w:tcPr>
          <w:p w:rsidR="00C14216" w:rsidRPr="009B64CB" w:rsidRDefault="00C14216" w:rsidP="009B64CB">
            <w:pPr>
              <w:spacing w:before="0" w:after="0" w:line="240" w:lineRule="auto"/>
              <w:ind w:firstLine="0"/>
              <w:jc w:val="center"/>
              <w:rPr>
                <w:color w:val="000000"/>
                <w:sz w:val="24"/>
              </w:rPr>
            </w:pPr>
            <w:r w:rsidRPr="009B64CB">
              <w:rPr>
                <w:color w:val="000000"/>
                <w:sz w:val="24"/>
              </w:rPr>
              <w:t>100,00</w:t>
            </w:r>
          </w:p>
        </w:tc>
      </w:tr>
      <w:tr w:rsidR="00C14216" w:rsidRPr="009B64CB" w:rsidTr="008212AF">
        <w:trPr>
          <w:trHeight w:val="138"/>
        </w:trPr>
        <w:tc>
          <w:tcPr>
            <w:tcW w:w="3651" w:type="dxa"/>
            <w:tcBorders>
              <w:top w:val="nil"/>
              <w:left w:val="single" w:sz="4" w:space="0" w:color="auto"/>
              <w:bottom w:val="single" w:sz="4" w:space="0" w:color="auto"/>
              <w:right w:val="single" w:sz="4" w:space="0" w:color="auto"/>
            </w:tcBorders>
            <w:shd w:val="clear" w:color="auto" w:fill="auto"/>
          </w:tcPr>
          <w:p w:rsidR="00C14216" w:rsidRPr="009B64CB" w:rsidRDefault="00C14216" w:rsidP="009B64CB">
            <w:pPr>
              <w:spacing w:before="0" w:after="0" w:line="240" w:lineRule="auto"/>
              <w:ind w:firstLine="0"/>
              <w:rPr>
                <w:color w:val="000000"/>
                <w:sz w:val="24"/>
              </w:rPr>
            </w:pPr>
            <w:r w:rsidRPr="009B64CB">
              <w:rPr>
                <w:color w:val="000000"/>
                <w:sz w:val="24"/>
              </w:rPr>
              <w:t>Мероприятия в сфере дорожного хозяйства</w:t>
            </w:r>
          </w:p>
        </w:tc>
        <w:tc>
          <w:tcPr>
            <w:tcW w:w="1905" w:type="dxa"/>
            <w:tcBorders>
              <w:top w:val="nil"/>
              <w:left w:val="nil"/>
              <w:bottom w:val="single" w:sz="4" w:space="0" w:color="auto"/>
              <w:right w:val="single" w:sz="4" w:space="0" w:color="auto"/>
            </w:tcBorders>
            <w:shd w:val="clear" w:color="auto" w:fill="auto"/>
            <w:noWrap/>
            <w:vAlign w:val="bottom"/>
          </w:tcPr>
          <w:p w:rsidR="00C14216" w:rsidRPr="009B64CB" w:rsidRDefault="00C14216" w:rsidP="009B64CB">
            <w:pPr>
              <w:spacing w:before="0" w:after="0" w:line="240" w:lineRule="auto"/>
              <w:ind w:firstLine="0"/>
              <w:jc w:val="center"/>
              <w:rPr>
                <w:color w:val="000000"/>
                <w:sz w:val="24"/>
              </w:rPr>
            </w:pPr>
            <w:r w:rsidRPr="009B64CB">
              <w:rPr>
                <w:color w:val="000000"/>
                <w:sz w:val="24"/>
              </w:rPr>
              <w:t>104,7</w:t>
            </w:r>
          </w:p>
        </w:tc>
        <w:tc>
          <w:tcPr>
            <w:tcW w:w="1979" w:type="dxa"/>
            <w:tcBorders>
              <w:top w:val="nil"/>
              <w:left w:val="nil"/>
              <w:bottom w:val="single" w:sz="4" w:space="0" w:color="auto"/>
              <w:right w:val="single" w:sz="4" w:space="0" w:color="auto"/>
            </w:tcBorders>
            <w:shd w:val="clear" w:color="auto" w:fill="auto"/>
            <w:noWrap/>
            <w:vAlign w:val="bottom"/>
          </w:tcPr>
          <w:p w:rsidR="00C14216" w:rsidRPr="009B64CB" w:rsidRDefault="00C14216" w:rsidP="009B64CB">
            <w:pPr>
              <w:spacing w:before="0" w:after="0" w:line="240" w:lineRule="auto"/>
              <w:ind w:firstLine="0"/>
              <w:jc w:val="center"/>
              <w:rPr>
                <w:color w:val="000000"/>
                <w:sz w:val="24"/>
              </w:rPr>
            </w:pPr>
            <w:r w:rsidRPr="009B64CB">
              <w:rPr>
                <w:color w:val="000000"/>
                <w:sz w:val="24"/>
              </w:rPr>
              <w:t>47,4</w:t>
            </w:r>
          </w:p>
        </w:tc>
        <w:tc>
          <w:tcPr>
            <w:tcW w:w="1968" w:type="dxa"/>
            <w:tcBorders>
              <w:top w:val="nil"/>
              <w:left w:val="nil"/>
              <w:bottom w:val="single" w:sz="4" w:space="0" w:color="auto"/>
              <w:right w:val="single" w:sz="4" w:space="0" w:color="auto"/>
            </w:tcBorders>
            <w:shd w:val="clear" w:color="auto" w:fill="auto"/>
            <w:noWrap/>
            <w:vAlign w:val="bottom"/>
          </w:tcPr>
          <w:p w:rsidR="00C14216" w:rsidRPr="009B64CB" w:rsidRDefault="00C14216" w:rsidP="009B64CB">
            <w:pPr>
              <w:spacing w:before="0" w:after="0" w:line="240" w:lineRule="auto"/>
              <w:ind w:firstLine="0"/>
              <w:jc w:val="center"/>
              <w:rPr>
                <w:color w:val="000000"/>
                <w:sz w:val="24"/>
              </w:rPr>
            </w:pPr>
            <w:r w:rsidRPr="009B64CB">
              <w:rPr>
                <w:color w:val="000000"/>
                <w:sz w:val="24"/>
              </w:rPr>
              <w:t>45,27</w:t>
            </w:r>
          </w:p>
        </w:tc>
      </w:tr>
      <w:tr w:rsidR="00C14216" w:rsidRPr="009B64CB" w:rsidTr="008212AF">
        <w:trPr>
          <w:trHeight w:val="138"/>
        </w:trPr>
        <w:tc>
          <w:tcPr>
            <w:tcW w:w="3651" w:type="dxa"/>
            <w:tcBorders>
              <w:top w:val="nil"/>
              <w:left w:val="single" w:sz="4" w:space="0" w:color="auto"/>
              <w:bottom w:val="single" w:sz="4" w:space="0" w:color="auto"/>
              <w:right w:val="single" w:sz="4" w:space="0" w:color="auto"/>
            </w:tcBorders>
            <w:shd w:val="clear" w:color="auto" w:fill="auto"/>
            <w:vAlign w:val="bottom"/>
          </w:tcPr>
          <w:p w:rsidR="00C14216" w:rsidRPr="009B64CB" w:rsidRDefault="00C14216" w:rsidP="009B64CB">
            <w:pPr>
              <w:spacing w:before="0" w:after="0" w:line="240" w:lineRule="auto"/>
              <w:ind w:firstLine="0"/>
              <w:rPr>
                <w:color w:val="000000"/>
                <w:sz w:val="24"/>
              </w:rPr>
            </w:pPr>
            <w:r w:rsidRPr="009B64CB">
              <w:rPr>
                <w:color w:val="000000"/>
                <w:sz w:val="24"/>
              </w:rPr>
              <w:t>Жилищно-коммунальное хозяйство – коммунальное хозяйство, благоустройство,</w:t>
            </w:r>
            <w:r w:rsidR="0014406E">
              <w:rPr>
                <w:color w:val="000000"/>
                <w:sz w:val="24"/>
              </w:rPr>
              <w:t xml:space="preserve"> </w:t>
            </w:r>
            <w:r w:rsidRPr="009B64CB">
              <w:rPr>
                <w:color w:val="000000"/>
                <w:sz w:val="24"/>
              </w:rPr>
              <w:t>уличное освещение, ликвидация несанкционированных свалок</w:t>
            </w:r>
          </w:p>
        </w:tc>
        <w:tc>
          <w:tcPr>
            <w:tcW w:w="1905" w:type="dxa"/>
            <w:tcBorders>
              <w:top w:val="nil"/>
              <w:left w:val="nil"/>
              <w:bottom w:val="single" w:sz="4" w:space="0" w:color="auto"/>
              <w:right w:val="single" w:sz="4" w:space="0" w:color="auto"/>
            </w:tcBorders>
            <w:shd w:val="clear" w:color="auto" w:fill="auto"/>
            <w:noWrap/>
            <w:vAlign w:val="bottom"/>
          </w:tcPr>
          <w:p w:rsidR="00C14216" w:rsidRPr="009B64CB" w:rsidRDefault="00C14216" w:rsidP="009B64CB">
            <w:pPr>
              <w:spacing w:before="0" w:after="0" w:line="240" w:lineRule="auto"/>
              <w:ind w:firstLine="0"/>
              <w:jc w:val="center"/>
              <w:rPr>
                <w:color w:val="000000"/>
                <w:sz w:val="24"/>
              </w:rPr>
            </w:pPr>
            <w:r w:rsidRPr="009B64CB">
              <w:rPr>
                <w:color w:val="000000"/>
                <w:sz w:val="24"/>
              </w:rPr>
              <w:t>193,6</w:t>
            </w:r>
          </w:p>
        </w:tc>
        <w:tc>
          <w:tcPr>
            <w:tcW w:w="1979" w:type="dxa"/>
            <w:tcBorders>
              <w:top w:val="nil"/>
              <w:left w:val="nil"/>
              <w:bottom w:val="single" w:sz="4" w:space="0" w:color="auto"/>
              <w:right w:val="single" w:sz="4" w:space="0" w:color="auto"/>
            </w:tcBorders>
            <w:shd w:val="clear" w:color="auto" w:fill="auto"/>
            <w:noWrap/>
            <w:vAlign w:val="bottom"/>
          </w:tcPr>
          <w:p w:rsidR="00C14216" w:rsidRPr="009B64CB" w:rsidRDefault="00C14216" w:rsidP="009B64CB">
            <w:pPr>
              <w:spacing w:before="0" w:after="0" w:line="240" w:lineRule="auto"/>
              <w:ind w:firstLine="0"/>
              <w:jc w:val="center"/>
              <w:rPr>
                <w:color w:val="000000"/>
                <w:sz w:val="24"/>
              </w:rPr>
            </w:pPr>
            <w:r w:rsidRPr="009B64CB">
              <w:rPr>
                <w:color w:val="000000"/>
                <w:sz w:val="24"/>
              </w:rPr>
              <w:t>189,4</w:t>
            </w:r>
          </w:p>
        </w:tc>
        <w:tc>
          <w:tcPr>
            <w:tcW w:w="1968" w:type="dxa"/>
            <w:tcBorders>
              <w:top w:val="nil"/>
              <w:left w:val="nil"/>
              <w:bottom w:val="single" w:sz="4" w:space="0" w:color="auto"/>
              <w:right w:val="single" w:sz="4" w:space="0" w:color="auto"/>
            </w:tcBorders>
            <w:shd w:val="clear" w:color="auto" w:fill="auto"/>
            <w:noWrap/>
            <w:vAlign w:val="bottom"/>
          </w:tcPr>
          <w:p w:rsidR="00C14216" w:rsidRPr="009B64CB" w:rsidRDefault="00C14216" w:rsidP="009B64CB">
            <w:pPr>
              <w:spacing w:before="0" w:after="0" w:line="240" w:lineRule="auto"/>
              <w:ind w:firstLine="0"/>
              <w:jc w:val="center"/>
              <w:rPr>
                <w:color w:val="000000"/>
                <w:sz w:val="24"/>
              </w:rPr>
            </w:pPr>
            <w:r w:rsidRPr="009B64CB">
              <w:rPr>
                <w:color w:val="000000"/>
                <w:sz w:val="24"/>
              </w:rPr>
              <w:t>97,83</w:t>
            </w:r>
          </w:p>
        </w:tc>
      </w:tr>
      <w:tr w:rsidR="00C14216" w:rsidRPr="009B64CB" w:rsidTr="008212AF">
        <w:trPr>
          <w:trHeight w:val="138"/>
        </w:trPr>
        <w:tc>
          <w:tcPr>
            <w:tcW w:w="3651" w:type="dxa"/>
            <w:tcBorders>
              <w:top w:val="nil"/>
              <w:left w:val="single" w:sz="4" w:space="0" w:color="auto"/>
              <w:bottom w:val="single" w:sz="4" w:space="0" w:color="auto"/>
              <w:right w:val="single" w:sz="4" w:space="0" w:color="auto"/>
            </w:tcBorders>
            <w:shd w:val="clear" w:color="auto" w:fill="auto"/>
            <w:vAlign w:val="bottom"/>
          </w:tcPr>
          <w:p w:rsidR="00C14216" w:rsidRPr="009B64CB" w:rsidRDefault="00C14216" w:rsidP="009B64CB">
            <w:pPr>
              <w:spacing w:before="0" w:after="0" w:line="240" w:lineRule="auto"/>
              <w:ind w:firstLine="0"/>
              <w:rPr>
                <w:color w:val="000000"/>
                <w:sz w:val="24"/>
              </w:rPr>
            </w:pPr>
            <w:r w:rsidRPr="009B64CB">
              <w:rPr>
                <w:color w:val="000000"/>
                <w:sz w:val="24"/>
              </w:rPr>
              <w:t>Культура и кинематография</w:t>
            </w:r>
            <w:r w:rsidR="00FE788C" w:rsidRPr="009B64CB">
              <w:rPr>
                <w:color w:val="000000"/>
                <w:sz w:val="24"/>
              </w:rPr>
              <w:t>, библиотеки</w:t>
            </w:r>
          </w:p>
        </w:tc>
        <w:tc>
          <w:tcPr>
            <w:tcW w:w="1905" w:type="dxa"/>
            <w:tcBorders>
              <w:top w:val="nil"/>
              <w:left w:val="nil"/>
              <w:bottom w:val="single" w:sz="4" w:space="0" w:color="auto"/>
              <w:right w:val="single" w:sz="4" w:space="0" w:color="auto"/>
            </w:tcBorders>
            <w:shd w:val="clear" w:color="auto" w:fill="auto"/>
            <w:noWrap/>
            <w:vAlign w:val="bottom"/>
          </w:tcPr>
          <w:p w:rsidR="00C14216" w:rsidRPr="009B64CB" w:rsidRDefault="00C14216" w:rsidP="009B64CB">
            <w:pPr>
              <w:spacing w:before="0" w:after="0" w:line="240" w:lineRule="auto"/>
              <w:ind w:firstLine="0"/>
              <w:jc w:val="center"/>
              <w:rPr>
                <w:color w:val="000000"/>
                <w:sz w:val="24"/>
              </w:rPr>
            </w:pPr>
            <w:r w:rsidRPr="009B64CB">
              <w:rPr>
                <w:color w:val="000000"/>
                <w:sz w:val="24"/>
              </w:rPr>
              <w:t>470,1</w:t>
            </w:r>
          </w:p>
        </w:tc>
        <w:tc>
          <w:tcPr>
            <w:tcW w:w="1979" w:type="dxa"/>
            <w:tcBorders>
              <w:top w:val="nil"/>
              <w:left w:val="nil"/>
              <w:bottom w:val="single" w:sz="4" w:space="0" w:color="auto"/>
              <w:right w:val="single" w:sz="4" w:space="0" w:color="auto"/>
            </w:tcBorders>
            <w:shd w:val="clear" w:color="auto" w:fill="auto"/>
            <w:noWrap/>
            <w:vAlign w:val="bottom"/>
          </w:tcPr>
          <w:p w:rsidR="00C14216" w:rsidRPr="009B64CB" w:rsidRDefault="00C14216" w:rsidP="009B64CB">
            <w:pPr>
              <w:spacing w:before="0" w:after="0" w:line="240" w:lineRule="auto"/>
              <w:ind w:firstLine="0"/>
              <w:jc w:val="center"/>
              <w:rPr>
                <w:color w:val="000000"/>
                <w:sz w:val="24"/>
              </w:rPr>
            </w:pPr>
            <w:r w:rsidRPr="009B64CB">
              <w:rPr>
                <w:color w:val="000000"/>
                <w:sz w:val="24"/>
              </w:rPr>
              <w:t>452,2</w:t>
            </w:r>
          </w:p>
        </w:tc>
        <w:tc>
          <w:tcPr>
            <w:tcW w:w="1968" w:type="dxa"/>
            <w:tcBorders>
              <w:top w:val="nil"/>
              <w:left w:val="nil"/>
              <w:bottom w:val="single" w:sz="4" w:space="0" w:color="auto"/>
              <w:right w:val="single" w:sz="4" w:space="0" w:color="auto"/>
            </w:tcBorders>
            <w:shd w:val="clear" w:color="auto" w:fill="auto"/>
            <w:noWrap/>
            <w:vAlign w:val="bottom"/>
          </w:tcPr>
          <w:p w:rsidR="00C14216" w:rsidRPr="009B64CB" w:rsidRDefault="00C14216" w:rsidP="009B64CB">
            <w:pPr>
              <w:spacing w:before="0" w:after="0" w:line="240" w:lineRule="auto"/>
              <w:ind w:firstLine="0"/>
              <w:jc w:val="center"/>
              <w:rPr>
                <w:color w:val="000000"/>
                <w:sz w:val="24"/>
              </w:rPr>
            </w:pPr>
            <w:r w:rsidRPr="009B64CB">
              <w:rPr>
                <w:color w:val="000000"/>
                <w:sz w:val="24"/>
              </w:rPr>
              <w:t>96,19</w:t>
            </w:r>
          </w:p>
        </w:tc>
      </w:tr>
    </w:tbl>
    <w:p w:rsidR="00F852C5" w:rsidRPr="00D872C1" w:rsidRDefault="00F852C5" w:rsidP="009B64CB">
      <w:pPr>
        <w:rPr>
          <w:b/>
          <w:i/>
          <w:shd w:val="clear" w:color="auto" w:fill="FF0000"/>
        </w:rPr>
      </w:pPr>
      <w:r w:rsidRPr="00D872C1">
        <w:t>Размер доходной части любого бюджета зависит в значительной мере от двух величин – совокупного объема и структуры налогового бремени. Можно сказать, что порядок закрепления, доходных источников, закрепленный бюджетным и налоговым законодательством заранее обрекает местный бюджет на дотационность. Бюджетная</w:t>
      </w:r>
      <w:r w:rsidR="00C07683">
        <w:t xml:space="preserve"> </w:t>
      </w:r>
      <w:r w:rsidRPr="00D872C1">
        <w:t>политика в сфере доходов должна быть ориентирована на их увеличение и максимальный сбор налогов, проведение работы по их наращиванию, в том числе за счет экономического роста, развития налогового потенциала, улучшения расчетов налогоплательщиков с бюджетом, для чего</w:t>
      </w:r>
      <w:r w:rsidR="00C07683">
        <w:t xml:space="preserve"> </w:t>
      </w:r>
      <w:r w:rsidRPr="00D872C1">
        <w:t>целесообразно сделать акцент на повышение доходов населения поселения и создание условий рентабельной работы предприятий. Необходимо также задействовать резервы расширения потребительского рынка и сферы услуг, развития предпринимательского сектора экономики. Необходимо обеспечить рост доходов бюджета поселения, полученных от использования муниципального имущества, за счет усиления контроля над использованием муниципальной собственности, условиями сдачи ее в аренду.</w:t>
      </w:r>
      <w:r w:rsidR="00C07683">
        <w:t xml:space="preserve"> </w:t>
      </w:r>
      <w:r w:rsidRPr="00D872C1">
        <w:t xml:space="preserve">Расходная часть бюджета должна стать инструментом достижения важнейших социальных целей. Приоритетность финансирования отраслей социальной сферы обеспечит доступность и </w:t>
      </w:r>
      <w:r w:rsidRPr="00D872C1">
        <w:lastRenderedPageBreak/>
        <w:t>качество услуг, непосредственно влияющих на уровень жизни населения. Это позволит повысить ответственность органов исполнительной власти за выполняемыми функциями, эффективность реализации государственных функций и полномочий.</w:t>
      </w:r>
    </w:p>
    <w:p w:rsidR="008B3A07" w:rsidRPr="009B64CB" w:rsidRDefault="000D1B43" w:rsidP="009B64CB">
      <w:pPr>
        <w:rPr>
          <w:b/>
          <w:i/>
        </w:rPr>
      </w:pPr>
      <w:r w:rsidRPr="009B64CB">
        <w:rPr>
          <w:b/>
          <w:i/>
        </w:rPr>
        <w:t>Торговля, малый бизнес</w:t>
      </w:r>
    </w:p>
    <w:p w:rsidR="00F852C5" w:rsidRPr="00DC448D" w:rsidRDefault="00F852C5" w:rsidP="009B64CB">
      <w:r w:rsidRPr="00DC448D">
        <w:t>На территории поселения</w:t>
      </w:r>
      <w:r w:rsidR="00C07683">
        <w:t xml:space="preserve"> </w:t>
      </w:r>
      <w:r w:rsidRPr="00DC448D">
        <w:t xml:space="preserve">находятся и действуют: </w:t>
      </w:r>
    </w:p>
    <w:p w:rsidR="002D5929" w:rsidRDefault="00B95214" w:rsidP="009B64CB">
      <w:r w:rsidRPr="00DC448D">
        <w:t>Администрация Котельничского сельского поселения – д.</w:t>
      </w:r>
      <w:r w:rsidR="00DC448D">
        <w:t xml:space="preserve">Караул, </w:t>
      </w:r>
      <w:r w:rsidR="00D264F4" w:rsidRPr="00DC448D">
        <w:t>Котельничское Райпо</w:t>
      </w:r>
      <w:r w:rsidRPr="00DC448D">
        <w:t xml:space="preserve"> – д.Роминская, </w:t>
      </w:r>
    </w:p>
    <w:p w:rsidR="002D5929" w:rsidRDefault="00D264F4" w:rsidP="009B64CB">
      <w:r w:rsidRPr="00DC448D">
        <w:t>КОГУ ККУССН</w:t>
      </w:r>
      <w:r w:rsidR="00B95214" w:rsidRPr="00DC448D">
        <w:t xml:space="preserve"> – д.Караул, </w:t>
      </w:r>
    </w:p>
    <w:p w:rsidR="002D5929" w:rsidRDefault="002D5929" w:rsidP="009B64CB">
      <w:r>
        <w:t>Ф ГУП</w:t>
      </w:r>
      <w:r w:rsidR="00D264F4" w:rsidRPr="00DC448D">
        <w:t xml:space="preserve">С </w:t>
      </w:r>
      <w:r w:rsidR="00B95214" w:rsidRPr="00DC448D">
        <w:t>«</w:t>
      </w:r>
      <w:r w:rsidR="00D264F4" w:rsidRPr="00DC448D">
        <w:rPr>
          <w:rFonts w:hint="eastAsia"/>
        </w:rPr>
        <w:t>Почта</w:t>
      </w:r>
      <w:r w:rsidR="00D264F4" w:rsidRPr="00DC448D">
        <w:t xml:space="preserve"> </w:t>
      </w:r>
      <w:r w:rsidR="00D264F4" w:rsidRPr="00DC448D">
        <w:rPr>
          <w:rFonts w:hint="eastAsia"/>
        </w:rPr>
        <w:t>России</w:t>
      </w:r>
      <w:r w:rsidR="00B95214" w:rsidRPr="00DC448D">
        <w:t xml:space="preserve">» - д.Караул, </w:t>
      </w:r>
    </w:p>
    <w:p w:rsidR="00C66FA7" w:rsidRDefault="00D264F4" w:rsidP="009B64CB">
      <w:r w:rsidRPr="00DC448D">
        <w:rPr>
          <w:rFonts w:hint="eastAsia"/>
        </w:rPr>
        <w:t>КОГБУЗ</w:t>
      </w:r>
      <w:r w:rsidRPr="00DC448D">
        <w:t xml:space="preserve"> </w:t>
      </w:r>
      <w:r w:rsidR="00B95214" w:rsidRPr="00DC448D">
        <w:t>«</w:t>
      </w:r>
      <w:r w:rsidRPr="00DC448D">
        <w:rPr>
          <w:rFonts w:hint="eastAsia"/>
        </w:rPr>
        <w:t>Ко</w:t>
      </w:r>
      <w:r w:rsidR="00B95214" w:rsidRPr="00DC448D">
        <w:t>т</w:t>
      </w:r>
      <w:r w:rsidRPr="00DC448D">
        <w:rPr>
          <w:rFonts w:hint="eastAsia"/>
        </w:rPr>
        <w:t>ельничская</w:t>
      </w:r>
      <w:r w:rsidRPr="00DC448D">
        <w:t xml:space="preserve"> </w:t>
      </w:r>
      <w:r w:rsidRPr="00DC448D">
        <w:rPr>
          <w:rFonts w:hint="eastAsia"/>
        </w:rPr>
        <w:t>центральная</w:t>
      </w:r>
      <w:r w:rsidR="00B95214" w:rsidRPr="00DC448D">
        <w:t xml:space="preserve"> </w:t>
      </w:r>
      <w:r w:rsidRPr="00DC448D">
        <w:rPr>
          <w:rFonts w:hint="eastAsia"/>
        </w:rPr>
        <w:t>районная</w:t>
      </w:r>
      <w:r w:rsidRPr="00DC448D">
        <w:t xml:space="preserve"> </w:t>
      </w:r>
      <w:r w:rsidRPr="00DC448D">
        <w:rPr>
          <w:rFonts w:hint="eastAsia"/>
        </w:rPr>
        <w:t>больница</w:t>
      </w:r>
      <w:r w:rsidR="00B95214" w:rsidRPr="00DC448D">
        <w:t>»</w:t>
      </w:r>
      <w:r w:rsidR="002D5929">
        <w:t>(ФАП)</w:t>
      </w:r>
      <w:r w:rsidR="00B95214" w:rsidRPr="00DC448D">
        <w:t xml:space="preserve"> - д.Караул, Станция по борьбе с болезнями животных – </w:t>
      </w:r>
      <w:r w:rsidR="00DC448D">
        <w:t>д</w:t>
      </w:r>
      <w:r w:rsidR="00B95214" w:rsidRPr="00DC448D">
        <w:t>.Пузыренки,</w:t>
      </w:r>
      <w:r w:rsidR="00C07683">
        <w:t xml:space="preserve"> </w:t>
      </w:r>
    </w:p>
    <w:p w:rsidR="00F61445" w:rsidRDefault="00D264F4" w:rsidP="009B64CB">
      <w:r w:rsidRPr="00DC448D">
        <w:rPr>
          <w:rFonts w:hint="eastAsia"/>
        </w:rPr>
        <w:t>ООО</w:t>
      </w:r>
      <w:r w:rsidRPr="00DC448D">
        <w:t xml:space="preserve"> </w:t>
      </w:r>
      <w:r w:rsidR="00B95214" w:rsidRPr="00DC448D">
        <w:t>«</w:t>
      </w:r>
      <w:r w:rsidRPr="00DC448D">
        <w:rPr>
          <w:rFonts w:hint="eastAsia"/>
        </w:rPr>
        <w:t>Веснинскторг</w:t>
      </w:r>
      <w:r w:rsidR="00B95214" w:rsidRPr="00DC448D">
        <w:t>»</w:t>
      </w:r>
      <w:r w:rsidR="00F61445">
        <w:t>-д. Пузыренки</w:t>
      </w:r>
      <w:r w:rsidR="00B95214" w:rsidRPr="00DC448D">
        <w:t xml:space="preserve">, </w:t>
      </w:r>
    </w:p>
    <w:p w:rsidR="006746F9" w:rsidRDefault="00D264F4" w:rsidP="009B64CB">
      <w:r w:rsidRPr="00DC448D">
        <w:t xml:space="preserve">ООО </w:t>
      </w:r>
      <w:r w:rsidR="00B95214" w:rsidRPr="00DC448D">
        <w:t>«</w:t>
      </w:r>
      <w:r w:rsidRPr="00DC448D">
        <w:rPr>
          <w:rFonts w:hint="eastAsia"/>
        </w:rPr>
        <w:t>Леском</w:t>
      </w:r>
      <w:r w:rsidR="00B95214" w:rsidRPr="00DC448D">
        <w:t>»</w:t>
      </w:r>
      <w:r w:rsidR="00C873D4">
        <w:t>-д. Пузыренки</w:t>
      </w:r>
      <w:r w:rsidR="00B95214" w:rsidRPr="00DC448D">
        <w:t xml:space="preserve">, </w:t>
      </w:r>
    </w:p>
    <w:p w:rsidR="006746F9" w:rsidRDefault="00D264F4" w:rsidP="009B64CB">
      <w:r w:rsidRPr="00DC448D">
        <w:rPr>
          <w:rFonts w:hint="eastAsia"/>
        </w:rPr>
        <w:t>ООО</w:t>
      </w:r>
      <w:r w:rsidRPr="00DC448D">
        <w:t xml:space="preserve"> </w:t>
      </w:r>
      <w:r w:rsidR="00B95214" w:rsidRPr="00DC448D">
        <w:t>«</w:t>
      </w:r>
      <w:r w:rsidRPr="00DC448D">
        <w:rPr>
          <w:rFonts w:hint="eastAsia"/>
        </w:rPr>
        <w:t>Норд</w:t>
      </w:r>
      <w:r w:rsidRPr="00DC448D">
        <w:t xml:space="preserve"> </w:t>
      </w:r>
      <w:r w:rsidRPr="00DC448D">
        <w:rPr>
          <w:rFonts w:hint="eastAsia"/>
        </w:rPr>
        <w:t>Вуд</w:t>
      </w:r>
      <w:r w:rsidR="00B95214" w:rsidRPr="00DC448D">
        <w:t xml:space="preserve">» - д.Караул, </w:t>
      </w:r>
    </w:p>
    <w:p w:rsidR="00381DF2" w:rsidRDefault="00D264F4" w:rsidP="009B64CB">
      <w:r w:rsidRPr="00DC448D">
        <w:rPr>
          <w:rFonts w:hint="eastAsia"/>
        </w:rPr>
        <w:t>ООО</w:t>
      </w:r>
      <w:r w:rsidRPr="00DC448D">
        <w:t xml:space="preserve"> </w:t>
      </w:r>
      <w:r w:rsidR="00B95214" w:rsidRPr="00DC448D">
        <w:t>«</w:t>
      </w:r>
      <w:r w:rsidRPr="00DC448D">
        <w:rPr>
          <w:rFonts w:hint="eastAsia"/>
        </w:rPr>
        <w:t>Лес</w:t>
      </w:r>
      <w:r w:rsidR="00B95214" w:rsidRPr="00DC448D">
        <w:t xml:space="preserve">», </w:t>
      </w:r>
      <w:r w:rsidRPr="00DC448D">
        <w:rPr>
          <w:rFonts w:hint="eastAsia"/>
        </w:rPr>
        <w:t>ООО</w:t>
      </w:r>
      <w:r w:rsidRPr="00DC448D">
        <w:t xml:space="preserve"> </w:t>
      </w:r>
      <w:r w:rsidR="00B95214" w:rsidRPr="00DC448D">
        <w:t>«</w:t>
      </w:r>
      <w:r w:rsidRPr="00DC448D">
        <w:rPr>
          <w:rFonts w:hint="eastAsia"/>
        </w:rPr>
        <w:t>Лесдомстрой</w:t>
      </w:r>
      <w:r w:rsidR="00B95214" w:rsidRPr="00DC448D">
        <w:t xml:space="preserve">», </w:t>
      </w:r>
      <w:r w:rsidRPr="00DC448D">
        <w:rPr>
          <w:rFonts w:hint="eastAsia"/>
        </w:rPr>
        <w:t>ООО</w:t>
      </w:r>
      <w:r w:rsidRPr="00DC448D">
        <w:t xml:space="preserve"> </w:t>
      </w:r>
      <w:r w:rsidR="00B95214" w:rsidRPr="00DC448D">
        <w:t>«</w:t>
      </w:r>
      <w:r w:rsidRPr="00DC448D">
        <w:rPr>
          <w:rFonts w:hint="eastAsia"/>
        </w:rPr>
        <w:t>ЛесКом</w:t>
      </w:r>
      <w:r w:rsidR="00B95214" w:rsidRPr="00DC448D">
        <w:t xml:space="preserve">», </w:t>
      </w:r>
      <w:r w:rsidRPr="00DC448D">
        <w:rPr>
          <w:rFonts w:hint="eastAsia"/>
        </w:rPr>
        <w:t>ООО</w:t>
      </w:r>
      <w:r w:rsidRPr="00DC448D">
        <w:t xml:space="preserve"> </w:t>
      </w:r>
      <w:r w:rsidR="00B95214" w:rsidRPr="00DC448D">
        <w:t>«</w:t>
      </w:r>
      <w:r w:rsidRPr="00DC448D">
        <w:rPr>
          <w:rFonts w:hint="eastAsia"/>
        </w:rPr>
        <w:t>Лесстройснаб</w:t>
      </w:r>
      <w:r w:rsidR="00B95214" w:rsidRPr="00DC448D">
        <w:t xml:space="preserve">», </w:t>
      </w:r>
      <w:r w:rsidR="006746F9">
        <w:t>ООО Компания «Лес-Транс»- д. Караул</w:t>
      </w:r>
    </w:p>
    <w:p w:rsidR="008C0416" w:rsidRDefault="008C0416" w:rsidP="009B64CB">
      <w:r>
        <w:t>ПС Котельнич- д. Караул</w:t>
      </w:r>
    </w:p>
    <w:p w:rsidR="00651862" w:rsidRDefault="00B95214" w:rsidP="009B64CB">
      <w:r w:rsidRPr="00DC448D">
        <w:t>ООО «</w:t>
      </w:r>
      <w:r w:rsidRPr="00DC448D">
        <w:rPr>
          <w:rFonts w:hint="eastAsia"/>
        </w:rPr>
        <w:t>Радуга</w:t>
      </w:r>
      <w:r w:rsidRPr="00DC448D">
        <w:t>», ООО «Грифон», ООО «</w:t>
      </w:r>
      <w:r w:rsidRPr="00DC448D">
        <w:rPr>
          <w:rFonts w:hint="eastAsia"/>
        </w:rPr>
        <w:t>Чепецкнефтепродукт</w:t>
      </w:r>
      <w:r w:rsidRPr="00DC448D">
        <w:t xml:space="preserve">», </w:t>
      </w:r>
      <w:r w:rsidR="00CB6F57">
        <w:t xml:space="preserve">ООО Мегаполис, - д. Караул </w:t>
      </w:r>
    </w:p>
    <w:p w:rsidR="00651862" w:rsidRDefault="00B95214" w:rsidP="009B64CB">
      <w:r w:rsidRPr="00DC448D">
        <w:rPr>
          <w:rFonts w:hint="eastAsia"/>
        </w:rPr>
        <w:t>ООО</w:t>
      </w:r>
      <w:r w:rsidR="00651862">
        <w:t xml:space="preserve"> «Троя»</w:t>
      </w:r>
      <w:r w:rsidR="00774593">
        <w:t xml:space="preserve"> -производство пеллетов</w:t>
      </w:r>
      <w:r w:rsidR="0014406E">
        <w:t xml:space="preserve"> </w:t>
      </w:r>
      <w:r w:rsidR="00651862">
        <w:t>- д. Роминская</w:t>
      </w:r>
    </w:p>
    <w:p w:rsidR="007D7230" w:rsidRDefault="00DC448D" w:rsidP="009B64CB">
      <w:r w:rsidRPr="00DC448D">
        <w:t>кафе «Росинка»</w:t>
      </w:r>
      <w:r w:rsidR="00651862">
        <w:t>- д. Богомоловы</w:t>
      </w:r>
    </w:p>
    <w:p w:rsidR="000728F0" w:rsidRDefault="000728F0" w:rsidP="00DC448D">
      <w:pPr>
        <w:autoSpaceDE w:val="0"/>
        <w:autoSpaceDN w:val="0"/>
        <w:adjustRightInd w:val="0"/>
        <w:rPr>
          <w:rFonts w:ascii="Lucida Sans Unicode" w:hAnsi="Lucida Sans Unicode" w:cs="Lucida Sans Unicode"/>
          <w:sz w:val="18"/>
          <w:szCs w:val="18"/>
        </w:rPr>
      </w:pPr>
      <w:r>
        <w:rPr>
          <w:color w:val="000000"/>
          <w:szCs w:val="28"/>
        </w:rPr>
        <w:t>9 индивидуальных предпринимателей –</w:t>
      </w:r>
      <w:r w:rsidR="00A6243C">
        <w:rPr>
          <w:color w:val="000000"/>
          <w:szCs w:val="28"/>
        </w:rPr>
        <w:t xml:space="preserve"> </w:t>
      </w:r>
      <w:r>
        <w:rPr>
          <w:color w:val="000000"/>
          <w:szCs w:val="28"/>
        </w:rPr>
        <w:t>грузоперевозки, деревообработка.</w:t>
      </w:r>
    </w:p>
    <w:p w:rsidR="00DC448D" w:rsidRPr="00DC448D" w:rsidRDefault="00DC448D" w:rsidP="00DC448D">
      <w:pPr>
        <w:autoSpaceDE w:val="0"/>
        <w:autoSpaceDN w:val="0"/>
        <w:adjustRightInd w:val="0"/>
        <w:rPr>
          <w:rFonts w:ascii="Lucida Sans Unicode" w:hAnsi="Lucida Sans Unicode" w:cs="Lucida Sans Unicode"/>
          <w:sz w:val="18"/>
          <w:szCs w:val="18"/>
        </w:rPr>
      </w:pPr>
    </w:p>
    <w:p w:rsidR="007D7230" w:rsidRPr="00DC448D" w:rsidRDefault="007D7230" w:rsidP="003203AA">
      <w:pPr>
        <w:pStyle w:val="ad"/>
        <w:keepNext/>
      </w:pPr>
      <w:bookmarkStart w:id="47" w:name="_Toc51316611"/>
      <w:bookmarkStart w:id="48" w:name="_Toc53740964"/>
      <w:r w:rsidRPr="00DC448D">
        <w:lastRenderedPageBreak/>
        <w:t>4.3. Социальная сфера</w:t>
      </w:r>
      <w:bookmarkEnd w:id="47"/>
      <w:bookmarkEnd w:id="48"/>
    </w:p>
    <w:p w:rsidR="00F852C5" w:rsidRPr="00DC448D" w:rsidRDefault="00F852C5" w:rsidP="003203AA">
      <w:r w:rsidRPr="00DC448D">
        <w:t xml:space="preserve">Социальный потенциал характеризует резервы поселения в сфере улучшения медицинского, бытового, культурного и жилищно-коммунального обслуживания населения на основе расширения номенклатуры и повышения качества услуг, повышения их доступности для широких слоев населения. </w:t>
      </w:r>
    </w:p>
    <w:p w:rsidR="00F852C5" w:rsidRPr="00DC448D" w:rsidRDefault="00F852C5" w:rsidP="003203AA">
      <w:r w:rsidRPr="00DC448D">
        <w:t>Для создания благоприятных условий для развития малого бизнеса необходимо решить следующие цели и задачи:</w:t>
      </w:r>
    </w:p>
    <w:p w:rsidR="00F852C5" w:rsidRPr="00DC448D" w:rsidRDefault="00F852C5" w:rsidP="003203AA">
      <w:r w:rsidRPr="00DC448D">
        <w:t>Цель: создание на территории поселения благоприятных правовых, экономических и организационных условий для устойчивого</w:t>
      </w:r>
      <w:r w:rsidR="00C07683">
        <w:t xml:space="preserve"> </w:t>
      </w:r>
      <w:r w:rsidRPr="00DC448D">
        <w:t xml:space="preserve">и эффективного развития предпринимательства. </w:t>
      </w:r>
    </w:p>
    <w:p w:rsidR="00F852C5" w:rsidRPr="003203AA" w:rsidRDefault="00F852C5" w:rsidP="003203AA">
      <w:r w:rsidRPr="00DC448D">
        <w:t>Задачи, связанные с реализацией цели:</w:t>
      </w:r>
    </w:p>
    <w:p w:rsidR="00F852C5" w:rsidRPr="00DC448D" w:rsidRDefault="00F852C5" w:rsidP="00911363">
      <w:pPr>
        <w:pStyle w:val="a4"/>
        <w:numPr>
          <w:ilvl w:val="0"/>
          <w:numId w:val="28"/>
        </w:numPr>
        <w:tabs>
          <w:tab w:val="left" w:pos="851"/>
        </w:tabs>
        <w:ind w:left="0" w:firstLine="567"/>
      </w:pPr>
      <w:r w:rsidRPr="00DC448D">
        <w:t xml:space="preserve"> совершенствование правовых, экономических и организационных условий для развития малого и среднего бизнеса;</w:t>
      </w:r>
      <w:r w:rsidR="00C07683">
        <w:t xml:space="preserve"> </w:t>
      </w:r>
    </w:p>
    <w:p w:rsidR="00F852C5" w:rsidRPr="00DC448D" w:rsidRDefault="00F852C5" w:rsidP="00911363">
      <w:pPr>
        <w:pStyle w:val="a4"/>
        <w:numPr>
          <w:ilvl w:val="0"/>
          <w:numId w:val="28"/>
        </w:numPr>
        <w:tabs>
          <w:tab w:val="left" w:pos="851"/>
        </w:tabs>
        <w:ind w:left="0" w:firstLine="567"/>
      </w:pPr>
      <w:r w:rsidRPr="00DC448D">
        <w:t xml:space="preserve"> создание инфраструктуры поддержки малого предпринимательства (потребительский кооператив граждан);</w:t>
      </w:r>
      <w:r w:rsidR="00C07683">
        <w:t xml:space="preserve"> </w:t>
      </w:r>
    </w:p>
    <w:p w:rsidR="00F852C5" w:rsidRPr="00DC448D" w:rsidRDefault="00F852C5" w:rsidP="00911363">
      <w:pPr>
        <w:pStyle w:val="a4"/>
        <w:numPr>
          <w:ilvl w:val="0"/>
          <w:numId w:val="28"/>
        </w:numPr>
        <w:tabs>
          <w:tab w:val="left" w:pos="851"/>
        </w:tabs>
        <w:ind w:left="0" w:firstLine="567"/>
      </w:pPr>
      <w:r w:rsidRPr="00DC448D">
        <w:t xml:space="preserve"> оказание организационной консультационной поддержки предпринимателям;</w:t>
      </w:r>
      <w:r w:rsidR="00C07683">
        <w:t xml:space="preserve"> </w:t>
      </w:r>
    </w:p>
    <w:p w:rsidR="00F852C5" w:rsidRPr="00DC448D" w:rsidRDefault="00F852C5" w:rsidP="00911363">
      <w:pPr>
        <w:pStyle w:val="a4"/>
        <w:numPr>
          <w:ilvl w:val="0"/>
          <w:numId w:val="28"/>
        </w:numPr>
        <w:tabs>
          <w:tab w:val="left" w:pos="851"/>
        </w:tabs>
        <w:ind w:left="0" w:firstLine="567"/>
      </w:pPr>
      <w:r w:rsidRPr="00DC448D">
        <w:t xml:space="preserve"> финансово-имущественная поддержка малого предпринимательства;</w:t>
      </w:r>
      <w:r w:rsidR="00C07683">
        <w:t xml:space="preserve"> </w:t>
      </w:r>
    </w:p>
    <w:p w:rsidR="00F852C5" w:rsidRPr="003203AA" w:rsidRDefault="00F852C5" w:rsidP="00911363">
      <w:pPr>
        <w:pStyle w:val="a4"/>
        <w:numPr>
          <w:ilvl w:val="0"/>
          <w:numId w:val="28"/>
        </w:numPr>
        <w:tabs>
          <w:tab w:val="left" w:pos="851"/>
        </w:tabs>
        <w:ind w:left="0" w:firstLine="567"/>
        <w:rPr>
          <w:shd w:val="clear" w:color="auto" w:fill="FF0000"/>
        </w:rPr>
      </w:pPr>
      <w:r w:rsidRPr="00DC448D">
        <w:t xml:space="preserve"> формирование положительного имиджа предпринимателя.</w:t>
      </w:r>
    </w:p>
    <w:p w:rsidR="007D7230" w:rsidRPr="00DC448D" w:rsidRDefault="007D7230" w:rsidP="00925B56">
      <w:pPr>
        <w:rPr>
          <w:color w:val="000000"/>
          <w:szCs w:val="28"/>
        </w:rPr>
      </w:pPr>
      <w:bookmarkStart w:id="49" w:name="_Toc235337780"/>
      <w:bookmarkStart w:id="50" w:name="_Toc235337884"/>
    </w:p>
    <w:p w:rsidR="00816397" w:rsidRPr="00DC448D" w:rsidRDefault="00181300" w:rsidP="003203AA">
      <w:pPr>
        <w:pStyle w:val="ad"/>
      </w:pPr>
      <w:bookmarkStart w:id="51" w:name="_Toc51316612"/>
      <w:bookmarkStart w:id="52" w:name="_Toc53740965"/>
      <w:r w:rsidRPr="00DC448D">
        <w:t>4</w:t>
      </w:r>
      <w:r w:rsidR="00C07683">
        <w:t>.4.</w:t>
      </w:r>
      <w:r w:rsidR="00204862" w:rsidRPr="00DC448D">
        <w:t xml:space="preserve"> Жилищны</w:t>
      </w:r>
      <w:r w:rsidR="005E6A95" w:rsidRPr="00DC448D">
        <w:t>й фонд</w:t>
      </w:r>
      <w:r w:rsidR="00331299" w:rsidRPr="00DC448D">
        <w:t>. Ж</w:t>
      </w:r>
      <w:r w:rsidR="005E6A95" w:rsidRPr="00DC448D">
        <w:t>илищн</w:t>
      </w:r>
      <w:bookmarkEnd w:id="49"/>
      <w:bookmarkEnd w:id="50"/>
      <w:r w:rsidR="00C07683">
        <w:t>о-коммунальное хозяйство и</w:t>
      </w:r>
      <w:r w:rsidR="00FF41CB" w:rsidRPr="00DC448D">
        <w:t xml:space="preserve"> </w:t>
      </w:r>
      <w:r w:rsidR="00331299" w:rsidRPr="00DC448D">
        <w:t>инженерная инфраструктура</w:t>
      </w:r>
      <w:bookmarkEnd w:id="51"/>
      <w:bookmarkEnd w:id="52"/>
    </w:p>
    <w:p w:rsidR="007D7230" w:rsidRPr="00DC448D" w:rsidRDefault="007D7230" w:rsidP="00AA733D">
      <w:r w:rsidRPr="00DC448D">
        <w:t>Обеспечение качественным жильем населения является одной из важнейших социальных задач, стоящих перед муниципалитетом. Капитальное исполнение,</w:t>
      </w:r>
      <w:r w:rsidR="00C07683">
        <w:t xml:space="preserve"> </w:t>
      </w:r>
      <w:r w:rsidRPr="00DC448D">
        <w:t>полное инженерное обеспечение, создание предпосылок для эффективного развития жилищного строительства с использованием собственных ресурсов – это приоритетные цели в жилищной сфере.</w:t>
      </w:r>
    </w:p>
    <w:p w:rsidR="00B210D1" w:rsidRPr="00881320" w:rsidRDefault="00AA733D" w:rsidP="00AA733D">
      <w:pPr>
        <w:keepNext/>
        <w:spacing w:before="0" w:after="0" w:line="240" w:lineRule="auto"/>
        <w:ind w:firstLine="0"/>
        <w:rPr>
          <w:color w:val="000000"/>
          <w:szCs w:val="28"/>
        </w:rPr>
      </w:pPr>
      <w:r>
        <w:rPr>
          <w:color w:val="000000"/>
          <w:szCs w:val="28"/>
        </w:rPr>
        <w:lastRenderedPageBreak/>
        <w:t>Таблица 6</w:t>
      </w:r>
      <w:r w:rsidR="00B210D1" w:rsidRPr="00881320">
        <w:rPr>
          <w:color w:val="000000"/>
          <w:szCs w:val="28"/>
        </w:rPr>
        <w:t>. Показатели жилищного хозяйства</w:t>
      </w:r>
      <w:r w:rsidR="00044175">
        <w:rPr>
          <w:color w:val="000000"/>
          <w:szCs w:val="28"/>
        </w:rPr>
        <w:t xml:space="preserve"> по состоянию на 01.01.2015</w:t>
      </w:r>
    </w:p>
    <w:tbl>
      <w:tblPr>
        <w:tblW w:w="9371" w:type="dxa"/>
        <w:tblInd w:w="93" w:type="dxa"/>
        <w:tblLook w:val="0000"/>
      </w:tblPr>
      <w:tblGrid>
        <w:gridCol w:w="4039"/>
        <w:gridCol w:w="1670"/>
        <w:gridCol w:w="1437"/>
        <w:gridCol w:w="1160"/>
        <w:gridCol w:w="1065"/>
      </w:tblGrid>
      <w:tr w:rsidR="00442DD2" w:rsidRPr="00AA733D" w:rsidTr="008212AF">
        <w:trPr>
          <w:trHeight w:val="240"/>
        </w:trPr>
        <w:tc>
          <w:tcPr>
            <w:tcW w:w="4039" w:type="dxa"/>
            <w:tcBorders>
              <w:top w:val="double" w:sz="4" w:space="0" w:color="auto"/>
              <w:left w:val="double" w:sz="4" w:space="0" w:color="auto"/>
              <w:bottom w:val="double" w:sz="4" w:space="0" w:color="auto"/>
              <w:right w:val="single" w:sz="4" w:space="0" w:color="000000"/>
            </w:tcBorders>
            <w:shd w:val="clear" w:color="auto" w:fill="FFFFFF"/>
            <w:noWrap/>
            <w:vAlign w:val="center"/>
          </w:tcPr>
          <w:p w:rsidR="00442DD2" w:rsidRPr="00AA733D" w:rsidRDefault="00442DD2" w:rsidP="00AA733D">
            <w:pPr>
              <w:keepNext/>
              <w:spacing w:before="0" w:after="0" w:line="240" w:lineRule="auto"/>
              <w:ind w:left="-91" w:right="-51" w:firstLine="0"/>
              <w:jc w:val="center"/>
              <w:rPr>
                <w:b/>
                <w:sz w:val="24"/>
              </w:rPr>
            </w:pPr>
          </w:p>
        </w:tc>
        <w:tc>
          <w:tcPr>
            <w:tcW w:w="1670" w:type="dxa"/>
            <w:tcBorders>
              <w:top w:val="double" w:sz="4" w:space="0" w:color="auto"/>
              <w:left w:val="single" w:sz="4" w:space="0" w:color="auto"/>
              <w:bottom w:val="double" w:sz="4" w:space="0" w:color="auto"/>
              <w:right w:val="single" w:sz="4" w:space="0" w:color="auto"/>
            </w:tcBorders>
            <w:shd w:val="clear" w:color="auto" w:fill="FFFFFF"/>
            <w:vAlign w:val="center"/>
          </w:tcPr>
          <w:p w:rsidR="00442DD2" w:rsidRPr="00AA733D" w:rsidRDefault="00442DD2" w:rsidP="00AA733D">
            <w:pPr>
              <w:keepNext/>
              <w:spacing w:before="0" w:after="0" w:line="240" w:lineRule="auto"/>
              <w:ind w:left="-91" w:right="-51" w:firstLine="0"/>
              <w:jc w:val="center"/>
              <w:rPr>
                <w:b/>
                <w:sz w:val="24"/>
              </w:rPr>
            </w:pPr>
          </w:p>
        </w:tc>
        <w:tc>
          <w:tcPr>
            <w:tcW w:w="1437" w:type="dxa"/>
            <w:tcBorders>
              <w:top w:val="double" w:sz="4" w:space="0" w:color="auto"/>
              <w:left w:val="single" w:sz="4" w:space="0" w:color="auto"/>
              <w:bottom w:val="double" w:sz="4" w:space="0" w:color="auto"/>
              <w:right w:val="single" w:sz="4" w:space="0" w:color="000000"/>
            </w:tcBorders>
            <w:shd w:val="clear" w:color="auto" w:fill="FFFFFF"/>
            <w:noWrap/>
            <w:vAlign w:val="center"/>
          </w:tcPr>
          <w:p w:rsidR="00442DD2" w:rsidRPr="00AA733D" w:rsidRDefault="00442DD2" w:rsidP="00AA733D">
            <w:pPr>
              <w:keepNext/>
              <w:spacing w:before="0" w:after="0" w:line="240" w:lineRule="auto"/>
              <w:ind w:left="-91" w:right="-51" w:firstLine="0"/>
              <w:jc w:val="center"/>
              <w:rPr>
                <w:b/>
                <w:sz w:val="24"/>
              </w:rPr>
            </w:pPr>
            <w:r w:rsidRPr="00AA733D">
              <w:rPr>
                <w:b/>
                <w:sz w:val="24"/>
              </w:rPr>
              <w:t>общ.пл</w:t>
            </w:r>
          </w:p>
        </w:tc>
        <w:tc>
          <w:tcPr>
            <w:tcW w:w="1160" w:type="dxa"/>
            <w:tcBorders>
              <w:top w:val="double" w:sz="4" w:space="0" w:color="auto"/>
              <w:left w:val="nil"/>
              <w:bottom w:val="double" w:sz="4" w:space="0" w:color="auto"/>
              <w:right w:val="single" w:sz="4" w:space="0" w:color="000000"/>
            </w:tcBorders>
            <w:shd w:val="clear" w:color="auto" w:fill="FFFFFF"/>
            <w:noWrap/>
            <w:vAlign w:val="center"/>
          </w:tcPr>
          <w:p w:rsidR="00442DD2" w:rsidRPr="00AA733D" w:rsidRDefault="00442DD2" w:rsidP="00AA733D">
            <w:pPr>
              <w:keepNext/>
              <w:spacing w:before="0" w:after="0" w:line="240" w:lineRule="auto"/>
              <w:ind w:left="-91" w:right="-51" w:firstLine="0"/>
              <w:jc w:val="center"/>
              <w:rPr>
                <w:b/>
                <w:sz w:val="24"/>
              </w:rPr>
            </w:pPr>
            <w:r w:rsidRPr="00AA733D">
              <w:rPr>
                <w:b/>
                <w:sz w:val="24"/>
              </w:rPr>
              <w:t>индив</w:t>
            </w:r>
          </w:p>
        </w:tc>
        <w:tc>
          <w:tcPr>
            <w:tcW w:w="1065" w:type="dxa"/>
            <w:tcBorders>
              <w:top w:val="double" w:sz="4" w:space="0" w:color="auto"/>
              <w:left w:val="nil"/>
              <w:bottom w:val="double" w:sz="4" w:space="0" w:color="auto"/>
              <w:right w:val="double" w:sz="4" w:space="0" w:color="auto"/>
            </w:tcBorders>
            <w:shd w:val="clear" w:color="auto" w:fill="FFFFFF"/>
            <w:noWrap/>
            <w:vAlign w:val="center"/>
          </w:tcPr>
          <w:p w:rsidR="00442DD2" w:rsidRPr="00AA733D" w:rsidRDefault="00442DD2" w:rsidP="00AA733D">
            <w:pPr>
              <w:keepNext/>
              <w:spacing w:before="0" w:after="0" w:line="240" w:lineRule="auto"/>
              <w:ind w:left="-91" w:right="-51" w:firstLine="0"/>
              <w:jc w:val="center"/>
              <w:rPr>
                <w:b/>
                <w:sz w:val="24"/>
              </w:rPr>
            </w:pPr>
            <w:r w:rsidRPr="00AA733D">
              <w:rPr>
                <w:b/>
                <w:sz w:val="24"/>
              </w:rPr>
              <w:t>МКД</w:t>
            </w:r>
          </w:p>
        </w:tc>
      </w:tr>
      <w:tr w:rsidR="00442DD2" w:rsidRPr="00AA733D" w:rsidTr="008212AF">
        <w:trPr>
          <w:trHeight w:val="240"/>
        </w:trPr>
        <w:tc>
          <w:tcPr>
            <w:tcW w:w="4039" w:type="dxa"/>
            <w:tcBorders>
              <w:top w:val="double" w:sz="4" w:space="0" w:color="auto"/>
              <w:left w:val="single" w:sz="4" w:space="0" w:color="000000"/>
              <w:bottom w:val="single" w:sz="4" w:space="0" w:color="000000"/>
              <w:right w:val="single" w:sz="4" w:space="0" w:color="000000"/>
            </w:tcBorders>
            <w:shd w:val="clear" w:color="auto" w:fill="FFFFFF"/>
            <w:noWrap/>
            <w:vAlign w:val="bottom"/>
          </w:tcPr>
          <w:p w:rsidR="00442DD2" w:rsidRPr="00AA733D" w:rsidRDefault="00442DD2" w:rsidP="00AA733D">
            <w:pPr>
              <w:keepNext/>
              <w:spacing w:before="0" w:after="0" w:line="240" w:lineRule="auto"/>
              <w:ind w:left="-91" w:right="-51" w:firstLine="0"/>
              <w:rPr>
                <w:sz w:val="24"/>
              </w:rPr>
            </w:pPr>
            <w:r w:rsidRPr="00AA733D">
              <w:rPr>
                <w:sz w:val="24"/>
              </w:rPr>
              <w:t>Жил.фонд всего</w:t>
            </w:r>
          </w:p>
        </w:tc>
        <w:tc>
          <w:tcPr>
            <w:tcW w:w="1670" w:type="dxa"/>
            <w:tcBorders>
              <w:top w:val="double" w:sz="4" w:space="0" w:color="auto"/>
              <w:left w:val="single" w:sz="4" w:space="0" w:color="auto"/>
              <w:bottom w:val="single" w:sz="4" w:space="0" w:color="000000"/>
              <w:right w:val="single" w:sz="4" w:space="0" w:color="auto"/>
            </w:tcBorders>
            <w:shd w:val="clear" w:color="auto" w:fill="FFFFFF"/>
            <w:vAlign w:val="center"/>
          </w:tcPr>
          <w:p w:rsidR="00442DD2" w:rsidRPr="00AA733D" w:rsidRDefault="00442DD2" w:rsidP="00AA733D">
            <w:pPr>
              <w:keepNext/>
              <w:spacing w:before="0" w:after="0" w:line="240" w:lineRule="auto"/>
              <w:ind w:left="-91" w:right="-51" w:firstLine="0"/>
              <w:jc w:val="center"/>
              <w:rPr>
                <w:sz w:val="24"/>
              </w:rPr>
            </w:pPr>
            <w:r w:rsidRPr="00AA733D">
              <w:rPr>
                <w:sz w:val="24"/>
              </w:rPr>
              <w:t>Тыс.кв.м.</w:t>
            </w:r>
          </w:p>
        </w:tc>
        <w:tc>
          <w:tcPr>
            <w:tcW w:w="1437" w:type="dxa"/>
            <w:tcBorders>
              <w:top w:val="double" w:sz="4" w:space="0" w:color="auto"/>
              <w:left w:val="single" w:sz="4" w:space="0" w:color="auto"/>
              <w:bottom w:val="single" w:sz="4" w:space="0" w:color="000000"/>
              <w:right w:val="single" w:sz="4" w:space="0" w:color="000000"/>
            </w:tcBorders>
            <w:shd w:val="clear" w:color="auto" w:fill="FFFFFF"/>
            <w:noWrap/>
            <w:vAlign w:val="center"/>
          </w:tcPr>
          <w:p w:rsidR="00442DD2" w:rsidRPr="00AA733D" w:rsidRDefault="00442DD2" w:rsidP="00AA733D">
            <w:pPr>
              <w:keepNext/>
              <w:spacing w:before="0" w:after="0" w:line="240" w:lineRule="auto"/>
              <w:ind w:left="-91" w:right="-51" w:firstLine="0"/>
              <w:jc w:val="center"/>
              <w:rPr>
                <w:sz w:val="24"/>
              </w:rPr>
            </w:pPr>
            <w:r w:rsidRPr="00AA733D">
              <w:rPr>
                <w:sz w:val="24"/>
              </w:rPr>
              <w:t>27,2</w:t>
            </w:r>
          </w:p>
        </w:tc>
        <w:tc>
          <w:tcPr>
            <w:tcW w:w="1160" w:type="dxa"/>
            <w:tcBorders>
              <w:top w:val="double" w:sz="4" w:space="0" w:color="auto"/>
              <w:left w:val="nil"/>
              <w:bottom w:val="single" w:sz="4" w:space="0" w:color="000000"/>
              <w:right w:val="single" w:sz="4" w:space="0" w:color="000000"/>
            </w:tcBorders>
            <w:shd w:val="clear" w:color="auto" w:fill="FFFFFF"/>
            <w:noWrap/>
            <w:vAlign w:val="center"/>
          </w:tcPr>
          <w:p w:rsidR="00442DD2" w:rsidRPr="00AA733D" w:rsidRDefault="00442DD2" w:rsidP="00AA733D">
            <w:pPr>
              <w:keepNext/>
              <w:spacing w:before="0" w:after="0" w:line="240" w:lineRule="auto"/>
              <w:ind w:left="-91" w:right="-51" w:firstLine="0"/>
              <w:jc w:val="center"/>
              <w:rPr>
                <w:sz w:val="24"/>
              </w:rPr>
            </w:pPr>
            <w:r w:rsidRPr="00AA733D">
              <w:rPr>
                <w:sz w:val="24"/>
              </w:rPr>
              <w:t>6,9</w:t>
            </w:r>
          </w:p>
        </w:tc>
        <w:tc>
          <w:tcPr>
            <w:tcW w:w="1065" w:type="dxa"/>
            <w:tcBorders>
              <w:top w:val="double" w:sz="4" w:space="0" w:color="auto"/>
              <w:left w:val="nil"/>
              <w:bottom w:val="single" w:sz="4" w:space="0" w:color="000000"/>
              <w:right w:val="single" w:sz="4" w:space="0" w:color="000000"/>
            </w:tcBorders>
            <w:shd w:val="clear" w:color="auto" w:fill="FFFFFF"/>
            <w:noWrap/>
            <w:vAlign w:val="center"/>
          </w:tcPr>
          <w:p w:rsidR="00442DD2" w:rsidRPr="00AA733D" w:rsidRDefault="00442DD2" w:rsidP="00AA733D">
            <w:pPr>
              <w:keepNext/>
              <w:spacing w:before="0" w:after="0" w:line="240" w:lineRule="auto"/>
              <w:ind w:left="-91" w:right="-51" w:firstLine="0"/>
              <w:jc w:val="center"/>
              <w:rPr>
                <w:sz w:val="24"/>
              </w:rPr>
            </w:pPr>
            <w:r w:rsidRPr="00AA733D">
              <w:rPr>
                <w:sz w:val="24"/>
              </w:rPr>
              <w:t>20,</w:t>
            </w:r>
            <w:r w:rsidR="00AD759F" w:rsidRPr="00AA733D">
              <w:rPr>
                <w:sz w:val="24"/>
              </w:rPr>
              <w:t>3</w:t>
            </w:r>
          </w:p>
        </w:tc>
      </w:tr>
      <w:tr w:rsidR="00442DD2" w:rsidRPr="00AA733D" w:rsidTr="00AA733D">
        <w:trPr>
          <w:trHeight w:val="240"/>
        </w:trPr>
        <w:tc>
          <w:tcPr>
            <w:tcW w:w="4039" w:type="dxa"/>
            <w:tcBorders>
              <w:top w:val="single" w:sz="4" w:space="0" w:color="000000"/>
              <w:left w:val="single" w:sz="4" w:space="0" w:color="000000"/>
              <w:bottom w:val="single" w:sz="4" w:space="0" w:color="000000"/>
              <w:right w:val="single" w:sz="4" w:space="0" w:color="000000"/>
            </w:tcBorders>
            <w:shd w:val="clear" w:color="auto" w:fill="FFFFFF"/>
            <w:noWrap/>
            <w:vAlign w:val="bottom"/>
          </w:tcPr>
          <w:p w:rsidR="00442DD2" w:rsidRPr="00AA733D" w:rsidRDefault="00442DD2" w:rsidP="00AA733D">
            <w:pPr>
              <w:keepNext/>
              <w:spacing w:before="0" w:after="0" w:line="240" w:lineRule="auto"/>
              <w:ind w:left="-91" w:right="-51" w:firstLine="0"/>
              <w:rPr>
                <w:sz w:val="24"/>
              </w:rPr>
            </w:pPr>
            <w:r w:rsidRPr="00AA733D">
              <w:rPr>
                <w:sz w:val="24"/>
              </w:rPr>
              <w:t>Част.собственность</w:t>
            </w:r>
          </w:p>
        </w:tc>
        <w:tc>
          <w:tcPr>
            <w:tcW w:w="1670" w:type="dxa"/>
            <w:tcBorders>
              <w:top w:val="single" w:sz="4" w:space="0" w:color="000000"/>
              <w:left w:val="single" w:sz="4" w:space="0" w:color="auto"/>
              <w:bottom w:val="single" w:sz="4" w:space="0" w:color="000000"/>
              <w:right w:val="single" w:sz="4" w:space="0" w:color="auto"/>
            </w:tcBorders>
            <w:shd w:val="clear" w:color="auto" w:fill="FFFFFF"/>
            <w:vAlign w:val="center"/>
          </w:tcPr>
          <w:p w:rsidR="00442DD2" w:rsidRPr="00AA733D" w:rsidRDefault="00442DD2" w:rsidP="00AA733D">
            <w:pPr>
              <w:keepNext/>
              <w:spacing w:before="0" w:after="0" w:line="240" w:lineRule="auto"/>
              <w:ind w:left="-91" w:right="-51" w:firstLine="0"/>
              <w:jc w:val="center"/>
              <w:rPr>
                <w:sz w:val="24"/>
              </w:rPr>
            </w:pPr>
            <w:r w:rsidRPr="00AA733D">
              <w:rPr>
                <w:sz w:val="24"/>
              </w:rPr>
              <w:t>Тыс.кв.м.</w:t>
            </w:r>
          </w:p>
        </w:tc>
        <w:tc>
          <w:tcPr>
            <w:tcW w:w="1437" w:type="dxa"/>
            <w:tcBorders>
              <w:top w:val="single" w:sz="4" w:space="0" w:color="000000"/>
              <w:left w:val="single" w:sz="4" w:space="0" w:color="auto"/>
              <w:bottom w:val="single" w:sz="4" w:space="0" w:color="000000"/>
              <w:right w:val="single" w:sz="4" w:space="0" w:color="000000"/>
            </w:tcBorders>
            <w:shd w:val="clear" w:color="auto" w:fill="FFFFFF"/>
            <w:noWrap/>
            <w:vAlign w:val="center"/>
          </w:tcPr>
          <w:p w:rsidR="00442DD2" w:rsidRPr="00AA733D" w:rsidRDefault="00442DD2" w:rsidP="00AA733D">
            <w:pPr>
              <w:keepNext/>
              <w:spacing w:before="0" w:after="0" w:line="240" w:lineRule="auto"/>
              <w:ind w:left="-91" w:right="-51" w:firstLine="0"/>
              <w:jc w:val="center"/>
              <w:rPr>
                <w:sz w:val="24"/>
              </w:rPr>
            </w:pPr>
            <w:r w:rsidRPr="00AA733D">
              <w:rPr>
                <w:sz w:val="24"/>
              </w:rPr>
              <w:t>22,8</w:t>
            </w:r>
          </w:p>
        </w:tc>
        <w:tc>
          <w:tcPr>
            <w:tcW w:w="1160" w:type="dxa"/>
            <w:tcBorders>
              <w:top w:val="single" w:sz="4" w:space="0" w:color="000000"/>
              <w:left w:val="nil"/>
              <w:bottom w:val="single" w:sz="4" w:space="0" w:color="000000"/>
              <w:right w:val="single" w:sz="4" w:space="0" w:color="000000"/>
            </w:tcBorders>
            <w:shd w:val="clear" w:color="auto" w:fill="FFFFFF"/>
            <w:noWrap/>
            <w:vAlign w:val="center"/>
          </w:tcPr>
          <w:p w:rsidR="00442DD2" w:rsidRPr="00AA733D" w:rsidRDefault="00EA7C0A" w:rsidP="00AA733D">
            <w:pPr>
              <w:keepNext/>
              <w:spacing w:before="0" w:after="0" w:line="240" w:lineRule="auto"/>
              <w:ind w:left="-91" w:right="-51" w:firstLine="0"/>
              <w:jc w:val="center"/>
              <w:rPr>
                <w:sz w:val="24"/>
              </w:rPr>
            </w:pPr>
            <w:r w:rsidRPr="00AA733D">
              <w:rPr>
                <w:sz w:val="24"/>
              </w:rPr>
              <w:t>6,9</w:t>
            </w:r>
          </w:p>
        </w:tc>
        <w:tc>
          <w:tcPr>
            <w:tcW w:w="1065" w:type="dxa"/>
            <w:tcBorders>
              <w:top w:val="single" w:sz="4" w:space="0" w:color="000000"/>
              <w:left w:val="nil"/>
              <w:bottom w:val="single" w:sz="4" w:space="0" w:color="000000"/>
              <w:right w:val="single" w:sz="4" w:space="0" w:color="000000"/>
            </w:tcBorders>
            <w:shd w:val="clear" w:color="auto" w:fill="FFFFFF"/>
            <w:noWrap/>
            <w:vAlign w:val="center"/>
          </w:tcPr>
          <w:p w:rsidR="00442DD2" w:rsidRPr="00AA733D" w:rsidRDefault="00442DD2" w:rsidP="00AA733D">
            <w:pPr>
              <w:keepNext/>
              <w:spacing w:before="0" w:after="0" w:line="240" w:lineRule="auto"/>
              <w:ind w:left="-91" w:right="-51" w:firstLine="0"/>
              <w:jc w:val="center"/>
              <w:rPr>
                <w:sz w:val="24"/>
              </w:rPr>
            </w:pPr>
            <w:r w:rsidRPr="00AA733D">
              <w:rPr>
                <w:sz w:val="24"/>
              </w:rPr>
              <w:t>15,9</w:t>
            </w:r>
          </w:p>
        </w:tc>
      </w:tr>
      <w:tr w:rsidR="00442DD2" w:rsidRPr="00AA733D" w:rsidTr="00AA733D">
        <w:trPr>
          <w:trHeight w:val="240"/>
        </w:trPr>
        <w:tc>
          <w:tcPr>
            <w:tcW w:w="4039" w:type="dxa"/>
            <w:tcBorders>
              <w:top w:val="single" w:sz="4" w:space="0" w:color="000000"/>
              <w:left w:val="single" w:sz="4" w:space="0" w:color="000000"/>
              <w:bottom w:val="single" w:sz="4" w:space="0" w:color="000000"/>
              <w:right w:val="single" w:sz="4" w:space="0" w:color="000000"/>
            </w:tcBorders>
            <w:shd w:val="clear" w:color="auto" w:fill="FFFFFF"/>
            <w:noWrap/>
            <w:vAlign w:val="bottom"/>
          </w:tcPr>
          <w:p w:rsidR="00442DD2" w:rsidRPr="00AA733D" w:rsidRDefault="00442DD2" w:rsidP="00AA733D">
            <w:pPr>
              <w:spacing w:before="0" w:after="0" w:line="240" w:lineRule="auto"/>
              <w:ind w:left="-91" w:right="-51" w:firstLine="0"/>
              <w:rPr>
                <w:sz w:val="24"/>
              </w:rPr>
            </w:pPr>
            <w:r w:rsidRPr="00AA733D">
              <w:rPr>
                <w:sz w:val="24"/>
              </w:rPr>
              <w:t>Муниципальная собствен.</w:t>
            </w:r>
          </w:p>
        </w:tc>
        <w:tc>
          <w:tcPr>
            <w:tcW w:w="1670" w:type="dxa"/>
            <w:tcBorders>
              <w:top w:val="single" w:sz="4" w:space="0" w:color="000000"/>
              <w:left w:val="single" w:sz="4" w:space="0" w:color="auto"/>
              <w:bottom w:val="single" w:sz="4" w:space="0" w:color="000000"/>
              <w:right w:val="single" w:sz="4" w:space="0" w:color="auto"/>
            </w:tcBorders>
            <w:shd w:val="clear" w:color="auto" w:fill="FFFFFF"/>
            <w:vAlign w:val="center"/>
          </w:tcPr>
          <w:p w:rsidR="00442DD2" w:rsidRPr="00AA733D" w:rsidRDefault="00442DD2" w:rsidP="00AA733D">
            <w:pPr>
              <w:spacing w:before="0" w:after="0" w:line="240" w:lineRule="auto"/>
              <w:ind w:left="-91" w:right="-51" w:firstLine="0"/>
              <w:jc w:val="center"/>
              <w:rPr>
                <w:sz w:val="24"/>
              </w:rPr>
            </w:pPr>
            <w:r w:rsidRPr="00AA733D">
              <w:rPr>
                <w:sz w:val="24"/>
              </w:rPr>
              <w:t>Тыс.кв.м.</w:t>
            </w:r>
          </w:p>
        </w:tc>
        <w:tc>
          <w:tcPr>
            <w:tcW w:w="1437" w:type="dxa"/>
            <w:tcBorders>
              <w:top w:val="single" w:sz="4" w:space="0" w:color="000000"/>
              <w:left w:val="single" w:sz="4" w:space="0" w:color="auto"/>
              <w:bottom w:val="single" w:sz="4" w:space="0" w:color="000000"/>
              <w:right w:val="single" w:sz="4" w:space="0" w:color="000000"/>
            </w:tcBorders>
            <w:shd w:val="clear" w:color="auto" w:fill="FFFFFF"/>
            <w:noWrap/>
            <w:vAlign w:val="center"/>
          </w:tcPr>
          <w:p w:rsidR="00442DD2" w:rsidRPr="00AA733D" w:rsidRDefault="00442DD2" w:rsidP="00AA733D">
            <w:pPr>
              <w:spacing w:before="0" w:after="0" w:line="240" w:lineRule="auto"/>
              <w:ind w:left="-91" w:right="-51" w:firstLine="0"/>
              <w:jc w:val="center"/>
              <w:rPr>
                <w:sz w:val="24"/>
              </w:rPr>
            </w:pPr>
            <w:r w:rsidRPr="00AA733D">
              <w:rPr>
                <w:sz w:val="24"/>
              </w:rPr>
              <w:t>4,4</w:t>
            </w:r>
          </w:p>
        </w:tc>
        <w:tc>
          <w:tcPr>
            <w:tcW w:w="1160" w:type="dxa"/>
            <w:tcBorders>
              <w:top w:val="single" w:sz="4" w:space="0" w:color="000000"/>
              <w:left w:val="nil"/>
              <w:bottom w:val="single" w:sz="4" w:space="0" w:color="000000"/>
              <w:right w:val="single" w:sz="4" w:space="0" w:color="000000"/>
            </w:tcBorders>
            <w:shd w:val="clear" w:color="auto" w:fill="FFFFFF"/>
            <w:noWrap/>
            <w:vAlign w:val="center"/>
          </w:tcPr>
          <w:p w:rsidR="00442DD2" w:rsidRPr="00AA733D" w:rsidRDefault="00442DD2" w:rsidP="00AA733D">
            <w:pPr>
              <w:spacing w:before="0" w:after="0" w:line="240" w:lineRule="auto"/>
              <w:ind w:left="-91" w:right="-51" w:firstLine="0"/>
              <w:jc w:val="center"/>
              <w:rPr>
                <w:sz w:val="24"/>
              </w:rPr>
            </w:pPr>
            <w:r w:rsidRPr="00AA733D">
              <w:rPr>
                <w:sz w:val="24"/>
              </w:rPr>
              <w:t>0,2</w:t>
            </w:r>
          </w:p>
        </w:tc>
        <w:tc>
          <w:tcPr>
            <w:tcW w:w="1065" w:type="dxa"/>
            <w:tcBorders>
              <w:top w:val="single" w:sz="4" w:space="0" w:color="000000"/>
              <w:left w:val="nil"/>
              <w:bottom w:val="single" w:sz="4" w:space="0" w:color="000000"/>
              <w:right w:val="single" w:sz="4" w:space="0" w:color="000000"/>
            </w:tcBorders>
            <w:shd w:val="clear" w:color="auto" w:fill="FFFFFF"/>
            <w:noWrap/>
            <w:vAlign w:val="center"/>
          </w:tcPr>
          <w:p w:rsidR="00442DD2" w:rsidRPr="00AA733D" w:rsidRDefault="00442DD2" w:rsidP="00AA733D">
            <w:pPr>
              <w:spacing w:before="0" w:after="0" w:line="240" w:lineRule="auto"/>
              <w:ind w:left="-91" w:right="-51" w:firstLine="0"/>
              <w:jc w:val="center"/>
              <w:rPr>
                <w:sz w:val="24"/>
              </w:rPr>
            </w:pPr>
            <w:r w:rsidRPr="00AA733D">
              <w:rPr>
                <w:sz w:val="24"/>
              </w:rPr>
              <w:t>4,2</w:t>
            </w:r>
          </w:p>
        </w:tc>
      </w:tr>
      <w:tr w:rsidR="00442DD2" w:rsidRPr="00AA733D" w:rsidTr="00AA733D">
        <w:trPr>
          <w:trHeight w:val="240"/>
        </w:trPr>
        <w:tc>
          <w:tcPr>
            <w:tcW w:w="4039" w:type="dxa"/>
            <w:tcBorders>
              <w:top w:val="single" w:sz="4" w:space="0" w:color="000000"/>
              <w:left w:val="single" w:sz="4" w:space="0" w:color="000000"/>
              <w:bottom w:val="single" w:sz="4" w:space="0" w:color="000000"/>
              <w:right w:val="single" w:sz="4" w:space="0" w:color="000000"/>
            </w:tcBorders>
            <w:shd w:val="clear" w:color="auto" w:fill="FFFFFF"/>
            <w:noWrap/>
            <w:vAlign w:val="bottom"/>
          </w:tcPr>
          <w:p w:rsidR="00442DD2" w:rsidRPr="00AA733D" w:rsidRDefault="00780DC2" w:rsidP="00AA733D">
            <w:pPr>
              <w:spacing w:before="0" w:after="0" w:line="240" w:lineRule="auto"/>
              <w:ind w:left="-91" w:right="-51" w:firstLine="0"/>
              <w:rPr>
                <w:sz w:val="24"/>
              </w:rPr>
            </w:pPr>
            <w:r w:rsidRPr="00AA733D">
              <w:rPr>
                <w:sz w:val="24"/>
              </w:rPr>
              <w:t>Ветх. и а</w:t>
            </w:r>
            <w:r w:rsidR="00442DD2" w:rsidRPr="00AA733D">
              <w:rPr>
                <w:sz w:val="24"/>
              </w:rPr>
              <w:t>варийный жил.фонд</w:t>
            </w:r>
          </w:p>
        </w:tc>
        <w:tc>
          <w:tcPr>
            <w:tcW w:w="1670" w:type="dxa"/>
            <w:tcBorders>
              <w:top w:val="single" w:sz="4" w:space="0" w:color="000000"/>
              <w:left w:val="single" w:sz="4" w:space="0" w:color="auto"/>
              <w:bottom w:val="single" w:sz="4" w:space="0" w:color="000000"/>
              <w:right w:val="single" w:sz="4" w:space="0" w:color="auto"/>
            </w:tcBorders>
            <w:shd w:val="clear" w:color="auto" w:fill="FFFFFF"/>
            <w:vAlign w:val="center"/>
          </w:tcPr>
          <w:p w:rsidR="00442DD2" w:rsidRPr="00AA733D" w:rsidRDefault="00442DD2" w:rsidP="00AA733D">
            <w:pPr>
              <w:spacing w:before="0" w:after="0" w:line="240" w:lineRule="auto"/>
              <w:ind w:left="-91" w:right="-51" w:firstLine="0"/>
              <w:jc w:val="center"/>
              <w:rPr>
                <w:sz w:val="24"/>
              </w:rPr>
            </w:pPr>
            <w:r w:rsidRPr="00AA733D">
              <w:rPr>
                <w:sz w:val="24"/>
              </w:rPr>
              <w:t>Тыс.кв.м.</w:t>
            </w:r>
          </w:p>
        </w:tc>
        <w:tc>
          <w:tcPr>
            <w:tcW w:w="1437" w:type="dxa"/>
            <w:tcBorders>
              <w:top w:val="single" w:sz="4" w:space="0" w:color="000000"/>
              <w:left w:val="single" w:sz="4" w:space="0" w:color="auto"/>
              <w:bottom w:val="single" w:sz="4" w:space="0" w:color="000000"/>
              <w:right w:val="single" w:sz="4" w:space="0" w:color="000000"/>
            </w:tcBorders>
            <w:shd w:val="clear" w:color="auto" w:fill="FFFFFF"/>
            <w:noWrap/>
            <w:vAlign w:val="center"/>
          </w:tcPr>
          <w:p w:rsidR="00442DD2" w:rsidRPr="00AA733D" w:rsidRDefault="00442DD2" w:rsidP="00AA733D">
            <w:pPr>
              <w:spacing w:before="0" w:after="0" w:line="240" w:lineRule="auto"/>
              <w:ind w:left="-91" w:right="-51" w:firstLine="0"/>
              <w:jc w:val="center"/>
              <w:rPr>
                <w:sz w:val="24"/>
              </w:rPr>
            </w:pPr>
            <w:r w:rsidRPr="00AA733D">
              <w:rPr>
                <w:sz w:val="24"/>
              </w:rPr>
              <w:t>3</w:t>
            </w:r>
          </w:p>
          <w:p w:rsidR="00442DD2" w:rsidRPr="00AA733D" w:rsidRDefault="00442DD2" w:rsidP="00AA733D">
            <w:pPr>
              <w:spacing w:before="0" w:after="0" w:line="240" w:lineRule="auto"/>
              <w:ind w:left="-91" w:right="-51" w:firstLine="0"/>
              <w:jc w:val="center"/>
              <w:rPr>
                <w:sz w:val="24"/>
              </w:rPr>
            </w:pPr>
          </w:p>
        </w:tc>
        <w:tc>
          <w:tcPr>
            <w:tcW w:w="1160" w:type="dxa"/>
            <w:tcBorders>
              <w:top w:val="single" w:sz="4" w:space="0" w:color="000000"/>
              <w:left w:val="nil"/>
              <w:bottom w:val="single" w:sz="4" w:space="0" w:color="000000"/>
              <w:right w:val="single" w:sz="4" w:space="0" w:color="000000"/>
            </w:tcBorders>
            <w:shd w:val="clear" w:color="auto" w:fill="FFFFFF"/>
            <w:noWrap/>
            <w:vAlign w:val="center"/>
          </w:tcPr>
          <w:p w:rsidR="00442DD2" w:rsidRPr="00AA733D" w:rsidRDefault="00442DD2" w:rsidP="00AA733D">
            <w:pPr>
              <w:spacing w:before="0" w:after="0" w:line="240" w:lineRule="auto"/>
              <w:ind w:left="-91" w:right="-51" w:firstLine="0"/>
              <w:jc w:val="center"/>
              <w:rPr>
                <w:sz w:val="24"/>
              </w:rPr>
            </w:pPr>
            <w:r w:rsidRPr="00AA733D">
              <w:rPr>
                <w:sz w:val="24"/>
              </w:rPr>
              <w:t>0,5</w:t>
            </w:r>
          </w:p>
          <w:p w:rsidR="00442DD2" w:rsidRPr="00AA733D" w:rsidRDefault="00442DD2" w:rsidP="00AA733D">
            <w:pPr>
              <w:spacing w:before="0" w:after="0" w:line="240" w:lineRule="auto"/>
              <w:ind w:left="-91" w:right="-51" w:firstLine="0"/>
              <w:jc w:val="center"/>
              <w:rPr>
                <w:sz w:val="24"/>
              </w:rPr>
            </w:pPr>
          </w:p>
        </w:tc>
        <w:tc>
          <w:tcPr>
            <w:tcW w:w="1065" w:type="dxa"/>
            <w:tcBorders>
              <w:top w:val="single" w:sz="4" w:space="0" w:color="000000"/>
              <w:left w:val="nil"/>
              <w:bottom w:val="single" w:sz="4" w:space="0" w:color="000000"/>
              <w:right w:val="single" w:sz="4" w:space="0" w:color="000000"/>
            </w:tcBorders>
            <w:shd w:val="clear" w:color="auto" w:fill="FFFFFF"/>
            <w:noWrap/>
            <w:vAlign w:val="center"/>
          </w:tcPr>
          <w:p w:rsidR="00442DD2" w:rsidRPr="00AA733D" w:rsidRDefault="00442DD2" w:rsidP="00AA733D">
            <w:pPr>
              <w:spacing w:before="0" w:after="0" w:line="240" w:lineRule="auto"/>
              <w:ind w:left="-91" w:right="-51" w:firstLine="0"/>
              <w:jc w:val="center"/>
              <w:rPr>
                <w:sz w:val="24"/>
              </w:rPr>
            </w:pPr>
            <w:r w:rsidRPr="00AA733D">
              <w:rPr>
                <w:sz w:val="24"/>
              </w:rPr>
              <w:t>2,5</w:t>
            </w:r>
          </w:p>
          <w:p w:rsidR="00442DD2" w:rsidRPr="00AA733D" w:rsidRDefault="00442DD2" w:rsidP="00AA733D">
            <w:pPr>
              <w:spacing w:before="0" w:after="0" w:line="240" w:lineRule="auto"/>
              <w:ind w:left="-91" w:right="-51" w:firstLine="0"/>
              <w:jc w:val="center"/>
              <w:rPr>
                <w:sz w:val="24"/>
              </w:rPr>
            </w:pPr>
          </w:p>
        </w:tc>
      </w:tr>
      <w:tr w:rsidR="00442DD2" w:rsidRPr="00AA733D" w:rsidTr="00AA733D">
        <w:trPr>
          <w:trHeight w:val="240"/>
        </w:trPr>
        <w:tc>
          <w:tcPr>
            <w:tcW w:w="4039" w:type="dxa"/>
            <w:tcBorders>
              <w:top w:val="single" w:sz="4" w:space="0" w:color="000000"/>
              <w:left w:val="single" w:sz="4" w:space="0" w:color="000000"/>
              <w:bottom w:val="single" w:sz="4" w:space="0" w:color="000000"/>
              <w:right w:val="single" w:sz="4" w:space="0" w:color="000000"/>
            </w:tcBorders>
            <w:shd w:val="clear" w:color="auto" w:fill="FFFFFF"/>
            <w:noWrap/>
            <w:vAlign w:val="bottom"/>
          </w:tcPr>
          <w:p w:rsidR="00442DD2" w:rsidRPr="00AA733D" w:rsidRDefault="00442DD2" w:rsidP="00AA733D">
            <w:pPr>
              <w:spacing w:before="0" w:after="0" w:line="240" w:lineRule="auto"/>
              <w:ind w:left="-91" w:right="-51" w:firstLine="0"/>
              <w:rPr>
                <w:sz w:val="24"/>
              </w:rPr>
            </w:pPr>
            <w:r w:rsidRPr="00AA733D">
              <w:rPr>
                <w:sz w:val="24"/>
              </w:rPr>
              <w:t>Число жилих домов ветхого ж/ф</w:t>
            </w:r>
          </w:p>
        </w:tc>
        <w:tc>
          <w:tcPr>
            <w:tcW w:w="1670" w:type="dxa"/>
            <w:tcBorders>
              <w:top w:val="single" w:sz="4" w:space="0" w:color="000000"/>
              <w:left w:val="single" w:sz="4" w:space="0" w:color="auto"/>
              <w:bottom w:val="single" w:sz="4" w:space="0" w:color="000000"/>
              <w:right w:val="single" w:sz="4" w:space="0" w:color="auto"/>
            </w:tcBorders>
            <w:shd w:val="clear" w:color="auto" w:fill="FFFFFF"/>
            <w:vAlign w:val="center"/>
          </w:tcPr>
          <w:p w:rsidR="00442DD2" w:rsidRPr="00AA733D" w:rsidRDefault="00442DD2" w:rsidP="00AA733D">
            <w:pPr>
              <w:spacing w:before="0" w:after="0" w:line="240" w:lineRule="auto"/>
              <w:ind w:left="-91" w:right="-51" w:firstLine="0"/>
              <w:jc w:val="center"/>
              <w:rPr>
                <w:sz w:val="24"/>
              </w:rPr>
            </w:pPr>
            <w:r w:rsidRPr="00AA733D">
              <w:rPr>
                <w:sz w:val="24"/>
              </w:rPr>
              <w:t>Ед.</w:t>
            </w:r>
          </w:p>
        </w:tc>
        <w:tc>
          <w:tcPr>
            <w:tcW w:w="1437" w:type="dxa"/>
            <w:tcBorders>
              <w:top w:val="single" w:sz="4" w:space="0" w:color="000000"/>
              <w:left w:val="single" w:sz="4" w:space="0" w:color="auto"/>
              <w:bottom w:val="single" w:sz="4" w:space="0" w:color="000000"/>
              <w:right w:val="single" w:sz="4" w:space="0" w:color="000000"/>
            </w:tcBorders>
            <w:shd w:val="clear" w:color="auto" w:fill="FFFFFF"/>
            <w:noWrap/>
            <w:vAlign w:val="center"/>
          </w:tcPr>
          <w:p w:rsidR="00442DD2" w:rsidRPr="00AA733D" w:rsidRDefault="00442DD2" w:rsidP="00AA733D">
            <w:pPr>
              <w:spacing w:before="0" w:after="0" w:line="240" w:lineRule="auto"/>
              <w:ind w:left="-91" w:right="-51" w:firstLine="0"/>
              <w:jc w:val="center"/>
              <w:rPr>
                <w:sz w:val="24"/>
              </w:rPr>
            </w:pPr>
            <w:r w:rsidRPr="00AA733D">
              <w:rPr>
                <w:sz w:val="24"/>
              </w:rPr>
              <w:t>34</w:t>
            </w:r>
          </w:p>
          <w:p w:rsidR="00442DD2" w:rsidRPr="00AA733D" w:rsidRDefault="00442DD2" w:rsidP="00AA733D">
            <w:pPr>
              <w:spacing w:before="0" w:after="0" w:line="240" w:lineRule="auto"/>
              <w:ind w:left="-91" w:right="-51" w:firstLine="0"/>
              <w:jc w:val="center"/>
              <w:rPr>
                <w:sz w:val="24"/>
              </w:rPr>
            </w:pPr>
          </w:p>
        </w:tc>
        <w:tc>
          <w:tcPr>
            <w:tcW w:w="1160" w:type="dxa"/>
            <w:tcBorders>
              <w:top w:val="single" w:sz="4" w:space="0" w:color="000000"/>
              <w:left w:val="nil"/>
              <w:bottom w:val="single" w:sz="4" w:space="0" w:color="000000"/>
              <w:right w:val="single" w:sz="4" w:space="0" w:color="000000"/>
            </w:tcBorders>
            <w:shd w:val="clear" w:color="auto" w:fill="FFFFFF"/>
            <w:noWrap/>
            <w:vAlign w:val="center"/>
          </w:tcPr>
          <w:p w:rsidR="00442DD2" w:rsidRPr="00AA733D" w:rsidRDefault="00442DD2" w:rsidP="00AA733D">
            <w:pPr>
              <w:spacing w:before="0" w:after="0" w:line="240" w:lineRule="auto"/>
              <w:ind w:left="-91" w:right="-51" w:firstLine="0"/>
              <w:jc w:val="center"/>
              <w:rPr>
                <w:sz w:val="24"/>
              </w:rPr>
            </w:pPr>
            <w:r w:rsidRPr="00AA733D">
              <w:rPr>
                <w:sz w:val="24"/>
              </w:rPr>
              <w:t>12</w:t>
            </w:r>
          </w:p>
          <w:p w:rsidR="00442DD2" w:rsidRPr="00AA733D" w:rsidRDefault="00442DD2" w:rsidP="00AA733D">
            <w:pPr>
              <w:spacing w:before="0" w:after="0" w:line="240" w:lineRule="auto"/>
              <w:ind w:left="-91" w:right="-51" w:firstLine="0"/>
              <w:jc w:val="center"/>
              <w:rPr>
                <w:sz w:val="24"/>
              </w:rPr>
            </w:pPr>
          </w:p>
        </w:tc>
        <w:tc>
          <w:tcPr>
            <w:tcW w:w="1065" w:type="dxa"/>
            <w:tcBorders>
              <w:top w:val="single" w:sz="4" w:space="0" w:color="000000"/>
              <w:left w:val="nil"/>
              <w:bottom w:val="single" w:sz="4" w:space="0" w:color="000000"/>
              <w:right w:val="single" w:sz="4" w:space="0" w:color="000000"/>
            </w:tcBorders>
            <w:shd w:val="clear" w:color="auto" w:fill="FFFFFF"/>
            <w:noWrap/>
            <w:vAlign w:val="center"/>
          </w:tcPr>
          <w:p w:rsidR="00442DD2" w:rsidRPr="00AA733D" w:rsidRDefault="00442DD2" w:rsidP="00AA733D">
            <w:pPr>
              <w:spacing w:before="0" w:after="0" w:line="240" w:lineRule="auto"/>
              <w:ind w:left="-91" w:right="-51" w:firstLine="0"/>
              <w:jc w:val="center"/>
              <w:rPr>
                <w:sz w:val="24"/>
              </w:rPr>
            </w:pPr>
            <w:r w:rsidRPr="00AA733D">
              <w:rPr>
                <w:sz w:val="24"/>
              </w:rPr>
              <w:t>22</w:t>
            </w:r>
          </w:p>
          <w:p w:rsidR="00442DD2" w:rsidRPr="00AA733D" w:rsidRDefault="00442DD2" w:rsidP="00AA733D">
            <w:pPr>
              <w:spacing w:before="0" w:after="0" w:line="240" w:lineRule="auto"/>
              <w:ind w:left="-91" w:right="-51" w:firstLine="0"/>
              <w:jc w:val="center"/>
              <w:rPr>
                <w:sz w:val="24"/>
              </w:rPr>
            </w:pPr>
          </w:p>
        </w:tc>
      </w:tr>
      <w:tr w:rsidR="00442DD2" w:rsidRPr="00AA733D" w:rsidTr="00AA733D">
        <w:trPr>
          <w:trHeight w:val="240"/>
        </w:trPr>
        <w:tc>
          <w:tcPr>
            <w:tcW w:w="4039" w:type="dxa"/>
            <w:tcBorders>
              <w:top w:val="single" w:sz="4" w:space="0" w:color="000000"/>
              <w:left w:val="single" w:sz="4" w:space="0" w:color="000000"/>
              <w:bottom w:val="single" w:sz="4" w:space="0" w:color="000000"/>
              <w:right w:val="single" w:sz="4" w:space="0" w:color="000000"/>
            </w:tcBorders>
            <w:shd w:val="clear" w:color="auto" w:fill="FFFFFF"/>
            <w:noWrap/>
            <w:vAlign w:val="bottom"/>
          </w:tcPr>
          <w:p w:rsidR="00442DD2" w:rsidRPr="00AA733D" w:rsidRDefault="00442DD2" w:rsidP="00AA733D">
            <w:pPr>
              <w:spacing w:before="0" w:after="0" w:line="240" w:lineRule="auto"/>
              <w:ind w:left="-91" w:right="-51" w:firstLine="0"/>
              <w:rPr>
                <w:sz w:val="24"/>
              </w:rPr>
            </w:pPr>
            <w:r w:rsidRPr="00AA733D">
              <w:rPr>
                <w:sz w:val="24"/>
              </w:rPr>
              <w:t>Капремонт до 2043г. (числ. домов)</w:t>
            </w:r>
          </w:p>
        </w:tc>
        <w:tc>
          <w:tcPr>
            <w:tcW w:w="1670" w:type="dxa"/>
            <w:tcBorders>
              <w:top w:val="single" w:sz="4" w:space="0" w:color="000000"/>
              <w:left w:val="single" w:sz="4" w:space="0" w:color="auto"/>
              <w:bottom w:val="single" w:sz="4" w:space="0" w:color="000000"/>
              <w:right w:val="single" w:sz="4" w:space="0" w:color="auto"/>
            </w:tcBorders>
            <w:shd w:val="clear" w:color="auto" w:fill="FFFFFF"/>
            <w:vAlign w:val="center"/>
          </w:tcPr>
          <w:p w:rsidR="00442DD2" w:rsidRPr="00AA733D" w:rsidRDefault="00442DD2" w:rsidP="00AA733D">
            <w:pPr>
              <w:spacing w:before="0" w:after="0" w:line="240" w:lineRule="auto"/>
              <w:ind w:left="-91" w:right="-51" w:firstLine="0"/>
              <w:jc w:val="center"/>
              <w:rPr>
                <w:sz w:val="24"/>
              </w:rPr>
            </w:pPr>
            <w:r w:rsidRPr="00AA733D">
              <w:rPr>
                <w:sz w:val="24"/>
              </w:rPr>
              <w:t>Ед.</w:t>
            </w:r>
          </w:p>
        </w:tc>
        <w:tc>
          <w:tcPr>
            <w:tcW w:w="3662" w:type="dxa"/>
            <w:gridSpan w:val="3"/>
            <w:tcBorders>
              <w:top w:val="single" w:sz="4" w:space="0" w:color="000000"/>
              <w:left w:val="single" w:sz="4" w:space="0" w:color="auto"/>
              <w:bottom w:val="single" w:sz="4" w:space="0" w:color="000000"/>
              <w:right w:val="single" w:sz="4" w:space="0" w:color="000000"/>
            </w:tcBorders>
            <w:shd w:val="clear" w:color="auto" w:fill="FFFFFF"/>
            <w:vAlign w:val="center"/>
          </w:tcPr>
          <w:p w:rsidR="00442DD2" w:rsidRPr="00AA733D" w:rsidRDefault="00442DD2" w:rsidP="00AA733D">
            <w:pPr>
              <w:spacing w:before="0" w:after="0" w:line="240" w:lineRule="auto"/>
              <w:ind w:left="-91" w:right="-51" w:firstLine="0"/>
              <w:jc w:val="center"/>
              <w:rPr>
                <w:sz w:val="24"/>
              </w:rPr>
            </w:pPr>
            <w:r w:rsidRPr="00AA733D">
              <w:rPr>
                <w:sz w:val="24"/>
              </w:rPr>
              <w:t>16</w:t>
            </w:r>
          </w:p>
        </w:tc>
      </w:tr>
    </w:tbl>
    <w:p w:rsidR="007D7230" w:rsidRDefault="007D7230" w:rsidP="00AA733D">
      <w:r w:rsidRPr="00442DD2">
        <w:rPr>
          <w:szCs w:val="21"/>
        </w:rPr>
        <w:t>К</w:t>
      </w:r>
      <w:r w:rsidRPr="00442DD2">
        <w:t xml:space="preserve">ак правило, молодые семьи не могут получить доступ на рынок жилья без бюджетной поддержки. 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w:t>
      </w:r>
    </w:p>
    <w:p w:rsidR="00D9725A" w:rsidRDefault="005A08FB" w:rsidP="00AA733D">
      <w:r>
        <w:t xml:space="preserve">Инженерная инфраструктура: </w:t>
      </w:r>
    </w:p>
    <w:p w:rsidR="005E0178" w:rsidRDefault="005E0178" w:rsidP="00AA733D">
      <w:r>
        <w:t xml:space="preserve">Протяженность тепловых сетей в поселке составляет </w:t>
      </w:r>
      <w:smartTag w:uri="urn:schemas-microsoft-com:office:smarttags" w:element="metricconverter">
        <w:smartTagPr>
          <w:attr w:name="ProductID" w:val="0,633 км"/>
        </w:smartTagPr>
        <w:r>
          <w:t>0,633 км</w:t>
        </w:r>
      </w:smartTag>
      <w:r>
        <w:t xml:space="preserve">. </w:t>
      </w:r>
    </w:p>
    <w:p w:rsidR="005E0178" w:rsidRDefault="005E0178" w:rsidP="00AA733D">
      <w:pPr>
        <w:rPr>
          <w:color w:val="000000"/>
        </w:rPr>
      </w:pPr>
      <w:r>
        <w:t>Прокладка тепловых сетей проводилась примерно в 1980 годах. Сис</w:t>
      </w:r>
      <w:r w:rsidR="009A799E">
        <w:t>тема отопле</w:t>
      </w:r>
      <w:r>
        <w:t>ния – закрытая. Нормативный срок службы труб тепловых сетей составляет 2</w:t>
      </w:r>
      <w:r w:rsidR="009A799E">
        <w:t>5 лет. Общий износ</w:t>
      </w:r>
      <w:r w:rsidR="00C07683">
        <w:t xml:space="preserve"> </w:t>
      </w:r>
      <w:r>
        <w:t>сетей составляет 100%. В качестве запорной арматуры на тепловых сетях установлены фланцевые задвижки.</w:t>
      </w:r>
    </w:p>
    <w:p w:rsidR="005E0178" w:rsidRDefault="00AA733D" w:rsidP="00AA733D">
      <w:pPr>
        <w:spacing w:before="0" w:after="0" w:line="240" w:lineRule="auto"/>
        <w:ind w:firstLine="0"/>
        <w:rPr>
          <w:color w:val="000000"/>
          <w:szCs w:val="28"/>
        </w:rPr>
      </w:pPr>
      <w:r>
        <w:rPr>
          <w:color w:val="000000"/>
          <w:szCs w:val="28"/>
        </w:rPr>
        <w:t>Таблица 7</w:t>
      </w:r>
      <w:r w:rsidR="005E0178">
        <w:rPr>
          <w:color w:val="000000"/>
          <w:szCs w:val="28"/>
        </w:rPr>
        <w:t>.</w:t>
      </w:r>
      <w:r w:rsidR="005E0178" w:rsidRPr="005E0178">
        <w:rPr>
          <w:szCs w:val="28"/>
        </w:rPr>
        <w:t xml:space="preserve"> </w:t>
      </w:r>
      <w:r w:rsidR="005E0178">
        <w:rPr>
          <w:szCs w:val="28"/>
        </w:rPr>
        <w:t>Протяженность и состояния тепловых сетей</w:t>
      </w:r>
    </w:p>
    <w:tbl>
      <w:tblPr>
        <w:tblW w:w="9498" w:type="dxa"/>
        <w:tblInd w:w="108" w:type="dxa"/>
        <w:tblBorders>
          <w:top w:val="nil"/>
          <w:left w:val="nil"/>
          <w:bottom w:val="nil"/>
          <w:right w:val="nil"/>
        </w:tblBorders>
        <w:tblLayout w:type="fixed"/>
        <w:tblLook w:val="0000"/>
      </w:tblPr>
      <w:tblGrid>
        <w:gridCol w:w="3203"/>
        <w:gridCol w:w="3313"/>
        <w:gridCol w:w="2982"/>
      </w:tblGrid>
      <w:tr w:rsidR="005E0178" w:rsidRPr="00AA733D" w:rsidTr="008212AF">
        <w:trPr>
          <w:trHeight w:val="127"/>
        </w:trPr>
        <w:tc>
          <w:tcPr>
            <w:tcW w:w="3203" w:type="dxa"/>
            <w:tcBorders>
              <w:top w:val="double" w:sz="4" w:space="0" w:color="auto"/>
              <w:left w:val="double" w:sz="4" w:space="0" w:color="auto"/>
              <w:bottom w:val="double" w:sz="4" w:space="0" w:color="auto"/>
              <w:right w:val="single" w:sz="4" w:space="0" w:color="auto"/>
            </w:tcBorders>
          </w:tcPr>
          <w:p w:rsidR="005E0178" w:rsidRPr="00AA733D" w:rsidRDefault="005E0178" w:rsidP="00AA733D">
            <w:pPr>
              <w:pStyle w:val="Default"/>
              <w:jc w:val="center"/>
              <w:rPr>
                <w:b/>
              </w:rPr>
            </w:pPr>
            <w:r w:rsidRPr="00AA733D">
              <w:rPr>
                <w:b/>
              </w:rPr>
              <w:t>Наименование</w:t>
            </w:r>
          </w:p>
        </w:tc>
        <w:tc>
          <w:tcPr>
            <w:tcW w:w="3313" w:type="dxa"/>
            <w:tcBorders>
              <w:top w:val="double" w:sz="4" w:space="0" w:color="auto"/>
              <w:left w:val="single" w:sz="4" w:space="0" w:color="auto"/>
              <w:bottom w:val="double" w:sz="4" w:space="0" w:color="auto"/>
              <w:right w:val="single" w:sz="4" w:space="0" w:color="auto"/>
            </w:tcBorders>
          </w:tcPr>
          <w:p w:rsidR="005E0178" w:rsidRPr="00AA733D" w:rsidRDefault="005E0178" w:rsidP="00AA733D">
            <w:pPr>
              <w:pStyle w:val="Default"/>
              <w:jc w:val="center"/>
              <w:rPr>
                <w:b/>
              </w:rPr>
            </w:pPr>
            <w:r w:rsidRPr="00AA733D">
              <w:rPr>
                <w:b/>
              </w:rPr>
              <w:t>Единица измерения</w:t>
            </w:r>
          </w:p>
        </w:tc>
        <w:tc>
          <w:tcPr>
            <w:tcW w:w="2982" w:type="dxa"/>
            <w:tcBorders>
              <w:top w:val="double" w:sz="4" w:space="0" w:color="auto"/>
              <w:left w:val="single" w:sz="4" w:space="0" w:color="auto"/>
              <w:bottom w:val="double" w:sz="4" w:space="0" w:color="auto"/>
              <w:right w:val="double" w:sz="4" w:space="0" w:color="auto"/>
            </w:tcBorders>
          </w:tcPr>
          <w:p w:rsidR="005E0178" w:rsidRPr="00AA733D" w:rsidRDefault="005E0178" w:rsidP="00AA733D">
            <w:pPr>
              <w:pStyle w:val="Default"/>
              <w:jc w:val="center"/>
              <w:rPr>
                <w:b/>
              </w:rPr>
            </w:pPr>
            <w:smartTag w:uri="urn:schemas-microsoft-com:office:smarttags" w:element="metricconverter">
              <w:smartTagPr>
                <w:attr w:name="ProductID" w:val="2013 г"/>
              </w:smartTagPr>
              <w:r w:rsidRPr="00AA733D">
                <w:rPr>
                  <w:b/>
                </w:rPr>
                <w:t>2013 г</w:t>
              </w:r>
            </w:smartTag>
            <w:r w:rsidRPr="00AA733D">
              <w:rPr>
                <w:b/>
              </w:rPr>
              <w:t>.</w:t>
            </w:r>
          </w:p>
        </w:tc>
      </w:tr>
      <w:tr w:rsidR="00891712" w:rsidRPr="00AA733D" w:rsidTr="008212AF">
        <w:trPr>
          <w:trHeight w:val="379"/>
        </w:trPr>
        <w:tc>
          <w:tcPr>
            <w:tcW w:w="3203" w:type="dxa"/>
            <w:tcBorders>
              <w:top w:val="double" w:sz="4" w:space="0" w:color="auto"/>
              <w:left w:val="single" w:sz="4" w:space="0" w:color="auto"/>
              <w:bottom w:val="single" w:sz="4" w:space="0" w:color="auto"/>
              <w:right w:val="single" w:sz="4" w:space="0" w:color="auto"/>
            </w:tcBorders>
          </w:tcPr>
          <w:p w:rsidR="00891712" w:rsidRPr="00AA733D" w:rsidRDefault="00891712">
            <w:pPr>
              <w:pStyle w:val="Default"/>
            </w:pPr>
            <w:r w:rsidRPr="00AA733D">
              <w:t xml:space="preserve">Тепловые сети, в том числе </w:t>
            </w:r>
          </w:p>
        </w:tc>
        <w:tc>
          <w:tcPr>
            <w:tcW w:w="3313" w:type="dxa"/>
            <w:vMerge w:val="restart"/>
            <w:tcBorders>
              <w:top w:val="double" w:sz="4" w:space="0" w:color="auto"/>
              <w:left w:val="single" w:sz="4" w:space="0" w:color="auto"/>
              <w:right w:val="single" w:sz="4" w:space="0" w:color="auto"/>
            </w:tcBorders>
          </w:tcPr>
          <w:p w:rsidR="00891712" w:rsidRPr="00AA733D" w:rsidRDefault="00891712" w:rsidP="00AA733D">
            <w:pPr>
              <w:pStyle w:val="Default"/>
              <w:jc w:val="center"/>
            </w:pPr>
          </w:p>
          <w:p w:rsidR="00891712" w:rsidRPr="00AA733D" w:rsidRDefault="00891712" w:rsidP="00AA733D">
            <w:pPr>
              <w:pStyle w:val="Default"/>
              <w:jc w:val="center"/>
            </w:pPr>
          </w:p>
          <w:p w:rsidR="00891712" w:rsidRPr="00AA733D" w:rsidRDefault="00891712" w:rsidP="00AA733D">
            <w:pPr>
              <w:pStyle w:val="Default"/>
              <w:jc w:val="center"/>
            </w:pPr>
          </w:p>
          <w:p w:rsidR="00891712" w:rsidRPr="00AA733D" w:rsidRDefault="00891712" w:rsidP="00AA733D">
            <w:pPr>
              <w:pStyle w:val="Default"/>
              <w:jc w:val="center"/>
            </w:pPr>
            <w:r w:rsidRPr="00AA733D">
              <w:t>км</w:t>
            </w:r>
          </w:p>
        </w:tc>
        <w:tc>
          <w:tcPr>
            <w:tcW w:w="2982" w:type="dxa"/>
            <w:tcBorders>
              <w:top w:val="double" w:sz="4" w:space="0" w:color="auto"/>
              <w:left w:val="single" w:sz="4" w:space="0" w:color="auto"/>
              <w:bottom w:val="single" w:sz="4" w:space="0" w:color="auto"/>
              <w:right w:val="single" w:sz="4" w:space="0" w:color="auto"/>
            </w:tcBorders>
          </w:tcPr>
          <w:p w:rsidR="00891712" w:rsidRPr="00AA733D" w:rsidRDefault="00891712" w:rsidP="00AA733D">
            <w:pPr>
              <w:pStyle w:val="Default"/>
              <w:jc w:val="center"/>
            </w:pPr>
            <w:r w:rsidRPr="00AA733D">
              <w:t>0,633</w:t>
            </w:r>
          </w:p>
        </w:tc>
      </w:tr>
      <w:tr w:rsidR="00891712" w:rsidRPr="00AA733D" w:rsidTr="00AA733D">
        <w:trPr>
          <w:trHeight w:val="127"/>
        </w:trPr>
        <w:tc>
          <w:tcPr>
            <w:tcW w:w="3203" w:type="dxa"/>
            <w:tcBorders>
              <w:top w:val="single" w:sz="4" w:space="0" w:color="auto"/>
              <w:left w:val="single" w:sz="4" w:space="0" w:color="auto"/>
              <w:bottom w:val="single" w:sz="4" w:space="0" w:color="auto"/>
              <w:right w:val="single" w:sz="4" w:space="0" w:color="auto"/>
            </w:tcBorders>
          </w:tcPr>
          <w:p w:rsidR="00891712" w:rsidRPr="00AA733D" w:rsidRDefault="00891712">
            <w:pPr>
              <w:pStyle w:val="Default"/>
            </w:pPr>
            <w:r w:rsidRPr="00AA733D">
              <w:t xml:space="preserve">- Ø 108 </w:t>
            </w:r>
          </w:p>
        </w:tc>
        <w:tc>
          <w:tcPr>
            <w:tcW w:w="3313" w:type="dxa"/>
            <w:vMerge/>
            <w:tcBorders>
              <w:left w:val="single" w:sz="4" w:space="0" w:color="auto"/>
              <w:right w:val="single" w:sz="4" w:space="0" w:color="auto"/>
            </w:tcBorders>
          </w:tcPr>
          <w:p w:rsidR="00891712" w:rsidRPr="00AA733D" w:rsidRDefault="00891712" w:rsidP="00AA733D">
            <w:pPr>
              <w:pStyle w:val="Default"/>
              <w:jc w:val="center"/>
            </w:pPr>
          </w:p>
        </w:tc>
        <w:tc>
          <w:tcPr>
            <w:tcW w:w="2982" w:type="dxa"/>
            <w:tcBorders>
              <w:top w:val="single" w:sz="4" w:space="0" w:color="auto"/>
              <w:left w:val="single" w:sz="4" w:space="0" w:color="auto"/>
              <w:bottom w:val="single" w:sz="4" w:space="0" w:color="auto"/>
              <w:right w:val="single" w:sz="4" w:space="0" w:color="auto"/>
            </w:tcBorders>
          </w:tcPr>
          <w:p w:rsidR="00891712" w:rsidRPr="00AA733D" w:rsidRDefault="00891712" w:rsidP="00AA733D">
            <w:pPr>
              <w:pStyle w:val="Default"/>
              <w:jc w:val="center"/>
            </w:pPr>
            <w:r w:rsidRPr="00AA733D">
              <w:t>0,382</w:t>
            </w:r>
          </w:p>
        </w:tc>
      </w:tr>
      <w:tr w:rsidR="00891712" w:rsidRPr="00AA733D" w:rsidTr="00AA733D">
        <w:trPr>
          <w:trHeight w:val="127"/>
        </w:trPr>
        <w:tc>
          <w:tcPr>
            <w:tcW w:w="3203" w:type="dxa"/>
            <w:tcBorders>
              <w:top w:val="single" w:sz="4" w:space="0" w:color="auto"/>
              <w:left w:val="single" w:sz="4" w:space="0" w:color="auto"/>
              <w:bottom w:val="single" w:sz="4" w:space="0" w:color="auto"/>
              <w:right w:val="single" w:sz="4" w:space="0" w:color="auto"/>
            </w:tcBorders>
          </w:tcPr>
          <w:p w:rsidR="00891712" w:rsidRPr="00AA733D" w:rsidRDefault="00891712">
            <w:pPr>
              <w:pStyle w:val="Default"/>
            </w:pPr>
            <w:r w:rsidRPr="00AA733D">
              <w:t xml:space="preserve">- Ø 76 </w:t>
            </w:r>
          </w:p>
        </w:tc>
        <w:tc>
          <w:tcPr>
            <w:tcW w:w="3313" w:type="dxa"/>
            <w:vMerge/>
            <w:tcBorders>
              <w:left w:val="single" w:sz="4" w:space="0" w:color="auto"/>
              <w:right w:val="single" w:sz="4" w:space="0" w:color="auto"/>
            </w:tcBorders>
          </w:tcPr>
          <w:p w:rsidR="00891712" w:rsidRPr="00AA733D" w:rsidRDefault="00891712" w:rsidP="00AA733D">
            <w:pPr>
              <w:pStyle w:val="Default"/>
              <w:jc w:val="center"/>
            </w:pPr>
          </w:p>
        </w:tc>
        <w:tc>
          <w:tcPr>
            <w:tcW w:w="2982" w:type="dxa"/>
            <w:tcBorders>
              <w:top w:val="single" w:sz="4" w:space="0" w:color="auto"/>
              <w:left w:val="single" w:sz="4" w:space="0" w:color="auto"/>
              <w:bottom w:val="single" w:sz="4" w:space="0" w:color="auto"/>
              <w:right w:val="single" w:sz="4" w:space="0" w:color="auto"/>
            </w:tcBorders>
          </w:tcPr>
          <w:p w:rsidR="00891712" w:rsidRPr="00AA733D" w:rsidRDefault="00891712" w:rsidP="00AA733D">
            <w:pPr>
              <w:pStyle w:val="Default"/>
              <w:jc w:val="center"/>
            </w:pPr>
            <w:r w:rsidRPr="00AA733D">
              <w:t>0,153</w:t>
            </w:r>
          </w:p>
        </w:tc>
      </w:tr>
      <w:tr w:rsidR="00891712" w:rsidRPr="00AA733D" w:rsidTr="00AA733D">
        <w:trPr>
          <w:trHeight w:val="127"/>
        </w:trPr>
        <w:tc>
          <w:tcPr>
            <w:tcW w:w="3203" w:type="dxa"/>
            <w:tcBorders>
              <w:top w:val="single" w:sz="4" w:space="0" w:color="auto"/>
              <w:left w:val="single" w:sz="4" w:space="0" w:color="auto"/>
              <w:bottom w:val="single" w:sz="4" w:space="0" w:color="auto"/>
              <w:right w:val="single" w:sz="4" w:space="0" w:color="auto"/>
            </w:tcBorders>
          </w:tcPr>
          <w:p w:rsidR="00891712" w:rsidRPr="00AA733D" w:rsidRDefault="00891712">
            <w:pPr>
              <w:pStyle w:val="Default"/>
            </w:pPr>
            <w:r w:rsidRPr="00AA733D">
              <w:t xml:space="preserve">- Ø 57 </w:t>
            </w:r>
          </w:p>
        </w:tc>
        <w:tc>
          <w:tcPr>
            <w:tcW w:w="3313" w:type="dxa"/>
            <w:vMerge/>
            <w:tcBorders>
              <w:left w:val="single" w:sz="4" w:space="0" w:color="auto"/>
              <w:right w:val="single" w:sz="4" w:space="0" w:color="auto"/>
            </w:tcBorders>
          </w:tcPr>
          <w:p w:rsidR="00891712" w:rsidRPr="00AA733D" w:rsidRDefault="00891712" w:rsidP="00AA733D">
            <w:pPr>
              <w:pStyle w:val="Default"/>
              <w:jc w:val="center"/>
            </w:pPr>
          </w:p>
        </w:tc>
        <w:tc>
          <w:tcPr>
            <w:tcW w:w="2982" w:type="dxa"/>
            <w:tcBorders>
              <w:top w:val="single" w:sz="4" w:space="0" w:color="auto"/>
              <w:left w:val="single" w:sz="4" w:space="0" w:color="auto"/>
              <w:bottom w:val="single" w:sz="4" w:space="0" w:color="auto"/>
              <w:right w:val="single" w:sz="4" w:space="0" w:color="auto"/>
            </w:tcBorders>
          </w:tcPr>
          <w:p w:rsidR="00891712" w:rsidRPr="00AA733D" w:rsidRDefault="00891712" w:rsidP="00AA733D">
            <w:pPr>
              <w:pStyle w:val="Default"/>
              <w:jc w:val="center"/>
            </w:pPr>
            <w:r w:rsidRPr="00AA733D">
              <w:t>0,098</w:t>
            </w:r>
          </w:p>
        </w:tc>
      </w:tr>
      <w:tr w:rsidR="00891712" w:rsidRPr="00AA733D" w:rsidTr="00AA733D">
        <w:trPr>
          <w:trHeight w:val="127"/>
        </w:trPr>
        <w:tc>
          <w:tcPr>
            <w:tcW w:w="3203" w:type="dxa"/>
            <w:tcBorders>
              <w:top w:val="single" w:sz="4" w:space="0" w:color="auto"/>
              <w:left w:val="single" w:sz="4" w:space="0" w:color="auto"/>
              <w:bottom w:val="single" w:sz="4" w:space="0" w:color="auto"/>
              <w:right w:val="single" w:sz="4" w:space="0" w:color="auto"/>
            </w:tcBorders>
          </w:tcPr>
          <w:p w:rsidR="00891712" w:rsidRPr="00AA733D" w:rsidRDefault="00891712">
            <w:pPr>
              <w:pStyle w:val="Default"/>
            </w:pPr>
            <w:r w:rsidRPr="00AA733D">
              <w:t xml:space="preserve">- нуждающихся в замене: </w:t>
            </w:r>
          </w:p>
        </w:tc>
        <w:tc>
          <w:tcPr>
            <w:tcW w:w="3313" w:type="dxa"/>
            <w:vMerge/>
            <w:tcBorders>
              <w:left w:val="single" w:sz="4" w:space="0" w:color="auto"/>
              <w:bottom w:val="single" w:sz="4" w:space="0" w:color="auto"/>
              <w:right w:val="single" w:sz="4" w:space="0" w:color="auto"/>
            </w:tcBorders>
          </w:tcPr>
          <w:p w:rsidR="00891712" w:rsidRPr="00AA733D" w:rsidRDefault="00891712" w:rsidP="00AA733D">
            <w:pPr>
              <w:pStyle w:val="Default"/>
              <w:jc w:val="center"/>
            </w:pPr>
          </w:p>
        </w:tc>
        <w:tc>
          <w:tcPr>
            <w:tcW w:w="2982" w:type="dxa"/>
            <w:tcBorders>
              <w:top w:val="single" w:sz="4" w:space="0" w:color="auto"/>
              <w:left w:val="single" w:sz="4" w:space="0" w:color="auto"/>
              <w:bottom w:val="single" w:sz="4" w:space="0" w:color="auto"/>
              <w:right w:val="single" w:sz="4" w:space="0" w:color="auto"/>
            </w:tcBorders>
          </w:tcPr>
          <w:p w:rsidR="00891712" w:rsidRPr="00AA733D" w:rsidRDefault="00891712" w:rsidP="00AA733D">
            <w:pPr>
              <w:pStyle w:val="Default"/>
              <w:jc w:val="center"/>
            </w:pPr>
            <w:r w:rsidRPr="00AA733D">
              <w:t>0,633</w:t>
            </w:r>
          </w:p>
        </w:tc>
      </w:tr>
      <w:tr w:rsidR="005E0178" w:rsidRPr="00AA733D" w:rsidTr="00AA733D">
        <w:trPr>
          <w:trHeight w:val="295"/>
        </w:trPr>
        <w:tc>
          <w:tcPr>
            <w:tcW w:w="3203" w:type="dxa"/>
            <w:tcBorders>
              <w:top w:val="single" w:sz="4" w:space="0" w:color="auto"/>
              <w:left w:val="single" w:sz="4" w:space="0" w:color="auto"/>
              <w:bottom w:val="single" w:sz="4" w:space="0" w:color="auto"/>
              <w:right w:val="single" w:sz="4" w:space="0" w:color="auto"/>
            </w:tcBorders>
          </w:tcPr>
          <w:p w:rsidR="005E0178" w:rsidRPr="00AA733D" w:rsidRDefault="005E0178">
            <w:pPr>
              <w:pStyle w:val="Default"/>
            </w:pPr>
            <w:r w:rsidRPr="00AA733D">
              <w:t xml:space="preserve">Средний физический износ водопроводных сетей </w:t>
            </w:r>
          </w:p>
        </w:tc>
        <w:tc>
          <w:tcPr>
            <w:tcW w:w="3313" w:type="dxa"/>
            <w:tcBorders>
              <w:top w:val="single" w:sz="4" w:space="0" w:color="auto"/>
              <w:left w:val="single" w:sz="4" w:space="0" w:color="auto"/>
              <w:bottom w:val="single" w:sz="4" w:space="0" w:color="auto"/>
              <w:right w:val="single" w:sz="4" w:space="0" w:color="auto"/>
            </w:tcBorders>
          </w:tcPr>
          <w:p w:rsidR="005E0178" w:rsidRPr="00AA733D" w:rsidRDefault="005E0178" w:rsidP="00AA733D">
            <w:pPr>
              <w:pStyle w:val="Default"/>
              <w:jc w:val="center"/>
            </w:pPr>
            <w:r w:rsidRPr="00AA733D">
              <w:t>%</w:t>
            </w:r>
          </w:p>
        </w:tc>
        <w:tc>
          <w:tcPr>
            <w:tcW w:w="2982" w:type="dxa"/>
            <w:tcBorders>
              <w:top w:val="single" w:sz="4" w:space="0" w:color="auto"/>
              <w:left w:val="single" w:sz="4" w:space="0" w:color="auto"/>
              <w:bottom w:val="single" w:sz="4" w:space="0" w:color="auto"/>
              <w:right w:val="single" w:sz="4" w:space="0" w:color="auto"/>
            </w:tcBorders>
          </w:tcPr>
          <w:p w:rsidR="005E0178" w:rsidRPr="00AA733D" w:rsidRDefault="005E0178" w:rsidP="00AA733D">
            <w:pPr>
              <w:pStyle w:val="Default"/>
              <w:jc w:val="center"/>
            </w:pPr>
            <w:r w:rsidRPr="00AA733D">
              <w:t>100</w:t>
            </w:r>
          </w:p>
        </w:tc>
      </w:tr>
    </w:tbl>
    <w:p w:rsidR="00280337" w:rsidRDefault="00280337" w:rsidP="00280337">
      <w:pPr>
        <w:rPr>
          <w:color w:val="000000"/>
          <w:szCs w:val="28"/>
        </w:rPr>
      </w:pPr>
      <w:bookmarkStart w:id="53" w:name="_Toc235337786"/>
      <w:bookmarkStart w:id="54" w:name="_Toc235337890"/>
      <w:bookmarkStart w:id="55" w:name="_Toc235337782"/>
      <w:bookmarkStart w:id="56" w:name="_Toc235337886"/>
    </w:p>
    <w:p w:rsidR="004F0B32" w:rsidRPr="00CD1A63" w:rsidRDefault="00162DBE" w:rsidP="00AA733D">
      <w:r>
        <w:lastRenderedPageBreak/>
        <w:t xml:space="preserve">На </w:t>
      </w:r>
      <w:r w:rsidR="004F0B32" w:rsidRPr="004F0B32">
        <w:t>террито</w:t>
      </w:r>
      <w:r>
        <w:t>рии</w:t>
      </w:r>
      <w:r w:rsidR="00C07683">
        <w:t xml:space="preserve"> </w:t>
      </w:r>
      <w:r>
        <w:t>Котельничского</w:t>
      </w:r>
      <w:r w:rsidR="00C07683">
        <w:t xml:space="preserve"> </w:t>
      </w:r>
      <w:r>
        <w:t xml:space="preserve">сельского </w:t>
      </w:r>
      <w:r w:rsidR="004F0B32" w:rsidRPr="004F0B32">
        <w:t>поселения</w:t>
      </w:r>
      <w:r w:rsidR="00C07683">
        <w:t xml:space="preserve"> </w:t>
      </w:r>
      <w:r w:rsidR="004F0B32" w:rsidRPr="004F0B32">
        <w:t xml:space="preserve">слаборазвитая </w:t>
      </w:r>
      <w:r w:rsidR="004F0B32" w:rsidRPr="00162DBE">
        <w:t>централизованная</w:t>
      </w:r>
      <w:r w:rsidR="00C07683">
        <w:t xml:space="preserve"> </w:t>
      </w:r>
      <w:r w:rsidR="004F0B32" w:rsidRPr="00162DBE">
        <w:t>система</w:t>
      </w:r>
      <w:r w:rsidR="00C07683">
        <w:t xml:space="preserve"> </w:t>
      </w:r>
      <w:r w:rsidR="004F0B32" w:rsidRPr="00162DBE">
        <w:t>хозяйственно-питьевого</w:t>
      </w:r>
      <w:r w:rsidR="00C07683">
        <w:t xml:space="preserve"> </w:t>
      </w:r>
      <w:r w:rsidR="004F0B32" w:rsidRPr="00162DBE">
        <w:t>водоснабжения</w:t>
      </w:r>
      <w:r w:rsidR="00C07683">
        <w:t xml:space="preserve"> </w:t>
      </w:r>
      <w:r w:rsidR="004F0B32" w:rsidRPr="00162DBE">
        <w:t>в</w:t>
      </w:r>
      <w:r w:rsidR="00C07683">
        <w:t xml:space="preserve"> </w:t>
      </w:r>
      <w:r w:rsidR="004F0B32" w:rsidRPr="00162DBE">
        <w:t xml:space="preserve">следующих </w:t>
      </w:r>
      <w:r>
        <w:t>населенных</w:t>
      </w:r>
      <w:r w:rsidR="00C07683">
        <w:t xml:space="preserve"> </w:t>
      </w:r>
      <w:r>
        <w:t>пунктах:</w:t>
      </w:r>
      <w:r w:rsidR="00C07683">
        <w:t xml:space="preserve"> </w:t>
      </w:r>
      <w:r>
        <w:t>д.</w:t>
      </w:r>
      <w:r w:rsidR="00C07683">
        <w:t xml:space="preserve"> </w:t>
      </w:r>
      <w:r w:rsidR="004F0B32" w:rsidRPr="00162DBE">
        <w:t>Караул.</w:t>
      </w:r>
      <w:r w:rsidR="00C07683">
        <w:t xml:space="preserve"> </w:t>
      </w:r>
      <w:r w:rsidR="004F0B32" w:rsidRPr="00162DBE">
        <w:t>Централизованной</w:t>
      </w:r>
      <w:r w:rsidR="00C07683">
        <w:t xml:space="preserve"> </w:t>
      </w:r>
      <w:r w:rsidR="004F0B32" w:rsidRPr="00162DBE">
        <w:t>системой</w:t>
      </w:r>
      <w:r w:rsidR="00C07683">
        <w:t xml:space="preserve"> </w:t>
      </w:r>
      <w:r w:rsidR="004F0B32" w:rsidRPr="00162DBE">
        <w:t xml:space="preserve">водоснабжения </w:t>
      </w:r>
      <w:r w:rsidR="004F0B32" w:rsidRPr="00CD1A63">
        <w:t>обеспечено</w:t>
      </w:r>
      <w:r w:rsidR="00C07683">
        <w:t xml:space="preserve"> </w:t>
      </w:r>
      <w:r w:rsidR="004F0B32" w:rsidRPr="00CD1A63">
        <w:t>около 50 %</w:t>
      </w:r>
      <w:r w:rsidR="00C07683">
        <w:t xml:space="preserve"> </w:t>
      </w:r>
      <w:r w:rsidR="004F0B32" w:rsidRPr="00CD1A63">
        <w:t>жилого</w:t>
      </w:r>
      <w:r w:rsidR="00C07683">
        <w:t xml:space="preserve"> </w:t>
      </w:r>
      <w:r w:rsidR="004F0B32" w:rsidRPr="00CD1A63">
        <w:t>фонда.</w:t>
      </w:r>
      <w:r w:rsidR="00C07683">
        <w:t xml:space="preserve"> </w:t>
      </w:r>
      <w:r w:rsidR="004F0B32" w:rsidRPr="00CD1A63">
        <w:t>В</w:t>
      </w:r>
      <w:r w:rsidR="00C07683">
        <w:t xml:space="preserve"> </w:t>
      </w:r>
      <w:r w:rsidR="004F0B32" w:rsidRPr="00CD1A63">
        <w:t>остальных деревнях</w:t>
      </w:r>
      <w:r w:rsidR="00C07683">
        <w:t xml:space="preserve"> </w:t>
      </w:r>
      <w:r w:rsidR="004F0B32" w:rsidRPr="00CD1A63">
        <w:t>население</w:t>
      </w:r>
      <w:r w:rsidR="00C07683">
        <w:t xml:space="preserve"> </w:t>
      </w:r>
      <w:r w:rsidR="004F0B32" w:rsidRPr="00CD1A63">
        <w:t>пользуется грунтовой водой из колодцев и скважин.</w:t>
      </w:r>
    </w:p>
    <w:p w:rsidR="00AA7BE9" w:rsidRDefault="004F0B32" w:rsidP="00AA733D">
      <w:r w:rsidRPr="004F0B32">
        <w:t xml:space="preserve">Сети </w:t>
      </w:r>
      <w:r w:rsidR="00CD1A63">
        <w:t xml:space="preserve">водоснабжения </w:t>
      </w:r>
      <w:r w:rsidRPr="004F0B32">
        <w:t>находятся на балансе администрации</w:t>
      </w:r>
      <w:r w:rsidR="00BC1CE9">
        <w:t xml:space="preserve"> сельского поселения</w:t>
      </w:r>
      <w:r w:rsidRPr="004F0B32">
        <w:t>.</w:t>
      </w:r>
    </w:p>
    <w:p w:rsidR="00AA7BE9" w:rsidRDefault="004F0B32" w:rsidP="00AA733D">
      <w:r w:rsidRPr="004F0B32">
        <w:t>Холодная вода</w:t>
      </w:r>
      <w:r w:rsidR="00C07683">
        <w:t xml:space="preserve"> </w:t>
      </w:r>
      <w:r w:rsidRPr="004F0B32">
        <w:t>поставляется</w:t>
      </w:r>
      <w:r w:rsidR="00C07683">
        <w:t xml:space="preserve"> </w:t>
      </w:r>
      <w:r w:rsidRPr="004F0B32">
        <w:t>85</w:t>
      </w:r>
      <w:r w:rsidR="00C07683">
        <w:t xml:space="preserve"> </w:t>
      </w:r>
      <w:r w:rsidRPr="004F0B32">
        <w:t>абонентам. П</w:t>
      </w:r>
      <w:r w:rsidR="00AA733D">
        <w:t>риборы учета холодного водоснаб</w:t>
      </w:r>
      <w:r w:rsidRPr="004F0B32">
        <w:t>жения отсутствуют у 30 абонентов, у 55 абонентов приборный учет организован.</w:t>
      </w:r>
    </w:p>
    <w:p w:rsidR="004F6C99" w:rsidRDefault="004F0B32" w:rsidP="00AA733D">
      <w:r w:rsidRPr="004F0B32">
        <w:t>Пожаротушение</w:t>
      </w:r>
      <w:r w:rsidR="00C07683">
        <w:t xml:space="preserve"> </w:t>
      </w:r>
      <w:r w:rsidRPr="004F0B32">
        <w:t>сельских</w:t>
      </w:r>
      <w:r w:rsidR="00C07683">
        <w:t xml:space="preserve"> </w:t>
      </w:r>
      <w:r w:rsidRPr="004F0B32">
        <w:t>населенных</w:t>
      </w:r>
      <w:r w:rsidR="00C07683">
        <w:t xml:space="preserve"> </w:t>
      </w:r>
      <w:r w:rsidRPr="004F0B32">
        <w:t>пунктов</w:t>
      </w:r>
      <w:r w:rsidR="00C07683">
        <w:t xml:space="preserve"> </w:t>
      </w:r>
      <w:r w:rsidRPr="004F0B32">
        <w:t>предусматривается из существующих прудов, пожарных водоемов и других поверхностных источников водоснабжения.</w:t>
      </w:r>
    </w:p>
    <w:p w:rsidR="00EA298B" w:rsidRDefault="00EA298B" w:rsidP="00AA733D">
      <w:r w:rsidRPr="00280337">
        <w:t>В настоящее время централизованное водоснабжение на территории Котельничского сельского поселения организовано из подземных источников. В качестве источника хозяйственно-питьевого водоснабжения населенных пунктов приняты подземные воды, добыча которых осуществляется из артезианских скважин и шахтных колодцев.</w:t>
      </w:r>
      <w:r>
        <w:t xml:space="preserve"> </w:t>
      </w:r>
    </w:p>
    <w:p w:rsidR="00EA298B" w:rsidRDefault="00EA298B" w:rsidP="00AA733D">
      <w:r>
        <w:t>Общая суммарная установленная производств</w:t>
      </w:r>
      <w:r w:rsidR="0073521B">
        <w:t>енная мощность скважин составля</w:t>
      </w:r>
      <w:r>
        <w:t>ет</w:t>
      </w:r>
      <w:r w:rsidR="00C07683">
        <w:t xml:space="preserve"> </w:t>
      </w:r>
      <w:r>
        <w:t>87,6 тыс. м</w:t>
      </w:r>
      <w:r>
        <w:rPr>
          <w:sz w:val="18"/>
          <w:szCs w:val="18"/>
        </w:rPr>
        <w:t>3</w:t>
      </w:r>
      <w:r>
        <w:t xml:space="preserve">/год. </w:t>
      </w:r>
    </w:p>
    <w:p w:rsidR="00EA298B" w:rsidRDefault="00EA298B" w:rsidP="00EA298B">
      <w:pPr>
        <w:pStyle w:val="Default"/>
        <w:rPr>
          <w:sz w:val="28"/>
          <w:szCs w:val="28"/>
        </w:rPr>
      </w:pPr>
      <w:r>
        <w:rPr>
          <w:sz w:val="28"/>
          <w:szCs w:val="28"/>
        </w:rPr>
        <w:t xml:space="preserve">Таблица </w:t>
      </w:r>
      <w:r w:rsidR="00AA733D">
        <w:rPr>
          <w:sz w:val="28"/>
          <w:szCs w:val="28"/>
        </w:rPr>
        <w:t>8</w:t>
      </w:r>
      <w:r>
        <w:rPr>
          <w:sz w:val="28"/>
          <w:szCs w:val="28"/>
        </w:rPr>
        <w:t xml:space="preserve">. Сведения о водоснабжении населенных пунктов. </w:t>
      </w:r>
    </w:p>
    <w:tbl>
      <w:tblPr>
        <w:tblW w:w="9498" w:type="dxa"/>
        <w:tblInd w:w="108" w:type="dxa"/>
        <w:tblBorders>
          <w:top w:val="nil"/>
          <w:left w:val="nil"/>
          <w:bottom w:val="nil"/>
          <w:right w:val="nil"/>
        </w:tblBorders>
        <w:tblLayout w:type="fixed"/>
        <w:tblLook w:val="0000"/>
      </w:tblPr>
      <w:tblGrid>
        <w:gridCol w:w="3396"/>
        <w:gridCol w:w="3125"/>
        <w:gridCol w:w="2977"/>
      </w:tblGrid>
      <w:tr w:rsidR="00EA298B" w:rsidRPr="00AA733D" w:rsidTr="007F51B7">
        <w:trPr>
          <w:trHeight w:val="457"/>
          <w:tblHeader/>
        </w:trPr>
        <w:tc>
          <w:tcPr>
            <w:tcW w:w="3396" w:type="dxa"/>
            <w:tcBorders>
              <w:top w:val="double" w:sz="4" w:space="0" w:color="auto"/>
              <w:left w:val="double" w:sz="4" w:space="0" w:color="auto"/>
              <w:bottom w:val="double" w:sz="4" w:space="0" w:color="auto"/>
              <w:right w:val="single" w:sz="4" w:space="0" w:color="auto"/>
            </w:tcBorders>
            <w:vAlign w:val="center"/>
          </w:tcPr>
          <w:p w:rsidR="00EA298B" w:rsidRPr="00AA733D" w:rsidRDefault="00EA298B" w:rsidP="00AA733D">
            <w:pPr>
              <w:pStyle w:val="Default"/>
              <w:jc w:val="center"/>
              <w:rPr>
                <w:b/>
              </w:rPr>
            </w:pPr>
            <w:r w:rsidRPr="00AA733D">
              <w:rPr>
                <w:b/>
              </w:rPr>
              <w:t>Населенный пункт</w:t>
            </w:r>
          </w:p>
        </w:tc>
        <w:tc>
          <w:tcPr>
            <w:tcW w:w="3125" w:type="dxa"/>
            <w:tcBorders>
              <w:top w:val="double" w:sz="4" w:space="0" w:color="auto"/>
              <w:left w:val="single" w:sz="4" w:space="0" w:color="auto"/>
              <w:bottom w:val="double" w:sz="4" w:space="0" w:color="auto"/>
              <w:right w:val="single" w:sz="4" w:space="0" w:color="auto"/>
            </w:tcBorders>
            <w:vAlign w:val="center"/>
          </w:tcPr>
          <w:p w:rsidR="00EA298B" w:rsidRPr="00AA733D" w:rsidRDefault="00EA298B" w:rsidP="00AA733D">
            <w:pPr>
              <w:pStyle w:val="Default"/>
              <w:jc w:val="center"/>
              <w:rPr>
                <w:b/>
              </w:rPr>
            </w:pPr>
            <w:r w:rsidRPr="00AA733D">
              <w:rPr>
                <w:b/>
              </w:rPr>
              <w:t>Источник водоснабжения</w:t>
            </w:r>
          </w:p>
        </w:tc>
        <w:tc>
          <w:tcPr>
            <w:tcW w:w="2977" w:type="dxa"/>
            <w:tcBorders>
              <w:top w:val="double" w:sz="4" w:space="0" w:color="auto"/>
              <w:left w:val="single" w:sz="4" w:space="0" w:color="auto"/>
              <w:bottom w:val="double" w:sz="4" w:space="0" w:color="auto"/>
              <w:right w:val="double" w:sz="4" w:space="0" w:color="auto"/>
            </w:tcBorders>
            <w:vAlign w:val="center"/>
          </w:tcPr>
          <w:p w:rsidR="00EA298B" w:rsidRPr="00AA733D" w:rsidRDefault="00EA298B" w:rsidP="00AA733D">
            <w:pPr>
              <w:pStyle w:val="Default"/>
              <w:jc w:val="center"/>
              <w:rPr>
                <w:b/>
              </w:rPr>
            </w:pPr>
            <w:r w:rsidRPr="00AA733D">
              <w:rPr>
                <w:b/>
              </w:rPr>
              <w:t>Водопроводные сооружения и сети</w:t>
            </w:r>
          </w:p>
        </w:tc>
      </w:tr>
      <w:tr w:rsidR="00EA298B" w:rsidRPr="00AA733D" w:rsidTr="007F51B7">
        <w:trPr>
          <w:trHeight w:val="127"/>
        </w:trPr>
        <w:tc>
          <w:tcPr>
            <w:tcW w:w="9498" w:type="dxa"/>
            <w:gridSpan w:val="3"/>
            <w:tcBorders>
              <w:top w:val="double" w:sz="4" w:space="0" w:color="auto"/>
              <w:left w:val="single" w:sz="4" w:space="0" w:color="auto"/>
              <w:bottom w:val="single" w:sz="4" w:space="0" w:color="auto"/>
              <w:right w:val="single" w:sz="4" w:space="0" w:color="auto"/>
            </w:tcBorders>
          </w:tcPr>
          <w:p w:rsidR="00EA298B" w:rsidRPr="00AA733D" w:rsidRDefault="00EA298B" w:rsidP="00AA733D">
            <w:pPr>
              <w:pStyle w:val="Default"/>
            </w:pPr>
            <w:r w:rsidRPr="00AA733D">
              <w:rPr>
                <w:i/>
                <w:iCs/>
              </w:rPr>
              <w:t xml:space="preserve">Хозяйственно-питьевые нужды населения </w:t>
            </w:r>
          </w:p>
        </w:tc>
      </w:tr>
      <w:tr w:rsidR="00EA298B" w:rsidRPr="00AA733D" w:rsidTr="007F51B7">
        <w:trPr>
          <w:trHeight w:val="1817"/>
        </w:trPr>
        <w:tc>
          <w:tcPr>
            <w:tcW w:w="3396" w:type="dxa"/>
            <w:tcBorders>
              <w:top w:val="single" w:sz="4" w:space="0" w:color="auto"/>
              <w:left w:val="single" w:sz="4" w:space="0" w:color="auto"/>
              <w:right w:val="single" w:sz="4" w:space="0" w:color="auto"/>
            </w:tcBorders>
          </w:tcPr>
          <w:p w:rsidR="00EA298B" w:rsidRPr="00AA733D" w:rsidRDefault="00EA298B" w:rsidP="00AA733D">
            <w:pPr>
              <w:pStyle w:val="Default"/>
            </w:pPr>
            <w:r w:rsidRPr="00AA733D">
              <w:t xml:space="preserve">с. Караул </w:t>
            </w:r>
          </w:p>
        </w:tc>
        <w:tc>
          <w:tcPr>
            <w:tcW w:w="3125" w:type="dxa"/>
            <w:tcBorders>
              <w:top w:val="single" w:sz="4" w:space="0" w:color="auto"/>
              <w:left w:val="single" w:sz="4" w:space="0" w:color="auto"/>
              <w:right w:val="single" w:sz="4" w:space="0" w:color="auto"/>
            </w:tcBorders>
          </w:tcPr>
          <w:p w:rsidR="00EA298B" w:rsidRPr="00AA733D" w:rsidRDefault="00EA298B" w:rsidP="00AA733D">
            <w:pPr>
              <w:pStyle w:val="Default"/>
            </w:pPr>
            <w:r w:rsidRPr="00AA733D">
              <w:t xml:space="preserve">Артезианская скважина №37914 расположена в с. Караул. Имеется павильон. Зона санитарной охраны (ЗСО) первого пояса ограждена. Имеется водонапорная башня. </w:t>
            </w:r>
          </w:p>
          <w:p w:rsidR="00EA298B" w:rsidRPr="00AA733D" w:rsidRDefault="00EA298B" w:rsidP="00AA733D">
            <w:pPr>
              <w:pStyle w:val="Default"/>
            </w:pPr>
            <w:r w:rsidRPr="00AA733D">
              <w:t xml:space="preserve">Шахтные колодцы. </w:t>
            </w:r>
          </w:p>
        </w:tc>
        <w:tc>
          <w:tcPr>
            <w:tcW w:w="2977" w:type="dxa"/>
            <w:tcBorders>
              <w:top w:val="single" w:sz="4" w:space="0" w:color="auto"/>
              <w:left w:val="single" w:sz="4" w:space="0" w:color="auto"/>
              <w:right w:val="single" w:sz="4" w:space="0" w:color="auto"/>
            </w:tcBorders>
          </w:tcPr>
          <w:p w:rsidR="00EA298B" w:rsidRPr="00AA733D" w:rsidRDefault="00EA298B" w:rsidP="00AA733D">
            <w:pPr>
              <w:pStyle w:val="Default"/>
            </w:pPr>
            <w:r w:rsidRPr="00AA733D">
              <w:t xml:space="preserve">Водопроводная сеть разветвленная из труб разных материалов Ø32…219 мм, с водоразборными колонками, общая длина </w:t>
            </w:r>
            <w:smartTag w:uri="urn:schemas-microsoft-com:office:smarttags" w:element="metricconverter">
              <w:smartTagPr>
                <w:attr w:name="ProductID" w:val="1,34 км"/>
              </w:smartTagPr>
              <w:r w:rsidRPr="00AA733D">
                <w:t>1,34 км</w:t>
              </w:r>
            </w:smartTag>
            <w:r w:rsidRPr="00AA733D">
              <w:t xml:space="preserve">. </w:t>
            </w:r>
          </w:p>
          <w:p w:rsidR="00EA298B" w:rsidRPr="00AA733D" w:rsidRDefault="00EA298B" w:rsidP="00AA733D">
            <w:pPr>
              <w:pStyle w:val="Default"/>
            </w:pPr>
            <w:r w:rsidRPr="00AA733D">
              <w:t>Имеются вводы в</w:t>
            </w:r>
            <w:r w:rsidR="00C07683" w:rsidRPr="00AA733D">
              <w:t xml:space="preserve"> </w:t>
            </w:r>
            <w:r w:rsidRPr="00AA733D">
              <w:t xml:space="preserve">дома. </w:t>
            </w:r>
          </w:p>
        </w:tc>
      </w:tr>
      <w:tr w:rsidR="00EA298B" w:rsidRPr="00AA733D" w:rsidTr="007F51B7">
        <w:trPr>
          <w:trHeight w:val="127"/>
        </w:trPr>
        <w:tc>
          <w:tcPr>
            <w:tcW w:w="3396" w:type="dxa"/>
            <w:tcBorders>
              <w:top w:val="single" w:sz="4" w:space="0" w:color="auto"/>
              <w:left w:val="single" w:sz="4" w:space="0" w:color="auto"/>
              <w:bottom w:val="single" w:sz="4" w:space="0" w:color="auto"/>
              <w:right w:val="single" w:sz="4" w:space="0" w:color="auto"/>
            </w:tcBorders>
          </w:tcPr>
          <w:p w:rsidR="00EA298B" w:rsidRPr="00AA733D" w:rsidRDefault="00EA298B" w:rsidP="00AA733D">
            <w:pPr>
              <w:pStyle w:val="Default"/>
            </w:pPr>
            <w:r w:rsidRPr="00AA733D">
              <w:t xml:space="preserve">д. Богомоловы, </w:t>
            </w:r>
          </w:p>
          <w:p w:rsidR="00EA298B" w:rsidRPr="00AA733D" w:rsidRDefault="00EA298B" w:rsidP="00AA733D">
            <w:pPr>
              <w:pStyle w:val="Default"/>
            </w:pPr>
            <w:r w:rsidRPr="00AA733D">
              <w:lastRenderedPageBreak/>
              <w:t xml:space="preserve">д. Веснины, </w:t>
            </w:r>
          </w:p>
          <w:p w:rsidR="00EA298B" w:rsidRPr="00AA733D" w:rsidRDefault="00EA298B" w:rsidP="00AA733D">
            <w:pPr>
              <w:pStyle w:val="Default"/>
            </w:pPr>
            <w:r w:rsidRPr="00AA733D">
              <w:t xml:space="preserve">д. Воробьи, </w:t>
            </w:r>
          </w:p>
          <w:p w:rsidR="00EA298B" w:rsidRPr="00AA733D" w:rsidRDefault="00EA298B" w:rsidP="00AA733D">
            <w:pPr>
              <w:pStyle w:val="Default"/>
            </w:pPr>
            <w:r w:rsidRPr="00AA733D">
              <w:t xml:space="preserve">д. Высотины, </w:t>
            </w:r>
          </w:p>
          <w:p w:rsidR="00EA298B" w:rsidRPr="00AA733D" w:rsidRDefault="00EA298B" w:rsidP="00AA733D">
            <w:pPr>
              <w:pStyle w:val="Default"/>
            </w:pPr>
            <w:r w:rsidRPr="00AA733D">
              <w:t xml:space="preserve">д. Деминская, </w:t>
            </w:r>
          </w:p>
          <w:p w:rsidR="00EA298B" w:rsidRPr="00AA733D" w:rsidRDefault="00EA298B" w:rsidP="00AA733D">
            <w:pPr>
              <w:pStyle w:val="Default"/>
            </w:pPr>
            <w:r w:rsidRPr="00AA733D">
              <w:t xml:space="preserve">д. Ждановы, </w:t>
            </w:r>
          </w:p>
          <w:p w:rsidR="00EA298B" w:rsidRPr="00AA733D" w:rsidRDefault="00EA298B" w:rsidP="00AA733D">
            <w:pPr>
              <w:pStyle w:val="Default"/>
            </w:pPr>
            <w:r w:rsidRPr="00AA733D">
              <w:t xml:space="preserve">д. Лелековы, </w:t>
            </w:r>
          </w:p>
          <w:p w:rsidR="00EA298B" w:rsidRPr="00AA733D" w:rsidRDefault="00EA298B" w:rsidP="00AA733D">
            <w:pPr>
              <w:pStyle w:val="Default"/>
            </w:pPr>
            <w:r w:rsidRPr="00AA733D">
              <w:t xml:space="preserve">д. Любиха, </w:t>
            </w:r>
          </w:p>
          <w:p w:rsidR="00EA298B" w:rsidRPr="00AA733D" w:rsidRDefault="00EA298B" w:rsidP="00AA733D">
            <w:pPr>
              <w:pStyle w:val="Default"/>
            </w:pPr>
            <w:r w:rsidRPr="00AA733D">
              <w:t xml:space="preserve">д. Пузыренки, </w:t>
            </w:r>
          </w:p>
          <w:p w:rsidR="00EA298B" w:rsidRPr="00AA733D" w:rsidRDefault="00EA298B" w:rsidP="00AA733D">
            <w:pPr>
              <w:pStyle w:val="Default"/>
            </w:pPr>
            <w:r w:rsidRPr="00AA733D">
              <w:t xml:space="preserve">д. Роминская, </w:t>
            </w:r>
          </w:p>
          <w:p w:rsidR="00EA298B" w:rsidRPr="00AA733D" w:rsidRDefault="00EA298B" w:rsidP="00AA733D">
            <w:pPr>
              <w:pStyle w:val="Default"/>
            </w:pPr>
            <w:r w:rsidRPr="00AA733D">
              <w:t xml:space="preserve">д. Сивковы, </w:t>
            </w:r>
          </w:p>
          <w:p w:rsidR="00EA298B" w:rsidRPr="00AA733D" w:rsidRDefault="00EA298B" w:rsidP="00AA733D">
            <w:pPr>
              <w:pStyle w:val="Default"/>
            </w:pPr>
            <w:r w:rsidRPr="00AA733D">
              <w:t xml:space="preserve">д. Старостины, </w:t>
            </w:r>
          </w:p>
          <w:p w:rsidR="00EA298B" w:rsidRPr="00AA733D" w:rsidRDefault="00EA298B" w:rsidP="00AA733D">
            <w:pPr>
              <w:pStyle w:val="Default"/>
            </w:pPr>
            <w:r w:rsidRPr="00AA733D">
              <w:t xml:space="preserve">д. Шабалины </w:t>
            </w:r>
          </w:p>
        </w:tc>
        <w:tc>
          <w:tcPr>
            <w:tcW w:w="3125" w:type="dxa"/>
            <w:tcBorders>
              <w:top w:val="single" w:sz="4" w:space="0" w:color="auto"/>
              <w:left w:val="single" w:sz="4" w:space="0" w:color="auto"/>
              <w:bottom w:val="single" w:sz="4" w:space="0" w:color="auto"/>
              <w:right w:val="single" w:sz="4" w:space="0" w:color="auto"/>
            </w:tcBorders>
          </w:tcPr>
          <w:p w:rsidR="00EA298B" w:rsidRPr="00AA733D" w:rsidRDefault="00EA298B" w:rsidP="00AA733D">
            <w:pPr>
              <w:pStyle w:val="Default"/>
            </w:pPr>
            <w:r w:rsidRPr="00AA733D">
              <w:lastRenderedPageBreak/>
              <w:t xml:space="preserve">Шахтные колодцы. </w:t>
            </w:r>
          </w:p>
        </w:tc>
        <w:tc>
          <w:tcPr>
            <w:tcW w:w="2977" w:type="dxa"/>
            <w:tcBorders>
              <w:top w:val="single" w:sz="4" w:space="0" w:color="auto"/>
              <w:left w:val="single" w:sz="4" w:space="0" w:color="auto"/>
              <w:bottom w:val="single" w:sz="4" w:space="0" w:color="auto"/>
              <w:right w:val="single" w:sz="4" w:space="0" w:color="auto"/>
            </w:tcBorders>
          </w:tcPr>
          <w:p w:rsidR="00EA298B" w:rsidRPr="00AA733D" w:rsidRDefault="00EA298B" w:rsidP="00AA733D">
            <w:pPr>
              <w:pStyle w:val="Default"/>
            </w:pPr>
            <w:r w:rsidRPr="00AA733D">
              <w:t xml:space="preserve">нет </w:t>
            </w:r>
          </w:p>
        </w:tc>
      </w:tr>
    </w:tbl>
    <w:p w:rsidR="00585D3A" w:rsidRDefault="007E4549" w:rsidP="00AA733D">
      <w:r w:rsidRPr="007E4549">
        <w:lastRenderedPageBreak/>
        <w:t>Потребление воды (рассчитано исходя из нормативов и данных о фактическо</w:t>
      </w:r>
      <w:r>
        <w:t xml:space="preserve">м потреблении) составило </w:t>
      </w:r>
      <w:smartTag w:uri="urn:schemas-microsoft-com:office:smarttags" w:element="metricconverter">
        <w:smartTagPr>
          <w:attr w:name="ProductID" w:val="5740 м3"/>
        </w:smartTagPr>
        <w:r>
          <w:t>5740 м</w:t>
        </w:r>
        <w:r w:rsidRPr="007E4549">
          <w:t>3</w:t>
        </w:r>
      </w:smartTag>
      <w:r w:rsidRPr="007E4549">
        <w:t xml:space="preserve">, в средние сутки </w:t>
      </w:r>
      <w:smartTag w:uri="urn:schemas-microsoft-com:office:smarttags" w:element="metricconverter">
        <w:smartTagPr>
          <w:attr w:name="ProductID" w:val="15,73 м3"/>
        </w:smartTagPr>
        <w:r w:rsidRPr="007E4549">
          <w:t>15,73 м3</w:t>
        </w:r>
      </w:smartTag>
      <w:r w:rsidRPr="007E4549">
        <w:t xml:space="preserve">, в максималь-ные сутки расход составил </w:t>
      </w:r>
      <w:smartTag w:uri="urn:schemas-microsoft-com:office:smarttags" w:element="metricconverter">
        <w:smartTagPr>
          <w:attr w:name="ProductID" w:val="20,44 м3"/>
        </w:smartTagPr>
        <w:r w:rsidRPr="007E4549">
          <w:t>20,44 м</w:t>
        </w:r>
        <w:r>
          <w:t>3</w:t>
        </w:r>
      </w:smartTag>
      <w:r w:rsidR="00585D3A">
        <w:t xml:space="preserve">. К 2028 ожидаемое потребление </w:t>
      </w:r>
      <w:r w:rsidRPr="007E4549">
        <w:t xml:space="preserve">составит </w:t>
      </w:r>
      <w:smartTag w:uri="urn:schemas-microsoft-com:office:smarttags" w:element="metricconverter">
        <w:smartTagPr>
          <w:attr w:name="ProductID" w:val="5512 м3"/>
        </w:smartTagPr>
        <w:r w:rsidRPr="007E4549">
          <w:t>5512 м3</w:t>
        </w:r>
      </w:smartTag>
      <w:r w:rsidRPr="007E4549">
        <w:t xml:space="preserve">, в средние сутки </w:t>
      </w:r>
      <w:smartTag w:uri="urn:schemas-microsoft-com:office:smarttags" w:element="metricconverter">
        <w:smartTagPr>
          <w:attr w:name="ProductID" w:val="15,1 м3"/>
        </w:smartTagPr>
        <w:r w:rsidRPr="007E4549">
          <w:t>15,1 м</w:t>
        </w:r>
        <w:r w:rsidR="00585D3A">
          <w:t>3</w:t>
        </w:r>
      </w:smartTag>
      <w:r w:rsidRPr="007E4549">
        <w:t>, в максимальны</w:t>
      </w:r>
      <w:r w:rsidR="00585D3A">
        <w:t xml:space="preserve">е сутки расход составил </w:t>
      </w:r>
      <w:smartTag w:uri="urn:schemas-microsoft-com:office:smarttags" w:element="metricconverter">
        <w:smartTagPr>
          <w:attr w:name="ProductID" w:val="19,63 м3"/>
        </w:smartTagPr>
        <w:r w:rsidR="00585D3A">
          <w:t>19,63 м</w:t>
        </w:r>
        <w:r w:rsidRPr="007E4549">
          <w:t>3</w:t>
        </w:r>
      </w:smartTag>
      <w:r w:rsidRPr="007E4549">
        <w:t>.</w:t>
      </w:r>
    </w:p>
    <w:p w:rsidR="00334171" w:rsidRPr="00DC448D" w:rsidRDefault="00334171" w:rsidP="00AA733D">
      <w:r w:rsidRPr="00DC448D">
        <w:t>Наиболее значимыми проблемами, которые предстоит решать для повышения привлекательности и удобства жилищного фонда сельского поселения для населения (с точки зрения, как его строительства, так и обслуживания), являются:</w:t>
      </w:r>
    </w:p>
    <w:p w:rsidR="00334171" w:rsidRPr="00DC448D" w:rsidRDefault="00334171" w:rsidP="00911363">
      <w:pPr>
        <w:pStyle w:val="a4"/>
        <w:numPr>
          <w:ilvl w:val="0"/>
          <w:numId w:val="29"/>
        </w:numPr>
        <w:tabs>
          <w:tab w:val="left" w:pos="851"/>
        </w:tabs>
        <w:ind w:left="0" w:firstLine="567"/>
      </w:pPr>
      <w:r w:rsidRPr="00DC448D">
        <w:t>высокий уровень изношенности жилищно-коммунальных сетей и ряда жилых домов;</w:t>
      </w:r>
    </w:p>
    <w:p w:rsidR="00424532" w:rsidRPr="00DC448D" w:rsidRDefault="00334171" w:rsidP="00911363">
      <w:pPr>
        <w:pStyle w:val="a4"/>
        <w:numPr>
          <w:ilvl w:val="0"/>
          <w:numId w:val="29"/>
        </w:numPr>
        <w:tabs>
          <w:tab w:val="left" w:pos="851"/>
        </w:tabs>
        <w:ind w:left="0" w:firstLine="567"/>
      </w:pPr>
      <w:r w:rsidRPr="00DC448D">
        <w:t>низкий уровень качества жилищно-коммунальных услуг;</w:t>
      </w:r>
    </w:p>
    <w:p w:rsidR="00334171" w:rsidRPr="00DC448D" w:rsidRDefault="00334171" w:rsidP="00911363">
      <w:pPr>
        <w:pStyle w:val="a4"/>
        <w:numPr>
          <w:ilvl w:val="0"/>
          <w:numId w:val="29"/>
        </w:numPr>
        <w:tabs>
          <w:tab w:val="left" w:pos="851"/>
        </w:tabs>
        <w:ind w:left="0" w:firstLine="567"/>
      </w:pPr>
      <w:r w:rsidRPr="00DC448D">
        <w:t>отсутствие опыта широкого предоставления населению услуг ипотечного кредитования;</w:t>
      </w:r>
    </w:p>
    <w:p w:rsidR="00925B56" w:rsidRPr="00DC448D" w:rsidRDefault="00334171" w:rsidP="00911363">
      <w:pPr>
        <w:pStyle w:val="a4"/>
        <w:numPr>
          <w:ilvl w:val="0"/>
          <w:numId w:val="29"/>
        </w:numPr>
        <w:tabs>
          <w:tab w:val="left" w:pos="851"/>
        </w:tabs>
        <w:ind w:left="0" w:firstLine="567"/>
      </w:pPr>
      <w:r w:rsidRPr="00DC448D">
        <w:t>недостаточное развитие инженерной инфраструктуры сельского поселения для серьезного увеличения объемов жилищного строительства.</w:t>
      </w:r>
    </w:p>
    <w:p w:rsidR="00B67DC5" w:rsidRPr="00DC448D" w:rsidRDefault="00925B56" w:rsidP="00AA733D">
      <w:r w:rsidRPr="00DC448D">
        <w:t>Н</w:t>
      </w:r>
      <w:r w:rsidR="00334171" w:rsidRPr="00DC448D">
        <w:t>а основе проанализированных данных, можно сделать следующие выводы:</w:t>
      </w:r>
    </w:p>
    <w:p w:rsidR="00334171" w:rsidRPr="00DC448D" w:rsidRDefault="00334171" w:rsidP="00911363">
      <w:pPr>
        <w:pStyle w:val="a4"/>
        <w:numPr>
          <w:ilvl w:val="0"/>
          <w:numId w:val="30"/>
        </w:numPr>
        <w:tabs>
          <w:tab w:val="left" w:pos="851"/>
        </w:tabs>
        <w:ind w:left="0" w:firstLine="567"/>
      </w:pPr>
      <w:r w:rsidRPr="00DC448D">
        <w:t xml:space="preserve">в жилищном фонде сельского поселения сохраняется достаточно высокая доля жилья низкого стандарта, не отвечающего современным требованиям. </w:t>
      </w:r>
    </w:p>
    <w:p w:rsidR="00334171" w:rsidRPr="00AA733D" w:rsidRDefault="00334171" w:rsidP="00911363">
      <w:pPr>
        <w:pStyle w:val="a4"/>
        <w:numPr>
          <w:ilvl w:val="0"/>
          <w:numId w:val="30"/>
        </w:numPr>
        <w:tabs>
          <w:tab w:val="left" w:pos="851"/>
        </w:tabs>
        <w:ind w:left="0" w:firstLine="567"/>
      </w:pPr>
      <w:r w:rsidRPr="00DC448D">
        <w:lastRenderedPageBreak/>
        <w:t xml:space="preserve">решение жилищной проблемы за счёт государственных капитальных вложений и путём государственного распределения жилищного фонда не </w:t>
      </w:r>
      <w:r w:rsidRPr="00AA733D">
        <w:t>соответствует реалиям сегодняшнего дня. Целью жилищной политики, провозглашённой в Законе РФ «Об основах федеральной жилищной политики», является «…обеспечение социальных гарантий в области жилищных прав граждан, осуществление строительства и реконструкции</w:t>
      </w:r>
      <w:r w:rsidR="00C07683" w:rsidRPr="00AA733D">
        <w:t xml:space="preserve"> </w:t>
      </w:r>
      <w:r w:rsidRPr="00AA733D">
        <w:t xml:space="preserve">государственного, муниципального и частного жилищных фондов, создание условий для привлечения внебюджетных источников финансирования (средств населения, предприятий, учреждений, организаций, общественных объединений, отечественных и иностранных предпринимателей, кредитов банков и других источников), развитие частной собственности…». </w:t>
      </w:r>
    </w:p>
    <w:p w:rsidR="00334171" w:rsidRPr="00DC448D" w:rsidRDefault="00334171" w:rsidP="00911363">
      <w:pPr>
        <w:pStyle w:val="a4"/>
        <w:numPr>
          <w:ilvl w:val="0"/>
          <w:numId w:val="30"/>
        </w:numPr>
        <w:tabs>
          <w:tab w:val="left" w:pos="851"/>
        </w:tabs>
        <w:ind w:left="0" w:firstLine="567"/>
      </w:pPr>
      <w:r w:rsidRPr="00DC448D">
        <w:t xml:space="preserve">необходимо увеличение объёмов жилищного строительства, в том числе за счёт бюджетного финансирования, для увеличения квартирного фонда и ликвидации ветхого и аварийного жилья. </w:t>
      </w:r>
    </w:p>
    <w:p w:rsidR="002C7E5F" w:rsidRPr="00AA733D" w:rsidRDefault="00334171" w:rsidP="00911363">
      <w:pPr>
        <w:pStyle w:val="a4"/>
        <w:numPr>
          <w:ilvl w:val="0"/>
          <w:numId w:val="30"/>
        </w:numPr>
        <w:tabs>
          <w:tab w:val="left" w:pos="851"/>
        </w:tabs>
        <w:ind w:left="0" w:firstLine="567"/>
      </w:pPr>
      <w:r w:rsidRPr="00DC448D">
        <w:t xml:space="preserve">необходимы меры по повышению эксплуатационных качеств жилья, улучшению социальных, экономических параметров жилищного фонда и </w:t>
      </w:r>
      <w:r w:rsidRPr="00AA733D">
        <w:t>территории жилой застройки, повышение градостроительных показателей и архитектурной выразительности застройки.</w:t>
      </w:r>
    </w:p>
    <w:p w:rsidR="00280337" w:rsidRDefault="00280337" w:rsidP="00280337">
      <w:pPr>
        <w:pStyle w:val="Default"/>
        <w:spacing w:line="360" w:lineRule="auto"/>
        <w:ind w:left="360"/>
        <w:rPr>
          <w:sz w:val="28"/>
          <w:szCs w:val="28"/>
        </w:rPr>
      </w:pPr>
    </w:p>
    <w:p w:rsidR="004D7F0B" w:rsidRPr="00763659" w:rsidRDefault="0046073B" w:rsidP="00AA733D">
      <w:r w:rsidRPr="00763659">
        <w:t xml:space="preserve">По территории поселения проходят линии электропередач высокого напряжения: </w:t>
      </w:r>
      <w:r w:rsidR="002C7E5F" w:rsidRPr="00763659">
        <w:t>ВЛ 110 кВ,</w:t>
      </w:r>
      <w:r w:rsidR="00C3755A" w:rsidRPr="00763659">
        <w:t xml:space="preserve"> </w:t>
      </w:r>
      <w:r w:rsidRPr="00763659">
        <w:t xml:space="preserve">ВЛ </w:t>
      </w:r>
      <w:r w:rsidR="00B6652F" w:rsidRPr="00763659">
        <w:t>10</w:t>
      </w:r>
      <w:r w:rsidRPr="00763659">
        <w:t xml:space="preserve"> кВ.</w:t>
      </w:r>
    </w:p>
    <w:p w:rsidR="00763659" w:rsidRPr="00763659" w:rsidRDefault="00763659" w:rsidP="00AA733D">
      <w:r>
        <w:t>В Котельничском сельском поселении ф</w:t>
      </w:r>
      <w:r w:rsidRPr="00763659">
        <w:t>ункционируют два центра питания:</w:t>
      </w:r>
    </w:p>
    <w:p w:rsidR="00763659" w:rsidRPr="00763659" w:rsidRDefault="00763659" w:rsidP="00AA733D">
      <w:r w:rsidRPr="00763659">
        <w:t>-двухтрансформаторная ПС 220/110/10 кВ Котельнич мощностью</w:t>
      </w:r>
      <w:r>
        <w:t xml:space="preserve"> </w:t>
      </w:r>
      <w:r w:rsidRPr="00763659">
        <w:t>2x120 MBA, принадлежит Филиалу МЭС Урала ПАО «ФСК ЕЭС»;</w:t>
      </w:r>
    </w:p>
    <w:p w:rsidR="00763659" w:rsidRPr="00763659" w:rsidRDefault="00763659" w:rsidP="00AA733D">
      <w:r w:rsidRPr="00763659">
        <w:t>-двухтрансформаторная ПС 110/10 кВ Городская 2x10 MBA (введена</w:t>
      </w:r>
      <w:r>
        <w:t xml:space="preserve"> </w:t>
      </w:r>
      <w:r w:rsidRPr="00763659">
        <w:t>в эксплуатацию в 1989 году), принадлежит филиалу «Кировэнерго»</w:t>
      </w:r>
      <w:r>
        <w:t xml:space="preserve"> </w:t>
      </w:r>
      <w:r w:rsidRPr="00763659">
        <w:t>ПАО «МРСК Центра и Приволжья».</w:t>
      </w:r>
    </w:p>
    <w:p w:rsidR="00763659" w:rsidRPr="00763659" w:rsidRDefault="00763659" w:rsidP="00AA733D">
      <w:r w:rsidRPr="00763659">
        <w:t xml:space="preserve">Основной центр питания - ПС 220 кВ Котельнич </w:t>
      </w:r>
      <w:r>
        <w:t>–</w:t>
      </w:r>
      <w:r w:rsidRPr="00763659">
        <w:t xml:space="preserve"> расположена</w:t>
      </w:r>
      <w:r>
        <w:t xml:space="preserve"> </w:t>
      </w:r>
      <w:r w:rsidRPr="00763659">
        <w:t>непосредственно на территории сельского поселения. Питание ПС 220 кВ</w:t>
      </w:r>
      <w:r>
        <w:t xml:space="preserve"> </w:t>
      </w:r>
      <w:r w:rsidRPr="00763659">
        <w:lastRenderedPageBreak/>
        <w:t xml:space="preserve">Котельнич осуществляется по радиальным ЛЭП 220 кВ Киров </w:t>
      </w:r>
      <w:r>
        <w:t>–</w:t>
      </w:r>
      <w:r w:rsidRPr="00763659">
        <w:t xml:space="preserve"> Марадыково</w:t>
      </w:r>
      <w:r>
        <w:t xml:space="preserve"> </w:t>
      </w:r>
      <w:r w:rsidRPr="00763659">
        <w:t>- Котельнич и ЛЭП 220 кВ Вятка - Котельнич от двух подстанций</w:t>
      </w:r>
      <w:r>
        <w:t xml:space="preserve"> </w:t>
      </w:r>
      <w:r w:rsidRPr="00763659">
        <w:t>общесистемного значения: ПС 220 кВ Киров и ПС 500 кВ Вятка,</w:t>
      </w:r>
      <w:r>
        <w:t xml:space="preserve"> </w:t>
      </w:r>
      <w:r w:rsidRPr="00763659">
        <w:t>принадлежащих Филиалу МЭС Урала ПАО «ФСК ЕЭС».</w:t>
      </w:r>
    </w:p>
    <w:p w:rsidR="00763659" w:rsidRPr="00763659" w:rsidRDefault="00763659" w:rsidP="00AA733D">
      <w:r w:rsidRPr="00763659">
        <w:t>Второй центр питания - ПС 110 кВ Городская - расположена на</w:t>
      </w:r>
    </w:p>
    <w:p w:rsidR="00763659" w:rsidRPr="00763659" w:rsidRDefault="00763659" w:rsidP="00AA733D">
      <w:r w:rsidRPr="00763659">
        <w:t>территории МО «Город Котельнич». Питание ПС 110 кВ Городская</w:t>
      </w:r>
      <w:r>
        <w:t xml:space="preserve"> </w:t>
      </w:r>
      <w:r w:rsidRPr="00763659">
        <w:t xml:space="preserve">осуществляется по кольцевой ЛЭП 110 кВ Котельнич - Юбилейная </w:t>
      </w:r>
      <w:r>
        <w:t>–</w:t>
      </w:r>
      <w:r w:rsidRPr="00763659">
        <w:t xml:space="preserve"> Макарье</w:t>
      </w:r>
      <w:r>
        <w:t xml:space="preserve"> </w:t>
      </w:r>
      <w:r w:rsidRPr="00763659">
        <w:t>- Даровское - Круглыжи - Свеча, присоединённой к разным секциям шин</w:t>
      </w:r>
      <w:r>
        <w:t xml:space="preserve"> </w:t>
      </w:r>
      <w:r w:rsidRPr="00763659">
        <w:t>ОРУ 110 кВ ПС Котельнич, и ЛЭП 110 кВ Котельнич - Юрьево - Кузнецы -</w:t>
      </w:r>
    </w:p>
    <w:p w:rsidR="00763659" w:rsidRPr="00763659" w:rsidRDefault="00763659" w:rsidP="00AA733D">
      <w:r w:rsidRPr="00763659">
        <w:t>Красный Курсант. ЛЭП 110 кВ, питающие ПС 110 кВ Городская, принадлежат</w:t>
      </w:r>
    </w:p>
    <w:p w:rsidR="00763659" w:rsidRPr="00763659" w:rsidRDefault="00763659" w:rsidP="00AA733D">
      <w:r w:rsidRPr="00763659">
        <w:t>филиалу «Кировэнерго» ПАО «МРСК Центра и Приволжья».</w:t>
      </w:r>
    </w:p>
    <w:p w:rsidR="00763659" w:rsidRPr="00763659" w:rsidRDefault="00763659" w:rsidP="00AA733D">
      <w:r w:rsidRPr="00763659">
        <w:t>Непосредственно по территории сельского поселения проходят трассы</w:t>
      </w:r>
      <w:r>
        <w:t xml:space="preserve"> </w:t>
      </w:r>
      <w:r w:rsidRPr="00763659">
        <w:t>следующих ЛЭП 110 кВ:</w:t>
      </w:r>
    </w:p>
    <w:p w:rsidR="00763659" w:rsidRPr="00763659" w:rsidRDefault="008B6B86" w:rsidP="00AA733D">
      <w:r>
        <w:t>- двухцепная В</w:t>
      </w:r>
      <w:r w:rsidR="00763659" w:rsidRPr="00763659">
        <w:t>Л 110 кВ (Котельнич - Юрьево с отпайками; Котельнич -Юбилейная с отпайками), построена в 1971-1983 гг.; протяжённость трассы</w:t>
      </w:r>
      <w:r w:rsidR="00AA733D">
        <w:t xml:space="preserve"> </w:t>
      </w:r>
      <w:r w:rsidR="00763659" w:rsidRPr="00763659">
        <w:t xml:space="preserve">по территории сельского поселения - </w:t>
      </w:r>
      <w:smartTag w:uri="urn:schemas-microsoft-com:office:smarttags" w:element="metricconverter">
        <w:smartTagPr>
          <w:attr w:name="ProductID" w:val="7,2 км"/>
        </w:smartTagPr>
        <w:r w:rsidR="00763659" w:rsidRPr="00763659">
          <w:t>7,2 км</w:t>
        </w:r>
      </w:smartTag>
      <w:r w:rsidR="00763659" w:rsidRPr="00763659">
        <w:t>;</w:t>
      </w:r>
    </w:p>
    <w:p w:rsidR="00763659" w:rsidRPr="00763659" w:rsidRDefault="008B6B86" w:rsidP="00AA733D">
      <w:r>
        <w:t>- двухцепная В</w:t>
      </w:r>
      <w:r w:rsidR="00763659" w:rsidRPr="00763659">
        <w:t>Л 110 кВ (Котельнич - Шабалино; Котельнич - Ацвеж),</w:t>
      </w:r>
      <w:r w:rsidR="00AA733D">
        <w:t xml:space="preserve"> </w:t>
      </w:r>
      <w:r w:rsidR="00763659" w:rsidRPr="00763659">
        <w:t>построена в 1963-</w:t>
      </w:r>
      <w:smartTag w:uri="urn:schemas-microsoft-com:office:smarttags" w:element="metricconverter">
        <w:smartTagPr>
          <w:attr w:name="ProductID" w:val="1969 г"/>
        </w:smartTagPr>
        <w:r w:rsidR="00763659" w:rsidRPr="00763659">
          <w:t>1969 г</w:t>
        </w:r>
      </w:smartTag>
      <w:r w:rsidR="00763659" w:rsidRPr="00763659">
        <w:t>.; протяжённость трассы по территории сельского</w:t>
      </w:r>
      <w:r w:rsidR="00AA733D">
        <w:t xml:space="preserve"> </w:t>
      </w:r>
      <w:r w:rsidR="00763659" w:rsidRPr="00763659">
        <w:t xml:space="preserve">поселения - </w:t>
      </w:r>
      <w:smartTag w:uri="urn:schemas-microsoft-com:office:smarttags" w:element="metricconverter">
        <w:smartTagPr>
          <w:attr w:name="ProductID" w:val="5,0 км"/>
        </w:smartTagPr>
        <w:r w:rsidR="00763659" w:rsidRPr="00763659">
          <w:t>5,0 км</w:t>
        </w:r>
      </w:smartTag>
      <w:r w:rsidR="00763659" w:rsidRPr="00763659">
        <w:t>;</w:t>
      </w:r>
    </w:p>
    <w:p w:rsidR="00763659" w:rsidRPr="00763659" w:rsidRDefault="008B6B86" w:rsidP="00AA733D">
      <w:r>
        <w:t>-двухцепная ВЛ 11</w:t>
      </w:r>
      <w:r w:rsidR="00763659" w:rsidRPr="00763659">
        <w:t>0 кВ (Котельнич - Иготино; Котельнич -</w:t>
      </w:r>
      <w:r w:rsidR="00763659">
        <w:t xml:space="preserve"> </w:t>
      </w:r>
      <w:r w:rsidR="00763659" w:rsidRPr="00763659">
        <w:t>Буреполом), построена в 1963 году; протяжённость трассы по территории</w:t>
      </w:r>
      <w:r w:rsidR="00AA733D">
        <w:t xml:space="preserve"> </w:t>
      </w:r>
      <w:r w:rsidR="00763659" w:rsidRPr="00763659">
        <w:t xml:space="preserve">сельского поселения - </w:t>
      </w:r>
      <w:smartTag w:uri="urn:schemas-microsoft-com:office:smarttags" w:element="metricconverter">
        <w:smartTagPr>
          <w:attr w:name="ProductID" w:val="1,3 км"/>
        </w:smartTagPr>
        <w:r w:rsidR="00763659" w:rsidRPr="00763659">
          <w:t>1,3 км</w:t>
        </w:r>
      </w:smartTag>
      <w:r w:rsidR="00763659" w:rsidRPr="00763659">
        <w:t>;</w:t>
      </w:r>
    </w:p>
    <w:p w:rsidR="00763659" w:rsidRPr="00763659" w:rsidRDefault="00763659" w:rsidP="00AA733D">
      <w:r w:rsidRPr="00763659">
        <w:t>-одноцепная ВЛ 110 кВ Котельнич - Утиная, построена в 1963 году;</w:t>
      </w:r>
      <w:r w:rsidR="00AA733D">
        <w:t xml:space="preserve"> </w:t>
      </w:r>
      <w:r w:rsidRPr="00763659">
        <w:t xml:space="preserve">протяжённость трассы по территории сельского поселения - </w:t>
      </w:r>
      <w:smartTag w:uri="urn:schemas-microsoft-com:office:smarttags" w:element="metricconverter">
        <w:smartTagPr>
          <w:attr w:name="ProductID" w:val="1,4 км"/>
        </w:smartTagPr>
        <w:r w:rsidRPr="00763659">
          <w:t>1,4 км</w:t>
        </w:r>
      </w:smartTag>
      <w:r w:rsidRPr="00763659">
        <w:t>.</w:t>
      </w:r>
    </w:p>
    <w:p w:rsidR="00763659" w:rsidRPr="00763659" w:rsidRDefault="00763659" w:rsidP="00A6243C">
      <w:r w:rsidRPr="00763659">
        <w:lastRenderedPageBreak/>
        <w:t>Схема электроснабжения сельского поселения на напряжении 110 кВ</w:t>
      </w:r>
      <w:r w:rsidR="00AA733D">
        <w:t xml:space="preserve"> </w:t>
      </w:r>
      <w:r w:rsidRPr="00763659">
        <w:t>соответствует самым высоким требованиям к надёжности электроснабжения</w:t>
      </w:r>
      <w:r w:rsidR="00A6243C">
        <w:t xml:space="preserve"> </w:t>
      </w:r>
      <w:r w:rsidRPr="00763659">
        <w:t>потребителей.</w:t>
      </w:r>
    </w:p>
    <w:p w:rsidR="00763659" w:rsidRPr="00763659" w:rsidRDefault="00763659" w:rsidP="009F03BC">
      <w:r w:rsidRPr="00763659">
        <w:t>Схема электроснабжения сельского поселения на напряжении 10 кВ</w:t>
      </w:r>
      <w:r w:rsidR="00AA733D">
        <w:t xml:space="preserve"> </w:t>
      </w:r>
      <w:r w:rsidRPr="00763659">
        <w:t>характеризуется следующими особенностями:</w:t>
      </w:r>
    </w:p>
    <w:p w:rsidR="00763659" w:rsidRPr="00763659" w:rsidRDefault="00763659" w:rsidP="009F03BC">
      <w:pPr>
        <w:rPr>
          <w:color w:val="000000"/>
          <w:szCs w:val="28"/>
        </w:rPr>
      </w:pPr>
      <w:r w:rsidRPr="00763659">
        <w:rPr>
          <w:color w:val="000000"/>
          <w:szCs w:val="28"/>
        </w:rPr>
        <w:t>- в схеме электроснабжения отсутствуют радиальные тупиковые фидера</w:t>
      </w:r>
      <w:r w:rsidR="00AA733D">
        <w:rPr>
          <w:color w:val="000000"/>
          <w:szCs w:val="28"/>
        </w:rPr>
        <w:t xml:space="preserve"> </w:t>
      </w:r>
      <w:r w:rsidRPr="00763659">
        <w:rPr>
          <w:color w:val="000000"/>
          <w:szCs w:val="28"/>
        </w:rPr>
        <w:t>10 кВ, не имеющие резервных связей;</w:t>
      </w:r>
    </w:p>
    <w:p w:rsidR="00763659" w:rsidRPr="00763659" w:rsidRDefault="00763659" w:rsidP="009F03BC">
      <w:pPr>
        <w:rPr>
          <w:color w:val="000000"/>
          <w:szCs w:val="28"/>
        </w:rPr>
      </w:pPr>
      <w:r w:rsidRPr="00763659">
        <w:rPr>
          <w:color w:val="000000"/>
          <w:szCs w:val="28"/>
        </w:rPr>
        <w:t>- высокую надёжность и гибкость схемы электроснабжения</w:t>
      </w:r>
      <w:r>
        <w:rPr>
          <w:color w:val="000000"/>
          <w:szCs w:val="28"/>
        </w:rPr>
        <w:t xml:space="preserve"> </w:t>
      </w:r>
      <w:r w:rsidRPr="00763659">
        <w:rPr>
          <w:color w:val="000000"/>
          <w:szCs w:val="28"/>
        </w:rPr>
        <w:t>обеспечивает наличие многочисленных связных перемычек между фидерами</w:t>
      </w:r>
      <w:r>
        <w:rPr>
          <w:color w:val="000000"/>
          <w:szCs w:val="28"/>
        </w:rPr>
        <w:t xml:space="preserve"> </w:t>
      </w:r>
      <w:r w:rsidRPr="00763659">
        <w:rPr>
          <w:color w:val="000000"/>
          <w:szCs w:val="28"/>
        </w:rPr>
        <w:t>10 кВ ПС 220 кВ Котельнич, а также кольцевание фидеров 10 кВ ПС 220 кВ</w:t>
      </w:r>
      <w:r>
        <w:rPr>
          <w:color w:val="000000"/>
          <w:szCs w:val="28"/>
        </w:rPr>
        <w:t xml:space="preserve"> </w:t>
      </w:r>
      <w:r w:rsidRPr="00763659">
        <w:rPr>
          <w:color w:val="000000"/>
          <w:szCs w:val="28"/>
        </w:rPr>
        <w:t>Котельнич с фидерами 10 кВ смежных подстанций;</w:t>
      </w:r>
    </w:p>
    <w:p w:rsidR="00763659" w:rsidRPr="00763659" w:rsidRDefault="00763659" w:rsidP="009F03BC">
      <w:pPr>
        <w:rPr>
          <w:color w:val="000000"/>
          <w:szCs w:val="28"/>
        </w:rPr>
      </w:pPr>
      <w:r w:rsidRPr="00763659">
        <w:rPr>
          <w:color w:val="000000"/>
          <w:szCs w:val="28"/>
        </w:rPr>
        <w:t>- многократное резервирование фидеров 10 кВ до минимума сокращает</w:t>
      </w:r>
      <w:r w:rsidR="00AA733D">
        <w:rPr>
          <w:color w:val="000000"/>
          <w:szCs w:val="28"/>
        </w:rPr>
        <w:t xml:space="preserve"> </w:t>
      </w:r>
      <w:r w:rsidRPr="00763659">
        <w:rPr>
          <w:color w:val="000000"/>
          <w:szCs w:val="28"/>
        </w:rPr>
        <w:t>перерывы в электроснабжении потребителей в аварийных ситуациях и</w:t>
      </w:r>
      <w:r>
        <w:rPr>
          <w:color w:val="000000"/>
          <w:szCs w:val="28"/>
        </w:rPr>
        <w:t xml:space="preserve"> </w:t>
      </w:r>
      <w:r w:rsidRPr="00763659">
        <w:rPr>
          <w:color w:val="000000"/>
          <w:szCs w:val="28"/>
        </w:rPr>
        <w:t>обеспечивает создание резервных схем питания при проведении плановых</w:t>
      </w:r>
      <w:r>
        <w:rPr>
          <w:color w:val="000000"/>
          <w:szCs w:val="28"/>
        </w:rPr>
        <w:t xml:space="preserve"> </w:t>
      </w:r>
      <w:r w:rsidRPr="00763659">
        <w:rPr>
          <w:color w:val="000000"/>
          <w:szCs w:val="28"/>
        </w:rPr>
        <w:t>ремонтных работ.</w:t>
      </w:r>
    </w:p>
    <w:p w:rsidR="00763659" w:rsidRPr="00763659" w:rsidRDefault="00763659" w:rsidP="009F03BC">
      <w:pPr>
        <w:rPr>
          <w:color w:val="000000"/>
          <w:szCs w:val="28"/>
        </w:rPr>
      </w:pPr>
      <w:r w:rsidRPr="00763659">
        <w:rPr>
          <w:color w:val="000000"/>
          <w:szCs w:val="28"/>
        </w:rPr>
        <w:t>Распределительная сеть на территории сельского поселения выполнена</w:t>
      </w:r>
      <w:r w:rsidR="00AA733D">
        <w:rPr>
          <w:color w:val="000000"/>
          <w:szCs w:val="28"/>
        </w:rPr>
        <w:t xml:space="preserve"> </w:t>
      </w:r>
      <w:r w:rsidRPr="00763659">
        <w:rPr>
          <w:color w:val="000000"/>
          <w:szCs w:val="28"/>
        </w:rPr>
        <w:t>в виде воздушных линий электропередачи напряжением 10 кВ. В</w:t>
      </w:r>
      <w:r>
        <w:rPr>
          <w:color w:val="000000"/>
          <w:szCs w:val="28"/>
        </w:rPr>
        <w:t>Л</w:t>
      </w:r>
      <w:r w:rsidRPr="00763659">
        <w:rPr>
          <w:color w:val="000000"/>
          <w:szCs w:val="28"/>
        </w:rPr>
        <w:t xml:space="preserve"> </w:t>
      </w:r>
      <w:r>
        <w:rPr>
          <w:color w:val="000000"/>
          <w:szCs w:val="28"/>
        </w:rPr>
        <w:t>10</w:t>
      </w:r>
      <w:r w:rsidRPr="00763659">
        <w:rPr>
          <w:color w:val="000000"/>
          <w:szCs w:val="28"/>
        </w:rPr>
        <w:t xml:space="preserve"> кВ</w:t>
      </w:r>
      <w:r w:rsidR="00AA733D">
        <w:rPr>
          <w:color w:val="000000"/>
          <w:szCs w:val="28"/>
        </w:rPr>
        <w:t xml:space="preserve"> </w:t>
      </w:r>
      <w:r w:rsidRPr="00763659">
        <w:rPr>
          <w:color w:val="000000"/>
          <w:szCs w:val="28"/>
        </w:rPr>
        <w:t>построены преимущественно с применением деревянных опор с</w:t>
      </w:r>
      <w:r>
        <w:rPr>
          <w:color w:val="000000"/>
          <w:szCs w:val="28"/>
        </w:rPr>
        <w:t xml:space="preserve"> </w:t>
      </w:r>
      <w:r w:rsidRPr="00763659">
        <w:rPr>
          <w:color w:val="000000"/>
          <w:szCs w:val="28"/>
        </w:rPr>
        <w:t>железобетонными приставками, преобладающее сечение проводов на</w:t>
      </w:r>
      <w:r w:rsidR="00AA733D">
        <w:rPr>
          <w:color w:val="000000"/>
          <w:szCs w:val="28"/>
        </w:rPr>
        <w:t xml:space="preserve"> </w:t>
      </w:r>
      <w:r w:rsidRPr="00763659">
        <w:rPr>
          <w:color w:val="000000"/>
          <w:szCs w:val="28"/>
        </w:rPr>
        <w:t>магистралях ВЛ 10 кВ - АС 50, на ряде ВЛ 10 кВ на магистралях подвешены</w:t>
      </w:r>
      <w:r w:rsidR="00AA733D">
        <w:rPr>
          <w:color w:val="000000"/>
          <w:szCs w:val="28"/>
        </w:rPr>
        <w:t xml:space="preserve"> </w:t>
      </w:r>
      <w:r w:rsidRPr="00763659">
        <w:rPr>
          <w:color w:val="000000"/>
          <w:szCs w:val="28"/>
        </w:rPr>
        <w:t>провода АС 35, АС 70.</w:t>
      </w:r>
    </w:p>
    <w:p w:rsidR="00763659" w:rsidRPr="00763659" w:rsidRDefault="00763659" w:rsidP="009F03BC">
      <w:pPr>
        <w:rPr>
          <w:color w:val="000000"/>
          <w:szCs w:val="28"/>
        </w:rPr>
      </w:pPr>
      <w:r w:rsidRPr="00763659">
        <w:rPr>
          <w:color w:val="000000"/>
          <w:szCs w:val="28"/>
        </w:rPr>
        <w:t>Вдоль линий электропередачи напряжением 10 и 110 кВ генеральным</w:t>
      </w:r>
      <w:r w:rsidR="00AA733D">
        <w:rPr>
          <w:color w:val="000000"/>
          <w:szCs w:val="28"/>
        </w:rPr>
        <w:t xml:space="preserve"> </w:t>
      </w:r>
      <w:r w:rsidRPr="00763659">
        <w:rPr>
          <w:color w:val="000000"/>
          <w:szCs w:val="28"/>
        </w:rPr>
        <w:t>планом сельского поселения определены охранные зоны. В соответствии с</w:t>
      </w:r>
      <w:r w:rsidR="00AA733D">
        <w:rPr>
          <w:color w:val="000000"/>
          <w:szCs w:val="28"/>
        </w:rPr>
        <w:t xml:space="preserve"> </w:t>
      </w:r>
      <w:r w:rsidRPr="00763659">
        <w:rPr>
          <w:color w:val="000000"/>
          <w:szCs w:val="28"/>
        </w:rPr>
        <w:t>«Правилами установления охранных зон объектов электросетевого хозяйства</w:t>
      </w:r>
      <w:r w:rsidR="00AA733D">
        <w:rPr>
          <w:color w:val="000000"/>
          <w:szCs w:val="28"/>
        </w:rPr>
        <w:t xml:space="preserve"> </w:t>
      </w:r>
      <w:r w:rsidRPr="00763659">
        <w:rPr>
          <w:color w:val="000000"/>
          <w:szCs w:val="28"/>
        </w:rPr>
        <w:t>и особых условий использования земельных участков, расположенных в</w:t>
      </w:r>
      <w:r w:rsidR="00AA733D">
        <w:rPr>
          <w:color w:val="000000"/>
          <w:szCs w:val="28"/>
        </w:rPr>
        <w:t xml:space="preserve"> </w:t>
      </w:r>
      <w:r w:rsidRPr="00763659">
        <w:rPr>
          <w:color w:val="000000"/>
          <w:szCs w:val="28"/>
        </w:rPr>
        <w:t>границах таких зон» (утверждены Постановлением Правительства Российской</w:t>
      </w:r>
      <w:r w:rsidR="00AA733D">
        <w:rPr>
          <w:color w:val="000000"/>
          <w:szCs w:val="28"/>
        </w:rPr>
        <w:t xml:space="preserve"> </w:t>
      </w:r>
      <w:r w:rsidRPr="00763659">
        <w:rPr>
          <w:color w:val="000000"/>
          <w:szCs w:val="28"/>
        </w:rPr>
        <w:t>Федерации от 24 февраля 2009 года № 160) охранные зоны линий</w:t>
      </w:r>
      <w:r w:rsidR="00AA733D">
        <w:rPr>
          <w:color w:val="000000"/>
          <w:szCs w:val="28"/>
        </w:rPr>
        <w:t xml:space="preserve"> </w:t>
      </w:r>
      <w:r w:rsidRPr="00763659">
        <w:rPr>
          <w:color w:val="000000"/>
          <w:szCs w:val="28"/>
        </w:rPr>
        <w:t>электропередачи представляют собой земельный участок и воздушное</w:t>
      </w:r>
      <w:r w:rsidR="00AA733D">
        <w:rPr>
          <w:color w:val="000000"/>
          <w:szCs w:val="28"/>
        </w:rPr>
        <w:t xml:space="preserve"> </w:t>
      </w:r>
      <w:r w:rsidRPr="00763659">
        <w:rPr>
          <w:color w:val="000000"/>
          <w:szCs w:val="28"/>
        </w:rPr>
        <w:t xml:space="preserve">пространство, ограниченные вертикальными плоскостями, отстоящими по </w:t>
      </w:r>
      <w:r w:rsidRPr="00763659">
        <w:rPr>
          <w:color w:val="000000"/>
          <w:szCs w:val="28"/>
        </w:rPr>
        <w:lastRenderedPageBreak/>
        <w:t>обе</w:t>
      </w:r>
      <w:r w:rsidR="009F03BC">
        <w:rPr>
          <w:color w:val="000000"/>
          <w:szCs w:val="28"/>
        </w:rPr>
        <w:t xml:space="preserve"> </w:t>
      </w:r>
      <w:r w:rsidRPr="00763659">
        <w:rPr>
          <w:color w:val="000000"/>
          <w:szCs w:val="28"/>
        </w:rPr>
        <w:t>стороны от крайних проводов линий электропередачи при неотклонённом их</w:t>
      </w:r>
      <w:r w:rsidR="009F03BC">
        <w:rPr>
          <w:color w:val="000000"/>
          <w:szCs w:val="28"/>
        </w:rPr>
        <w:t xml:space="preserve"> </w:t>
      </w:r>
      <w:r w:rsidRPr="00763659">
        <w:rPr>
          <w:color w:val="000000"/>
          <w:szCs w:val="28"/>
        </w:rPr>
        <w:t>положении на расстоянии:</w:t>
      </w:r>
    </w:p>
    <w:p w:rsidR="00763659" w:rsidRPr="00763659" w:rsidRDefault="00763659" w:rsidP="009F03BC">
      <w:pPr>
        <w:rPr>
          <w:color w:val="000000"/>
          <w:szCs w:val="28"/>
        </w:rPr>
      </w:pPr>
      <w:r w:rsidRPr="00763659">
        <w:rPr>
          <w:color w:val="000000"/>
          <w:szCs w:val="28"/>
        </w:rPr>
        <w:t xml:space="preserve">- для ВJI 110 кВ - </w:t>
      </w:r>
      <w:smartTag w:uri="urn:schemas-microsoft-com:office:smarttags" w:element="metricconverter">
        <w:smartTagPr>
          <w:attr w:name="ProductID" w:val="20 м"/>
        </w:smartTagPr>
        <w:r w:rsidRPr="00763659">
          <w:rPr>
            <w:color w:val="000000"/>
            <w:szCs w:val="28"/>
          </w:rPr>
          <w:t>20 м</w:t>
        </w:r>
      </w:smartTag>
      <w:r w:rsidRPr="00763659">
        <w:rPr>
          <w:color w:val="000000"/>
          <w:szCs w:val="28"/>
        </w:rPr>
        <w:t>;</w:t>
      </w:r>
    </w:p>
    <w:p w:rsidR="00763659" w:rsidRPr="00763659" w:rsidRDefault="008212AF" w:rsidP="009F03BC">
      <w:pPr>
        <w:rPr>
          <w:color w:val="000000"/>
          <w:szCs w:val="28"/>
        </w:rPr>
      </w:pPr>
      <w:r>
        <w:rPr>
          <w:color w:val="000000"/>
          <w:szCs w:val="28"/>
        </w:rPr>
        <w:t>- для BЛ</w:t>
      </w:r>
      <w:r w:rsidR="00763659" w:rsidRPr="00763659">
        <w:rPr>
          <w:color w:val="000000"/>
          <w:szCs w:val="28"/>
        </w:rPr>
        <w:t xml:space="preserve"> 10 кВ - </w:t>
      </w:r>
      <w:smartTag w:uri="urn:schemas-microsoft-com:office:smarttags" w:element="metricconverter">
        <w:smartTagPr>
          <w:attr w:name="ProductID" w:val="10 м"/>
        </w:smartTagPr>
        <w:r w:rsidR="00763659" w:rsidRPr="00763659">
          <w:rPr>
            <w:color w:val="000000"/>
            <w:szCs w:val="28"/>
          </w:rPr>
          <w:t>10 м</w:t>
        </w:r>
      </w:smartTag>
      <w:r w:rsidR="00763659" w:rsidRPr="00763659">
        <w:rPr>
          <w:color w:val="000000"/>
          <w:szCs w:val="28"/>
        </w:rPr>
        <w:t>.</w:t>
      </w:r>
    </w:p>
    <w:p w:rsidR="00763659" w:rsidRPr="00763659" w:rsidRDefault="00763659" w:rsidP="009F03BC">
      <w:pPr>
        <w:rPr>
          <w:color w:val="000000"/>
          <w:szCs w:val="28"/>
        </w:rPr>
      </w:pPr>
      <w:r w:rsidRPr="00763659">
        <w:rPr>
          <w:color w:val="000000"/>
          <w:szCs w:val="28"/>
        </w:rPr>
        <w:t>Охранные зоны вокруг подстанций представляют собой часть</w:t>
      </w:r>
      <w:r>
        <w:rPr>
          <w:color w:val="000000"/>
          <w:szCs w:val="28"/>
        </w:rPr>
        <w:t xml:space="preserve"> </w:t>
      </w:r>
      <w:r w:rsidRPr="00763659">
        <w:rPr>
          <w:color w:val="000000"/>
          <w:szCs w:val="28"/>
        </w:rPr>
        <w:t>поверхности участка земли и воздушного пространства (на высоту,</w:t>
      </w:r>
      <w:r>
        <w:rPr>
          <w:color w:val="000000"/>
          <w:szCs w:val="28"/>
        </w:rPr>
        <w:t xml:space="preserve"> </w:t>
      </w:r>
      <w:r w:rsidRPr="00763659">
        <w:rPr>
          <w:color w:val="000000"/>
          <w:szCs w:val="28"/>
        </w:rPr>
        <w:t>соответствующую высоте наивысшей точки подстанции), ограниченные</w:t>
      </w:r>
      <w:r>
        <w:rPr>
          <w:color w:val="000000"/>
          <w:szCs w:val="28"/>
        </w:rPr>
        <w:t xml:space="preserve"> </w:t>
      </w:r>
      <w:r w:rsidRPr="00763659">
        <w:rPr>
          <w:color w:val="000000"/>
          <w:szCs w:val="28"/>
        </w:rPr>
        <w:t>вертикальными плоскостями, отстоящими от всех сторон ограждения</w:t>
      </w:r>
      <w:r>
        <w:rPr>
          <w:color w:val="000000"/>
          <w:szCs w:val="28"/>
        </w:rPr>
        <w:t xml:space="preserve"> </w:t>
      </w:r>
      <w:r w:rsidRPr="00763659">
        <w:rPr>
          <w:color w:val="000000"/>
          <w:szCs w:val="28"/>
        </w:rPr>
        <w:t>подстанции по периметру на расстоянии:</w:t>
      </w:r>
    </w:p>
    <w:p w:rsidR="00763659" w:rsidRPr="00763659" w:rsidRDefault="00763659" w:rsidP="009F03BC">
      <w:pPr>
        <w:rPr>
          <w:color w:val="000000"/>
          <w:szCs w:val="28"/>
        </w:rPr>
      </w:pPr>
      <w:r w:rsidRPr="00763659">
        <w:rPr>
          <w:color w:val="000000"/>
          <w:szCs w:val="28"/>
        </w:rPr>
        <w:t xml:space="preserve">- для ПС 220 кВ Котельнич - </w:t>
      </w:r>
      <w:smartTag w:uri="urn:schemas-microsoft-com:office:smarttags" w:element="metricconverter">
        <w:smartTagPr>
          <w:attr w:name="ProductID" w:val="25 м"/>
        </w:smartTagPr>
        <w:r w:rsidRPr="00763659">
          <w:rPr>
            <w:color w:val="000000"/>
            <w:szCs w:val="28"/>
          </w:rPr>
          <w:t>25 м</w:t>
        </w:r>
      </w:smartTag>
      <w:r w:rsidRPr="00763659">
        <w:rPr>
          <w:color w:val="000000"/>
          <w:szCs w:val="28"/>
        </w:rPr>
        <w:t>;</w:t>
      </w:r>
    </w:p>
    <w:p w:rsidR="00763659" w:rsidRPr="00763659" w:rsidRDefault="00763659" w:rsidP="009F03BC">
      <w:pPr>
        <w:rPr>
          <w:color w:val="000000"/>
          <w:szCs w:val="28"/>
        </w:rPr>
      </w:pPr>
      <w:r w:rsidRPr="00763659">
        <w:rPr>
          <w:color w:val="000000"/>
          <w:szCs w:val="28"/>
        </w:rPr>
        <w:t xml:space="preserve">- для ТП 10/0,4 кВ - </w:t>
      </w:r>
      <w:smartTag w:uri="urn:schemas-microsoft-com:office:smarttags" w:element="metricconverter">
        <w:smartTagPr>
          <w:attr w:name="ProductID" w:val="10 м"/>
        </w:smartTagPr>
        <w:r w:rsidRPr="00763659">
          <w:rPr>
            <w:color w:val="000000"/>
            <w:szCs w:val="28"/>
          </w:rPr>
          <w:t>10 м</w:t>
        </w:r>
      </w:smartTag>
      <w:r w:rsidRPr="00763659">
        <w:rPr>
          <w:color w:val="000000"/>
          <w:szCs w:val="28"/>
        </w:rPr>
        <w:t>.</w:t>
      </w:r>
    </w:p>
    <w:p w:rsidR="00763659" w:rsidRPr="00763659" w:rsidRDefault="008B6B86" w:rsidP="009F03BC">
      <w:pPr>
        <w:rPr>
          <w:color w:val="000000"/>
          <w:szCs w:val="28"/>
        </w:rPr>
      </w:pPr>
      <w:r>
        <w:rPr>
          <w:color w:val="000000"/>
          <w:szCs w:val="28"/>
        </w:rPr>
        <w:t>Охранные зоны В</w:t>
      </w:r>
      <w:r w:rsidR="00763659" w:rsidRPr="00763659">
        <w:rPr>
          <w:color w:val="000000"/>
          <w:szCs w:val="28"/>
        </w:rPr>
        <w:t>Л 10 -110 кВ на территории сельского поселения в</w:t>
      </w:r>
      <w:r w:rsidR="00763659">
        <w:rPr>
          <w:color w:val="000000"/>
          <w:szCs w:val="28"/>
        </w:rPr>
        <w:t xml:space="preserve"> </w:t>
      </w:r>
      <w:r w:rsidR="00763659" w:rsidRPr="00763659">
        <w:rPr>
          <w:color w:val="000000"/>
          <w:szCs w:val="28"/>
        </w:rPr>
        <w:t>установленном порядке внесены в Государственный кадастр недвижимости.</w:t>
      </w:r>
    </w:p>
    <w:p w:rsidR="00763659" w:rsidRDefault="00763659" w:rsidP="009F03BC">
      <w:pPr>
        <w:rPr>
          <w:color w:val="000000"/>
          <w:szCs w:val="28"/>
        </w:rPr>
      </w:pPr>
      <w:r w:rsidRPr="00763659">
        <w:rPr>
          <w:color w:val="000000"/>
          <w:szCs w:val="28"/>
        </w:rPr>
        <w:t>По данным Котельничского РЭС (ПО «Западные электрические сети»</w:t>
      </w:r>
      <w:r>
        <w:rPr>
          <w:color w:val="000000"/>
          <w:szCs w:val="28"/>
        </w:rPr>
        <w:t xml:space="preserve"> </w:t>
      </w:r>
      <w:r w:rsidRPr="00763659">
        <w:rPr>
          <w:color w:val="000000"/>
          <w:szCs w:val="28"/>
        </w:rPr>
        <w:t>филиала «Кировэнерго») электроснабжение потребителей</w:t>
      </w:r>
      <w:r>
        <w:rPr>
          <w:color w:val="000000"/>
          <w:szCs w:val="28"/>
        </w:rPr>
        <w:t xml:space="preserve">, </w:t>
      </w:r>
      <w:r w:rsidRPr="00763659">
        <w:rPr>
          <w:color w:val="000000"/>
          <w:szCs w:val="28"/>
        </w:rPr>
        <w:t>расположенных на</w:t>
      </w:r>
      <w:r>
        <w:rPr>
          <w:color w:val="000000"/>
          <w:szCs w:val="28"/>
        </w:rPr>
        <w:t xml:space="preserve"> </w:t>
      </w:r>
      <w:r w:rsidRPr="00763659">
        <w:rPr>
          <w:color w:val="000000"/>
          <w:szCs w:val="28"/>
        </w:rPr>
        <w:t>территории сельского поселения, осуществляется от 25-ти трансформаторных</w:t>
      </w:r>
      <w:r>
        <w:rPr>
          <w:color w:val="000000"/>
          <w:szCs w:val="28"/>
        </w:rPr>
        <w:t xml:space="preserve"> </w:t>
      </w:r>
      <w:r w:rsidRPr="00763659">
        <w:rPr>
          <w:color w:val="000000"/>
          <w:szCs w:val="28"/>
        </w:rPr>
        <w:t>подстанций напряжением 10/0,4 кВ.</w:t>
      </w:r>
      <w:r>
        <w:rPr>
          <w:color w:val="000000"/>
          <w:szCs w:val="28"/>
        </w:rPr>
        <w:t xml:space="preserve"> </w:t>
      </w:r>
    </w:p>
    <w:p w:rsidR="00763659" w:rsidRPr="004B292A" w:rsidRDefault="00763659" w:rsidP="009F03BC">
      <w:pPr>
        <w:spacing w:before="0" w:after="0" w:line="240" w:lineRule="auto"/>
        <w:ind w:firstLine="0"/>
      </w:pPr>
      <w:r w:rsidRPr="004B292A">
        <w:t xml:space="preserve">Таблица </w:t>
      </w:r>
      <w:r w:rsidR="009F03BC">
        <w:t>9</w:t>
      </w:r>
      <w:r w:rsidRPr="004B292A">
        <w:t xml:space="preserve"> - Характеристика трансформаторных подстанций</w:t>
      </w:r>
      <w:r w:rsidR="009F03BC">
        <w:t xml:space="preserve"> </w:t>
      </w:r>
      <w:r w:rsidRPr="004B292A">
        <w:t>напряжением 10/0,4 кВ</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64"/>
        <w:gridCol w:w="1736"/>
        <w:gridCol w:w="1800"/>
        <w:gridCol w:w="1529"/>
        <w:gridCol w:w="3327"/>
      </w:tblGrid>
      <w:tr w:rsidR="00763659" w:rsidRPr="009F03BC" w:rsidTr="009F03BC">
        <w:trPr>
          <w:tblHeader/>
        </w:trPr>
        <w:tc>
          <w:tcPr>
            <w:tcW w:w="964" w:type="dxa"/>
            <w:tcBorders>
              <w:top w:val="double" w:sz="4" w:space="0" w:color="auto"/>
              <w:left w:val="double" w:sz="4" w:space="0" w:color="auto"/>
              <w:bottom w:val="double" w:sz="4" w:space="0" w:color="auto"/>
            </w:tcBorders>
            <w:vAlign w:val="center"/>
          </w:tcPr>
          <w:p w:rsidR="0041336D" w:rsidRPr="009F03BC" w:rsidRDefault="0041336D" w:rsidP="009F03BC">
            <w:pPr>
              <w:spacing w:before="0" w:after="0" w:line="240" w:lineRule="auto"/>
              <w:ind w:firstLine="0"/>
              <w:jc w:val="center"/>
              <w:rPr>
                <w:b/>
                <w:sz w:val="24"/>
              </w:rPr>
            </w:pPr>
            <w:r w:rsidRPr="009F03BC">
              <w:rPr>
                <w:b/>
                <w:sz w:val="24"/>
              </w:rPr>
              <w:t>№</w:t>
            </w:r>
          </w:p>
          <w:p w:rsidR="00763659" w:rsidRPr="009F03BC" w:rsidRDefault="0041336D" w:rsidP="009F03BC">
            <w:pPr>
              <w:spacing w:before="0" w:after="0" w:line="240" w:lineRule="auto"/>
              <w:ind w:firstLine="0"/>
              <w:jc w:val="center"/>
              <w:rPr>
                <w:b/>
                <w:sz w:val="24"/>
              </w:rPr>
            </w:pPr>
            <w:r w:rsidRPr="009F03BC">
              <w:rPr>
                <w:b/>
                <w:sz w:val="24"/>
              </w:rPr>
              <w:t>п/п</w:t>
            </w:r>
          </w:p>
        </w:tc>
        <w:tc>
          <w:tcPr>
            <w:tcW w:w="1736" w:type="dxa"/>
            <w:tcBorders>
              <w:top w:val="double" w:sz="4" w:space="0" w:color="auto"/>
              <w:bottom w:val="double" w:sz="4" w:space="0" w:color="auto"/>
            </w:tcBorders>
            <w:vAlign w:val="center"/>
          </w:tcPr>
          <w:p w:rsidR="0041336D" w:rsidRPr="009F03BC" w:rsidRDefault="0041336D" w:rsidP="009F03BC">
            <w:pPr>
              <w:spacing w:before="0" w:after="0" w:line="240" w:lineRule="auto"/>
              <w:ind w:firstLine="0"/>
              <w:jc w:val="center"/>
              <w:rPr>
                <w:b/>
                <w:sz w:val="24"/>
              </w:rPr>
            </w:pPr>
            <w:r w:rsidRPr="009F03BC">
              <w:rPr>
                <w:b/>
                <w:sz w:val="24"/>
              </w:rPr>
              <w:t>Наименование</w:t>
            </w:r>
          </w:p>
          <w:p w:rsidR="00763659" w:rsidRPr="009F03BC" w:rsidRDefault="0041336D" w:rsidP="009F03BC">
            <w:pPr>
              <w:spacing w:before="0" w:after="0" w:line="240" w:lineRule="auto"/>
              <w:ind w:firstLine="0"/>
              <w:jc w:val="center"/>
              <w:rPr>
                <w:b/>
                <w:sz w:val="24"/>
              </w:rPr>
            </w:pPr>
            <w:r w:rsidRPr="009F03BC">
              <w:rPr>
                <w:b/>
                <w:sz w:val="24"/>
              </w:rPr>
              <w:t>ТП</w:t>
            </w:r>
          </w:p>
        </w:tc>
        <w:tc>
          <w:tcPr>
            <w:tcW w:w="1800" w:type="dxa"/>
            <w:tcBorders>
              <w:top w:val="double" w:sz="4" w:space="0" w:color="auto"/>
              <w:bottom w:val="double" w:sz="4" w:space="0" w:color="auto"/>
            </w:tcBorders>
            <w:vAlign w:val="center"/>
          </w:tcPr>
          <w:p w:rsidR="0041336D" w:rsidRPr="009F03BC" w:rsidRDefault="0041336D" w:rsidP="009F03BC">
            <w:pPr>
              <w:spacing w:before="0" w:after="0" w:line="240" w:lineRule="auto"/>
              <w:ind w:firstLine="0"/>
              <w:jc w:val="center"/>
              <w:rPr>
                <w:b/>
                <w:sz w:val="24"/>
              </w:rPr>
            </w:pPr>
            <w:r w:rsidRPr="009F03BC">
              <w:rPr>
                <w:b/>
                <w:sz w:val="24"/>
              </w:rPr>
              <w:t>Колич</w:t>
            </w:r>
            <w:r w:rsidR="004B292A" w:rsidRPr="009F03BC">
              <w:rPr>
                <w:b/>
                <w:sz w:val="24"/>
              </w:rPr>
              <w:t xml:space="preserve">. </w:t>
            </w:r>
            <w:r w:rsidRPr="009F03BC">
              <w:rPr>
                <w:b/>
                <w:sz w:val="24"/>
              </w:rPr>
              <w:t>и мощность</w:t>
            </w:r>
          </w:p>
          <w:p w:rsidR="0041336D" w:rsidRPr="009F03BC" w:rsidRDefault="004B292A" w:rsidP="009F03BC">
            <w:pPr>
              <w:spacing w:before="0" w:after="0" w:line="240" w:lineRule="auto"/>
              <w:ind w:firstLine="0"/>
              <w:jc w:val="center"/>
              <w:rPr>
                <w:b/>
                <w:sz w:val="24"/>
              </w:rPr>
            </w:pPr>
            <w:r w:rsidRPr="009F03BC">
              <w:rPr>
                <w:b/>
                <w:sz w:val="24"/>
              </w:rPr>
              <w:t>Т</w:t>
            </w:r>
            <w:r w:rsidR="0041336D" w:rsidRPr="009F03BC">
              <w:rPr>
                <w:b/>
                <w:sz w:val="24"/>
              </w:rPr>
              <w:t>рансформ</w:t>
            </w:r>
            <w:r w:rsidRPr="009F03BC">
              <w:rPr>
                <w:b/>
                <w:sz w:val="24"/>
              </w:rPr>
              <w:t>.</w:t>
            </w:r>
          </w:p>
          <w:p w:rsidR="00763659" w:rsidRPr="009F03BC" w:rsidRDefault="0041336D" w:rsidP="009F03BC">
            <w:pPr>
              <w:spacing w:before="0" w:after="0" w:line="240" w:lineRule="auto"/>
              <w:ind w:firstLine="0"/>
              <w:jc w:val="center"/>
              <w:rPr>
                <w:b/>
                <w:sz w:val="24"/>
              </w:rPr>
            </w:pPr>
            <w:r w:rsidRPr="009F03BC">
              <w:rPr>
                <w:b/>
                <w:sz w:val="24"/>
              </w:rPr>
              <w:t>в, кВА</w:t>
            </w:r>
          </w:p>
        </w:tc>
        <w:tc>
          <w:tcPr>
            <w:tcW w:w="1529" w:type="dxa"/>
            <w:tcBorders>
              <w:top w:val="double" w:sz="4" w:space="0" w:color="auto"/>
              <w:bottom w:val="double" w:sz="4" w:space="0" w:color="auto"/>
            </w:tcBorders>
            <w:vAlign w:val="center"/>
          </w:tcPr>
          <w:p w:rsidR="0041336D" w:rsidRPr="009F03BC" w:rsidRDefault="0041336D" w:rsidP="009F03BC">
            <w:pPr>
              <w:spacing w:before="0" w:after="0" w:line="240" w:lineRule="auto"/>
              <w:ind w:firstLine="0"/>
              <w:jc w:val="center"/>
              <w:rPr>
                <w:b/>
                <w:sz w:val="24"/>
              </w:rPr>
            </w:pPr>
            <w:r w:rsidRPr="009F03BC">
              <w:rPr>
                <w:b/>
                <w:sz w:val="24"/>
              </w:rPr>
              <w:t>Год ввода</w:t>
            </w:r>
          </w:p>
          <w:p w:rsidR="0041336D" w:rsidRPr="009F03BC" w:rsidRDefault="0041336D" w:rsidP="009F03BC">
            <w:pPr>
              <w:spacing w:before="0" w:after="0" w:line="240" w:lineRule="auto"/>
              <w:ind w:firstLine="0"/>
              <w:jc w:val="center"/>
              <w:rPr>
                <w:b/>
                <w:sz w:val="24"/>
              </w:rPr>
            </w:pPr>
            <w:r w:rsidRPr="009F03BC">
              <w:rPr>
                <w:b/>
                <w:sz w:val="24"/>
              </w:rPr>
              <w:t>в</w:t>
            </w:r>
          </w:p>
          <w:p w:rsidR="0041336D" w:rsidRPr="009F03BC" w:rsidRDefault="0041336D" w:rsidP="009F03BC">
            <w:pPr>
              <w:spacing w:before="0" w:after="0" w:line="240" w:lineRule="auto"/>
              <w:ind w:firstLine="0"/>
              <w:jc w:val="center"/>
              <w:rPr>
                <w:b/>
                <w:sz w:val="24"/>
              </w:rPr>
            </w:pPr>
            <w:r w:rsidRPr="009F03BC">
              <w:rPr>
                <w:b/>
                <w:sz w:val="24"/>
              </w:rPr>
              <w:t>эксплуата</w:t>
            </w:r>
          </w:p>
          <w:p w:rsidR="00763659" w:rsidRPr="009F03BC" w:rsidRDefault="0041336D" w:rsidP="009F03BC">
            <w:pPr>
              <w:spacing w:before="0" w:after="0" w:line="240" w:lineRule="auto"/>
              <w:ind w:firstLine="0"/>
              <w:jc w:val="center"/>
              <w:rPr>
                <w:b/>
                <w:sz w:val="24"/>
              </w:rPr>
            </w:pPr>
            <w:r w:rsidRPr="009F03BC">
              <w:rPr>
                <w:b/>
                <w:sz w:val="24"/>
              </w:rPr>
              <w:t>цию</w:t>
            </w:r>
          </w:p>
        </w:tc>
        <w:tc>
          <w:tcPr>
            <w:tcW w:w="3327" w:type="dxa"/>
            <w:tcBorders>
              <w:top w:val="double" w:sz="4" w:space="0" w:color="auto"/>
              <w:bottom w:val="double" w:sz="4" w:space="0" w:color="auto"/>
              <w:right w:val="double" w:sz="4" w:space="0" w:color="auto"/>
            </w:tcBorders>
            <w:vAlign w:val="center"/>
          </w:tcPr>
          <w:p w:rsidR="00763659" w:rsidRPr="009F03BC" w:rsidRDefault="0041336D" w:rsidP="009F03BC">
            <w:pPr>
              <w:spacing w:before="0" w:after="0" w:line="240" w:lineRule="auto"/>
              <w:ind w:firstLine="0"/>
              <w:jc w:val="center"/>
              <w:rPr>
                <w:b/>
                <w:sz w:val="24"/>
              </w:rPr>
            </w:pPr>
            <w:r w:rsidRPr="009F03BC">
              <w:rPr>
                <w:b/>
                <w:sz w:val="24"/>
              </w:rPr>
              <w:t>Ведомственная принадлежность</w:t>
            </w:r>
          </w:p>
        </w:tc>
      </w:tr>
      <w:tr w:rsidR="00763659" w:rsidRPr="009F03BC" w:rsidTr="009F03BC">
        <w:tc>
          <w:tcPr>
            <w:tcW w:w="964" w:type="dxa"/>
            <w:tcBorders>
              <w:top w:val="double" w:sz="4" w:space="0" w:color="auto"/>
            </w:tcBorders>
            <w:vAlign w:val="center"/>
          </w:tcPr>
          <w:p w:rsidR="00763659" w:rsidRPr="009F03BC" w:rsidRDefault="0041336D" w:rsidP="009F03BC">
            <w:pPr>
              <w:spacing w:before="0" w:after="0" w:line="240" w:lineRule="auto"/>
              <w:ind w:firstLine="0"/>
              <w:jc w:val="center"/>
              <w:rPr>
                <w:sz w:val="24"/>
              </w:rPr>
            </w:pPr>
            <w:r w:rsidRPr="009F03BC">
              <w:rPr>
                <w:sz w:val="24"/>
              </w:rPr>
              <w:t>1</w:t>
            </w:r>
          </w:p>
        </w:tc>
        <w:tc>
          <w:tcPr>
            <w:tcW w:w="1736" w:type="dxa"/>
            <w:tcBorders>
              <w:top w:val="double" w:sz="4" w:space="0" w:color="auto"/>
            </w:tcBorders>
            <w:vAlign w:val="center"/>
          </w:tcPr>
          <w:p w:rsidR="00763659" w:rsidRPr="009F03BC" w:rsidRDefault="0041336D" w:rsidP="009F03BC">
            <w:pPr>
              <w:spacing w:before="0" w:after="0" w:line="240" w:lineRule="auto"/>
              <w:ind w:firstLine="0"/>
              <w:jc w:val="center"/>
              <w:rPr>
                <w:sz w:val="24"/>
              </w:rPr>
            </w:pPr>
            <w:r w:rsidRPr="009F03BC">
              <w:rPr>
                <w:sz w:val="24"/>
              </w:rPr>
              <w:t>20-71</w:t>
            </w:r>
          </w:p>
        </w:tc>
        <w:tc>
          <w:tcPr>
            <w:tcW w:w="1800" w:type="dxa"/>
            <w:tcBorders>
              <w:top w:val="double" w:sz="4" w:space="0" w:color="auto"/>
            </w:tcBorders>
            <w:vAlign w:val="center"/>
          </w:tcPr>
          <w:p w:rsidR="00763659" w:rsidRPr="009F03BC" w:rsidRDefault="0041336D" w:rsidP="009F03BC">
            <w:pPr>
              <w:spacing w:before="0" w:after="0" w:line="240" w:lineRule="auto"/>
              <w:ind w:firstLine="0"/>
              <w:jc w:val="center"/>
              <w:rPr>
                <w:sz w:val="24"/>
              </w:rPr>
            </w:pPr>
            <w:r w:rsidRPr="009F03BC">
              <w:rPr>
                <w:sz w:val="24"/>
              </w:rPr>
              <w:t>63</w:t>
            </w:r>
          </w:p>
        </w:tc>
        <w:tc>
          <w:tcPr>
            <w:tcW w:w="1529" w:type="dxa"/>
            <w:tcBorders>
              <w:top w:val="double" w:sz="4" w:space="0" w:color="auto"/>
            </w:tcBorders>
            <w:vAlign w:val="center"/>
          </w:tcPr>
          <w:p w:rsidR="00763659" w:rsidRPr="009F03BC" w:rsidRDefault="0041336D" w:rsidP="009F03BC">
            <w:pPr>
              <w:spacing w:before="0" w:after="0" w:line="240" w:lineRule="auto"/>
              <w:ind w:firstLine="0"/>
              <w:jc w:val="center"/>
              <w:rPr>
                <w:sz w:val="24"/>
              </w:rPr>
            </w:pPr>
            <w:r w:rsidRPr="009F03BC">
              <w:rPr>
                <w:sz w:val="24"/>
              </w:rPr>
              <w:t>1990</w:t>
            </w:r>
          </w:p>
        </w:tc>
        <w:tc>
          <w:tcPr>
            <w:tcW w:w="3327" w:type="dxa"/>
            <w:tcBorders>
              <w:top w:val="double" w:sz="4" w:space="0" w:color="auto"/>
            </w:tcBorders>
            <w:vAlign w:val="center"/>
          </w:tcPr>
          <w:p w:rsidR="0041336D" w:rsidRPr="009F03BC" w:rsidRDefault="0041336D" w:rsidP="009F03BC">
            <w:pPr>
              <w:spacing w:before="0" w:after="0" w:line="240" w:lineRule="auto"/>
              <w:ind w:firstLine="0"/>
              <w:jc w:val="center"/>
              <w:rPr>
                <w:sz w:val="24"/>
              </w:rPr>
            </w:pPr>
            <w:r w:rsidRPr="009F03BC">
              <w:rPr>
                <w:sz w:val="24"/>
              </w:rPr>
              <w:t>ПО «ЗЭС» филиала</w:t>
            </w:r>
          </w:p>
          <w:p w:rsidR="00763659" w:rsidRPr="009F03BC" w:rsidRDefault="0041336D" w:rsidP="009F03BC">
            <w:pPr>
              <w:spacing w:before="0" w:after="0" w:line="240" w:lineRule="auto"/>
              <w:ind w:firstLine="0"/>
              <w:jc w:val="center"/>
              <w:rPr>
                <w:sz w:val="24"/>
              </w:rPr>
            </w:pPr>
            <w:r w:rsidRPr="009F03BC">
              <w:rPr>
                <w:sz w:val="24"/>
              </w:rPr>
              <w:t>«Кировэнерго»</w:t>
            </w:r>
          </w:p>
        </w:tc>
      </w:tr>
      <w:tr w:rsidR="00763659" w:rsidRPr="009F03BC" w:rsidTr="009F03BC">
        <w:tc>
          <w:tcPr>
            <w:tcW w:w="964" w:type="dxa"/>
            <w:vAlign w:val="center"/>
          </w:tcPr>
          <w:p w:rsidR="00763659" w:rsidRPr="009F03BC" w:rsidRDefault="0041336D" w:rsidP="009F03BC">
            <w:pPr>
              <w:spacing w:before="0" w:after="0" w:line="240" w:lineRule="auto"/>
              <w:ind w:firstLine="0"/>
              <w:jc w:val="center"/>
              <w:rPr>
                <w:sz w:val="24"/>
              </w:rPr>
            </w:pPr>
            <w:r w:rsidRPr="009F03BC">
              <w:rPr>
                <w:sz w:val="24"/>
              </w:rPr>
              <w:t>2</w:t>
            </w:r>
          </w:p>
        </w:tc>
        <w:tc>
          <w:tcPr>
            <w:tcW w:w="1736" w:type="dxa"/>
            <w:vAlign w:val="center"/>
          </w:tcPr>
          <w:p w:rsidR="00763659" w:rsidRPr="009F03BC" w:rsidRDefault="0041336D" w:rsidP="009F03BC">
            <w:pPr>
              <w:spacing w:before="0" w:after="0" w:line="240" w:lineRule="auto"/>
              <w:ind w:firstLine="0"/>
              <w:jc w:val="center"/>
              <w:rPr>
                <w:sz w:val="24"/>
              </w:rPr>
            </w:pPr>
            <w:r w:rsidRPr="009F03BC">
              <w:rPr>
                <w:sz w:val="24"/>
              </w:rPr>
              <w:t>20-73</w:t>
            </w:r>
          </w:p>
        </w:tc>
        <w:tc>
          <w:tcPr>
            <w:tcW w:w="1800" w:type="dxa"/>
            <w:vAlign w:val="center"/>
          </w:tcPr>
          <w:p w:rsidR="00763659" w:rsidRPr="009F03BC" w:rsidRDefault="0041336D" w:rsidP="009F03BC">
            <w:pPr>
              <w:spacing w:before="0" w:after="0" w:line="240" w:lineRule="auto"/>
              <w:ind w:firstLine="0"/>
              <w:jc w:val="center"/>
              <w:rPr>
                <w:sz w:val="24"/>
              </w:rPr>
            </w:pPr>
            <w:r w:rsidRPr="009F03BC">
              <w:rPr>
                <w:sz w:val="24"/>
              </w:rPr>
              <w:t>400</w:t>
            </w:r>
          </w:p>
        </w:tc>
        <w:tc>
          <w:tcPr>
            <w:tcW w:w="1529" w:type="dxa"/>
            <w:vAlign w:val="center"/>
          </w:tcPr>
          <w:p w:rsidR="00763659" w:rsidRPr="009F03BC" w:rsidRDefault="00763659" w:rsidP="009F03BC">
            <w:pPr>
              <w:spacing w:before="0" w:after="0" w:line="240" w:lineRule="auto"/>
              <w:ind w:firstLine="0"/>
              <w:jc w:val="center"/>
              <w:rPr>
                <w:sz w:val="24"/>
              </w:rPr>
            </w:pPr>
          </w:p>
        </w:tc>
        <w:tc>
          <w:tcPr>
            <w:tcW w:w="3327" w:type="dxa"/>
            <w:vAlign w:val="center"/>
          </w:tcPr>
          <w:p w:rsidR="00763659" w:rsidRPr="009F03BC" w:rsidRDefault="0041336D" w:rsidP="009F03BC">
            <w:pPr>
              <w:spacing w:before="0" w:after="0" w:line="240" w:lineRule="auto"/>
              <w:ind w:firstLine="0"/>
              <w:jc w:val="center"/>
              <w:rPr>
                <w:sz w:val="24"/>
              </w:rPr>
            </w:pPr>
            <w:r w:rsidRPr="009F03BC">
              <w:rPr>
                <w:sz w:val="24"/>
              </w:rPr>
              <w:t>ф.л. Тимофеев И.А.</w:t>
            </w:r>
          </w:p>
        </w:tc>
      </w:tr>
      <w:tr w:rsidR="00763659" w:rsidRPr="009F03BC" w:rsidTr="009F03BC">
        <w:tc>
          <w:tcPr>
            <w:tcW w:w="964" w:type="dxa"/>
            <w:vAlign w:val="center"/>
          </w:tcPr>
          <w:p w:rsidR="00763659" w:rsidRPr="009F03BC" w:rsidRDefault="0041336D" w:rsidP="009F03BC">
            <w:pPr>
              <w:spacing w:before="0" w:after="0" w:line="240" w:lineRule="auto"/>
              <w:ind w:firstLine="0"/>
              <w:jc w:val="center"/>
              <w:rPr>
                <w:sz w:val="24"/>
              </w:rPr>
            </w:pPr>
            <w:r w:rsidRPr="009F03BC">
              <w:rPr>
                <w:sz w:val="24"/>
              </w:rPr>
              <w:t>3</w:t>
            </w:r>
          </w:p>
        </w:tc>
        <w:tc>
          <w:tcPr>
            <w:tcW w:w="1736" w:type="dxa"/>
            <w:vAlign w:val="center"/>
          </w:tcPr>
          <w:p w:rsidR="00763659" w:rsidRPr="009F03BC" w:rsidRDefault="0041336D" w:rsidP="009F03BC">
            <w:pPr>
              <w:spacing w:before="0" w:after="0" w:line="240" w:lineRule="auto"/>
              <w:ind w:firstLine="0"/>
              <w:jc w:val="center"/>
              <w:rPr>
                <w:sz w:val="24"/>
              </w:rPr>
            </w:pPr>
            <w:r w:rsidRPr="009F03BC">
              <w:rPr>
                <w:sz w:val="24"/>
              </w:rPr>
              <w:t>20-74</w:t>
            </w:r>
          </w:p>
        </w:tc>
        <w:tc>
          <w:tcPr>
            <w:tcW w:w="1800" w:type="dxa"/>
            <w:vAlign w:val="center"/>
          </w:tcPr>
          <w:p w:rsidR="00763659" w:rsidRPr="009F03BC" w:rsidRDefault="0041336D" w:rsidP="009F03BC">
            <w:pPr>
              <w:spacing w:before="0" w:after="0" w:line="240" w:lineRule="auto"/>
              <w:ind w:firstLine="0"/>
              <w:jc w:val="center"/>
              <w:rPr>
                <w:sz w:val="24"/>
              </w:rPr>
            </w:pPr>
            <w:r w:rsidRPr="009F03BC">
              <w:rPr>
                <w:sz w:val="24"/>
              </w:rPr>
              <w:t>250</w:t>
            </w:r>
          </w:p>
        </w:tc>
        <w:tc>
          <w:tcPr>
            <w:tcW w:w="1529" w:type="dxa"/>
            <w:vAlign w:val="center"/>
          </w:tcPr>
          <w:p w:rsidR="00763659" w:rsidRPr="009F03BC" w:rsidRDefault="00763659" w:rsidP="009F03BC">
            <w:pPr>
              <w:spacing w:before="0" w:after="0" w:line="240" w:lineRule="auto"/>
              <w:ind w:firstLine="0"/>
              <w:jc w:val="center"/>
              <w:rPr>
                <w:sz w:val="24"/>
              </w:rPr>
            </w:pPr>
          </w:p>
        </w:tc>
        <w:tc>
          <w:tcPr>
            <w:tcW w:w="3327" w:type="dxa"/>
            <w:vAlign w:val="center"/>
          </w:tcPr>
          <w:p w:rsidR="00763659" w:rsidRPr="009F03BC" w:rsidRDefault="004B292A" w:rsidP="009F03BC">
            <w:pPr>
              <w:spacing w:before="0" w:after="0" w:line="240" w:lineRule="auto"/>
              <w:ind w:firstLine="0"/>
              <w:jc w:val="center"/>
              <w:rPr>
                <w:sz w:val="24"/>
              </w:rPr>
            </w:pPr>
            <w:r w:rsidRPr="009F03BC">
              <w:rPr>
                <w:sz w:val="24"/>
              </w:rPr>
              <w:t>ф.л. Сунцов С.Н.</w:t>
            </w:r>
          </w:p>
        </w:tc>
      </w:tr>
      <w:tr w:rsidR="00763659" w:rsidRPr="009F03BC" w:rsidTr="009F03BC">
        <w:tc>
          <w:tcPr>
            <w:tcW w:w="964" w:type="dxa"/>
            <w:vAlign w:val="center"/>
          </w:tcPr>
          <w:p w:rsidR="00763659" w:rsidRPr="009F03BC" w:rsidRDefault="0041336D" w:rsidP="009F03BC">
            <w:pPr>
              <w:spacing w:before="0" w:after="0" w:line="240" w:lineRule="auto"/>
              <w:ind w:firstLine="0"/>
              <w:jc w:val="center"/>
              <w:rPr>
                <w:sz w:val="24"/>
              </w:rPr>
            </w:pPr>
            <w:r w:rsidRPr="009F03BC">
              <w:rPr>
                <w:sz w:val="24"/>
              </w:rPr>
              <w:t>4</w:t>
            </w:r>
          </w:p>
        </w:tc>
        <w:tc>
          <w:tcPr>
            <w:tcW w:w="1736" w:type="dxa"/>
            <w:vAlign w:val="center"/>
          </w:tcPr>
          <w:p w:rsidR="00763659" w:rsidRPr="009F03BC" w:rsidRDefault="0041336D" w:rsidP="009F03BC">
            <w:pPr>
              <w:spacing w:before="0" w:after="0" w:line="240" w:lineRule="auto"/>
              <w:ind w:firstLine="0"/>
              <w:jc w:val="center"/>
              <w:rPr>
                <w:sz w:val="24"/>
              </w:rPr>
            </w:pPr>
            <w:r w:rsidRPr="009F03BC">
              <w:rPr>
                <w:sz w:val="24"/>
              </w:rPr>
              <w:t>20-75</w:t>
            </w:r>
          </w:p>
        </w:tc>
        <w:tc>
          <w:tcPr>
            <w:tcW w:w="1800" w:type="dxa"/>
            <w:vAlign w:val="center"/>
          </w:tcPr>
          <w:p w:rsidR="00763659" w:rsidRPr="009F03BC" w:rsidRDefault="0041336D" w:rsidP="009F03BC">
            <w:pPr>
              <w:spacing w:before="0" w:after="0" w:line="240" w:lineRule="auto"/>
              <w:ind w:firstLine="0"/>
              <w:jc w:val="center"/>
              <w:rPr>
                <w:sz w:val="24"/>
              </w:rPr>
            </w:pPr>
            <w:r w:rsidRPr="009F03BC">
              <w:rPr>
                <w:sz w:val="24"/>
              </w:rPr>
              <w:t>2x400</w:t>
            </w:r>
          </w:p>
        </w:tc>
        <w:tc>
          <w:tcPr>
            <w:tcW w:w="1529" w:type="dxa"/>
            <w:vAlign w:val="center"/>
          </w:tcPr>
          <w:p w:rsidR="00763659" w:rsidRPr="009F03BC" w:rsidRDefault="00763659" w:rsidP="009F03BC">
            <w:pPr>
              <w:spacing w:before="0" w:after="0" w:line="240" w:lineRule="auto"/>
              <w:ind w:firstLine="0"/>
              <w:jc w:val="center"/>
              <w:rPr>
                <w:sz w:val="24"/>
              </w:rPr>
            </w:pPr>
          </w:p>
        </w:tc>
        <w:tc>
          <w:tcPr>
            <w:tcW w:w="3327" w:type="dxa"/>
            <w:vAlign w:val="center"/>
          </w:tcPr>
          <w:p w:rsidR="00763659" w:rsidRPr="009F03BC" w:rsidRDefault="004B292A" w:rsidP="009F03BC">
            <w:pPr>
              <w:spacing w:before="0" w:after="0" w:line="240" w:lineRule="auto"/>
              <w:ind w:firstLine="0"/>
              <w:jc w:val="center"/>
              <w:rPr>
                <w:sz w:val="24"/>
              </w:rPr>
            </w:pPr>
            <w:r w:rsidRPr="009F03BC">
              <w:rPr>
                <w:sz w:val="24"/>
              </w:rPr>
              <w:t>ф.л. Сунцов С.Н.</w:t>
            </w:r>
          </w:p>
        </w:tc>
      </w:tr>
      <w:tr w:rsidR="00763659" w:rsidRPr="009F03BC" w:rsidTr="009F03BC">
        <w:tc>
          <w:tcPr>
            <w:tcW w:w="964" w:type="dxa"/>
            <w:vAlign w:val="center"/>
          </w:tcPr>
          <w:p w:rsidR="00763659" w:rsidRPr="009F03BC" w:rsidRDefault="0041336D" w:rsidP="009F03BC">
            <w:pPr>
              <w:spacing w:before="0" w:after="0" w:line="240" w:lineRule="auto"/>
              <w:ind w:firstLine="0"/>
              <w:jc w:val="center"/>
              <w:rPr>
                <w:sz w:val="24"/>
              </w:rPr>
            </w:pPr>
            <w:r w:rsidRPr="009F03BC">
              <w:rPr>
                <w:sz w:val="24"/>
              </w:rPr>
              <w:t>5</w:t>
            </w:r>
          </w:p>
        </w:tc>
        <w:tc>
          <w:tcPr>
            <w:tcW w:w="1736" w:type="dxa"/>
            <w:vAlign w:val="center"/>
          </w:tcPr>
          <w:p w:rsidR="00763659" w:rsidRPr="009F03BC" w:rsidRDefault="0041336D" w:rsidP="009F03BC">
            <w:pPr>
              <w:spacing w:before="0" w:after="0" w:line="240" w:lineRule="auto"/>
              <w:ind w:firstLine="0"/>
              <w:jc w:val="center"/>
              <w:rPr>
                <w:sz w:val="24"/>
              </w:rPr>
            </w:pPr>
            <w:r w:rsidRPr="009F03BC">
              <w:rPr>
                <w:sz w:val="24"/>
              </w:rPr>
              <w:t>20-76</w:t>
            </w:r>
          </w:p>
        </w:tc>
        <w:tc>
          <w:tcPr>
            <w:tcW w:w="1800" w:type="dxa"/>
            <w:vAlign w:val="center"/>
          </w:tcPr>
          <w:p w:rsidR="00763659" w:rsidRPr="009F03BC" w:rsidRDefault="0041336D" w:rsidP="009F03BC">
            <w:pPr>
              <w:spacing w:before="0" w:after="0" w:line="240" w:lineRule="auto"/>
              <w:ind w:firstLine="0"/>
              <w:jc w:val="center"/>
              <w:rPr>
                <w:sz w:val="24"/>
              </w:rPr>
            </w:pPr>
            <w:r w:rsidRPr="009F03BC">
              <w:rPr>
                <w:sz w:val="24"/>
              </w:rPr>
              <w:t>2x400</w:t>
            </w:r>
          </w:p>
        </w:tc>
        <w:tc>
          <w:tcPr>
            <w:tcW w:w="1529" w:type="dxa"/>
            <w:vAlign w:val="center"/>
          </w:tcPr>
          <w:p w:rsidR="00763659" w:rsidRPr="009F03BC" w:rsidRDefault="00763659" w:rsidP="009F03BC">
            <w:pPr>
              <w:spacing w:before="0" w:after="0" w:line="240" w:lineRule="auto"/>
              <w:ind w:firstLine="0"/>
              <w:jc w:val="center"/>
              <w:rPr>
                <w:sz w:val="24"/>
              </w:rPr>
            </w:pPr>
          </w:p>
        </w:tc>
        <w:tc>
          <w:tcPr>
            <w:tcW w:w="3327" w:type="dxa"/>
            <w:vAlign w:val="center"/>
          </w:tcPr>
          <w:p w:rsidR="00763659" w:rsidRPr="009F03BC" w:rsidRDefault="004B292A" w:rsidP="009F03BC">
            <w:pPr>
              <w:spacing w:before="0" w:after="0" w:line="240" w:lineRule="auto"/>
              <w:ind w:firstLine="0"/>
              <w:jc w:val="center"/>
              <w:rPr>
                <w:sz w:val="24"/>
              </w:rPr>
            </w:pPr>
            <w:r w:rsidRPr="009F03BC">
              <w:rPr>
                <w:sz w:val="24"/>
              </w:rPr>
              <w:t>ф.л. Свинин С.И.</w:t>
            </w:r>
          </w:p>
        </w:tc>
      </w:tr>
      <w:tr w:rsidR="00763659" w:rsidRPr="009F03BC" w:rsidTr="009F03BC">
        <w:tc>
          <w:tcPr>
            <w:tcW w:w="964" w:type="dxa"/>
            <w:vAlign w:val="center"/>
          </w:tcPr>
          <w:p w:rsidR="00763659" w:rsidRPr="009F03BC" w:rsidRDefault="0041336D" w:rsidP="009F03BC">
            <w:pPr>
              <w:spacing w:before="0" w:after="0" w:line="240" w:lineRule="auto"/>
              <w:ind w:firstLine="0"/>
              <w:jc w:val="center"/>
              <w:rPr>
                <w:sz w:val="24"/>
              </w:rPr>
            </w:pPr>
            <w:r w:rsidRPr="009F03BC">
              <w:rPr>
                <w:sz w:val="24"/>
              </w:rPr>
              <w:t>6</w:t>
            </w:r>
          </w:p>
        </w:tc>
        <w:tc>
          <w:tcPr>
            <w:tcW w:w="1736" w:type="dxa"/>
            <w:vAlign w:val="center"/>
          </w:tcPr>
          <w:p w:rsidR="00763659" w:rsidRPr="009F03BC" w:rsidRDefault="0041336D" w:rsidP="009F03BC">
            <w:pPr>
              <w:spacing w:before="0" w:after="0" w:line="240" w:lineRule="auto"/>
              <w:ind w:firstLine="0"/>
              <w:jc w:val="center"/>
              <w:rPr>
                <w:sz w:val="24"/>
              </w:rPr>
            </w:pPr>
            <w:r w:rsidRPr="009F03BC">
              <w:rPr>
                <w:sz w:val="24"/>
              </w:rPr>
              <w:t>20-302</w:t>
            </w:r>
          </w:p>
        </w:tc>
        <w:tc>
          <w:tcPr>
            <w:tcW w:w="1800" w:type="dxa"/>
            <w:vAlign w:val="center"/>
          </w:tcPr>
          <w:p w:rsidR="00763659" w:rsidRPr="009F03BC" w:rsidRDefault="0041336D" w:rsidP="009F03BC">
            <w:pPr>
              <w:spacing w:before="0" w:after="0" w:line="240" w:lineRule="auto"/>
              <w:ind w:firstLine="0"/>
              <w:jc w:val="center"/>
              <w:rPr>
                <w:sz w:val="24"/>
              </w:rPr>
            </w:pPr>
            <w:r w:rsidRPr="009F03BC">
              <w:rPr>
                <w:sz w:val="24"/>
              </w:rPr>
              <w:t>400</w:t>
            </w:r>
          </w:p>
        </w:tc>
        <w:tc>
          <w:tcPr>
            <w:tcW w:w="1529" w:type="dxa"/>
            <w:vAlign w:val="center"/>
          </w:tcPr>
          <w:p w:rsidR="00763659" w:rsidRPr="009F03BC" w:rsidRDefault="00763659" w:rsidP="009F03BC">
            <w:pPr>
              <w:spacing w:before="0" w:after="0" w:line="240" w:lineRule="auto"/>
              <w:ind w:firstLine="0"/>
              <w:jc w:val="center"/>
              <w:rPr>
                <w:sz w:val="24"/>
              </w:rPr>
            </w:pPr>
          </w:p>
        </w:tc>
        <w:tc>
          <w:tcPr>
            <w:tcW w:w="3327" w:type="dxa"/>
            <w:vAlign w:val="center"/>
          </w:tcPr>
          <w:p w:rsidR="00763659" w:rsidRPr="009F03BC" w:rsidRDefault="004B292A" w:rsidP="009F03BC">
            <w:pPr>
              <w:spacing w:before="0" w:after="0" w:line="240" w:lineRule="auto"/>
              <w:ind w:firstLine="0"/>
              <w:jc w:val="center"/>
              <w:rPr>
                <w:sz w:val="24"/>
              </w:rPr>
            </w:pPr>
            <w:r w:rsidRPr="009F03BC">
              <w:rPr>
                <w:sz w:val="24"/>
              </w:rPr>
              <w:t>ИП Новосёлов А.И.</w:t>
            </w:r>
          </w:p>
        </w:tc>
      </w:tr>
      <w:tr w:rsidR="00763659" w:rsidRPr="009F03BC" w:rsidTr="009F03BC">
        <w:tc>
          <w:tcPr>
            <w:tcW w:w="964" w:type="dxa"/>
            <w:vAlign w:val="center"/>
          </w:tcPr>
          <w:p w:rsidR="00763659" w:rsidRPr="009F03BC" w:rsidRDefault="0041336D" w:rsidP="009F03BC">
            <w:pPr>
              <w:spacing w:before="0" w:after="0" w:line="240" w:lineRule="auto"/>
              <w:ind w:firstLine="0"/>
              <w:jc w:val="center"/>
              <w:rPr>
                <w:sz w:val="24"/>
              </w:rPr>
            </w:pPr>
            <w:r w:rsidRPr="009F03BC">
              <w:rPr>
                <w:sz w:val="24"/>
              </w:rPr>
              <w:t>7</w:t>
            </w:r>
          </w:p>
        </w:tc>
        <w:tc>
          <w:tcPr>
            <w:tcW w:w="1736" w:type="dxa"/>
            <w:vAlign w:val="center"/>
          </w:tcPr>
          <w:p w:rsidR="00763659" w:rsidRPr="009F03BC" w:rsidRDefault="0041336D" w:rsidP="009F03BC">
            <w:pPr>
              <w:spacing w:before="0" w:after="0" w:line="240" w:lineRule="auto"/>
              <w:ind w:firstLine="0"/>
              <w:jc w:val="center"/>
              <w:rPr>
                <w:sz w:val="24"/>
              </w:rPr>
            </w:pPr>
            <w:r w:rsidRPr="009F03BC">
              <w:rPr>
                <w:sz w:val="24"/>
              </w:rPr>
              <w:t>20-303</w:t>
            </w:r>
          </w:p>
        </w:tc>
        <w:tc>
          <w:tcPr>
            <w:tcW w:w="1800" w:type="dxa"/>
            <w:vAlign w:val="center"/>
          </w:tcPr>
          <w:p w:rsidR="00763659" w:rsidRPr="009F03BC" w:rsidRDefault="0041336D" w:rsidP="009F03BC">
            <w:pPr>
              <w:spacing w:before="0" w:after="0" w:line="240" w:lineRule="auto"/>
              <w:ind w:firstLine="0"/>
              <w:jc w:val="center"/>
              <w:rPr>
                <w:sz w:val="24"/>
              </w:rPr>
            </w:pPr>
            <w:r w:rsidRPr="009F03BC">
              <w:rPr>
                <w:sz w:val="24"/>
              </w:rPr>
              <w:t>400</w:t>
            </w:r>
          </w:p>
        </w:tc>
        <w:tc>
          <w:tcPr>
            <w:tcW w:w="1529" w:type="dxa"/>
            <w:vAlign w:val="center"/>
          </w:tcPr>
          <w:p w:rsidR="00763659" w:rsidRPr="009F03BC" w:rsidRDefault="00763659" w:rsidP="009F03BC">
            <w:pPr>
              <w:spacing w:before="0" w:after="0" w:line="240" w:lineRule="auto"/>
              <w:ind w:firstLine="0"/>
              <w:jc w:val="center"/>
              <w:rPr>
                <w:sz w:val="24"/>
              </w:rPr>
            </w:pPr>
          </w:p>
        </w:tc>
        <w:tc>
          <w:tcPr>
            <w:tcW w:w="3327" w:type="dxa"/>
            <w:vAlign w:val="center"/>
          </w:tcPr>
          <w:p w:rsidR="00763659" w:rsidRPr="009F03BC" w:rsidRDefault="004B292A" w:rsidP="009F03BC">
            <w:pPr>
              <w:spacing w:before="0" w:after="0" w:line="240" w:lineRule="auto"/>
              <w:ind w:firstLine="0"/>
              <w:jc w:val="center"/>
              <w:rPr>
                <w:sz w:val="24"/>
              </w:rPr>
            </w:pPr>
            <w:r w:rsidRPr="009F03BC">
              <w:rPr>
                <w:sz w:val="24"/>
              </w:rPr>
              <w:t>ИП Новосёлов А.И.</w:t>
            </w:r>
          </w:p>
        </w:tc>
      </w:tr>
      <w:tr w:rsidR="00763659" w:rsidRPr="009F03BC" w:rsidTr="009F03BC">
        <w:tc>
          <w:tcPr>
            <w:tcW w:w="964" w:type="dxa"/>
            <w:vAlign w:val="center"/>
          </w:tcPr>
          <w:p w:rsidR="00763659" w:rsidRPr="009F03BC" w:rsidRDefault="0041336D" w:rsidP="009F03BC">
            <w:pPr>
              <w:spacing w:before="0" w:after="0" w:line="240" w:lineRule="auto"/>
              <w:ind w:firstLine="0"/>
              <w:jc w:val="center"/>
              <w:rPr>
                <w:sz w:val="24"/>
              </w:rPr>
            </w:pPr>
            <w:r w:rsidRPr="009F03BC">
              <w:rPr>
                <w:sz w:val="24"/>
              </w:rPr>
              <w:t>8</w:t>
            </w:r>
          </w:p>
        </w:tc>
        <w:tc>
          <w:tcPr>
            <w:tcW w:w="1736" w:type="dxa"/>
            <w:vAlign w:val="center"/>
          </w:tcPr>
          <w:p w:rsidR="00763659" w:rsidRPr="009F03BC" w:rsidRDefault="0041336D" w:rsidP="009F03BC">
            <w:pPr>
              <w:spacing w:before="0" w:after="0" w:line="240" w:lineRule="auto"/>
              <w:ind w:firstLine="0"/>
              <w:jc w:val="center"/>
              <w:rPr>
                <w:sz w:val="24"/>
              </w:rPr>
            </w:pPr>
            <w:r w:rsidRPr="009F03BC">
              <w:rPr>
                <w:sz w:val="24"/>
              </w:rPr>
              <w:t>20-305</w:t>
            </w:r>
          </w:p>
        </w:tc>
        <w:tc>
          <w:tcPr>
            <w:tcW w:w="1800" w:type="dxa"/>
            <w:vAlign w:val="center"/>
          </w:tcPr>
          <w:p w:rsidR="00763659" w:rsidRPr="009F03BC" w:rsidRDefault="0041336D" w:rsidP="009F03BC">
            <w:pPr>
              <w:spacing w:before="0" w:after="0" w:line="240" w:lineRule="auto"/>
              <w:ind w:firstLine="0"/>
              <w:jc w:val="center"/>
              <w:rPr>
                <w:sz w:val="24"/>
              </w:rPr>
            </w:pPr>
            <w:r w:rsidRPr="009F03BC">
              <w:rPr>
                <w:sz w:val="24"/>
              </w:rPr>
              <w:t>400</w:t>
            </w:r>
          </w:p>
        </w:tc>
        <w:tc>
          <w:tcPr>
            <w:tcW w:w="1529" w:type="dxa"/>
            <w:vAlign w:val="center"/>
          </w:tcPr>
          <w:p w:rsidR="00763659" w:rsidRPr="009F03BC" w:rsidRDefault="00763659" w:rsidP="009F03BC">
            <w:pPr>
              <w:spacing w:before="0" w:after="0" w:line="240" w:lineRule="auto"/>
              <w:ind w:firstLine="0"/>
              <w:jc w:val="center"/>
              <w:rPr>
                <w:sz w:val="24"/>
              </w:rPr>
            </w:pPr>
          </w:p>
        </w:tc>
        <w:tc>
          <w:tcPr>
            <w:tcW w:w="3327" w:type="dxa"/>
            <w:vAlign w:val="center"/>
          </w:tcPr>
          <w:p w:rsidR="00763659" w:rsidRPr="009F03BC" w:rsidRDefault="004B292A" w:rsidP="009F03BC">
            <w:pPr>
              <w:spacing w:before="0" w:after="0" w:line="240" w:lineRule="auto"/>
              <w:ind w:firstLine="0"/>
              <w:jc w:val="center"/>
              <w:rPr>
                <w:sz w:val="24"/>
              </w:rPr>
            </w:pPr>
            <w:r w:rsidRPr="009F03BC">
              <w:rPr>
                <w:sz w:val="24"/>
              </w:rPr>
              <w:t>ООО «Ленкорм»</w:t>
            </w:r>
          </w:p>
        </w:tc>
      </w:tr>
      <w:tr w:rsidR="00763659" w:rsidRPr="009F03BC" w:rsidTr="009F03BC">
        <w:tc>
          <w:tcPr>
            <w:tcW w:w="964" w:type="dxa"/>
            <w:vAlign w:val="center"/>
          </w:tcPr>
          <w:p w:rsidR="00763659" w:rsidRPr="009F03BC" w:rsidRDefault="0041336D" w:rsidP="009F03BC">
            <w:pPr>
              <w:spacing w:before="0" w:after="0" w:line="240" w:lineRule="auto"/>
              <w:ind w:firstLine="0"/>
              <w:jc w:val="center"/>
              <w:rPr>
                <w:sz w:val="24"/>
              </w:rPr>
            </w:pPr>
            <w:r w:rsidRPr="009F03BC">
              <w:rPr>
                <w:sz w:val="24"/>
              </w:rPr>
              <w:t>9</w:t>
            </w:r>
          </w:p>
        </w:tc>
        <w:tc>
          <w:tcPr>
            <w:tcW w:w="1736" w:type="dxa"/>
            <w:vAlign w:val="center"/>
          </w:tcPr>
          <w:p w:rsidR="00763659" w:rsidRPr="009F03BC" w:rsidRDefault="0041336D" w:rsidP="009F03BC">
            <w:pPr>
              <w:spacing w:before="0" w:after="0" w:line="240" w:lineRule="auto"/>
              <w:ind w:firstLine="0"/>
              <w:jc w:val="center"/>
              <w:rPr>
                <w:sz w:val="24"/>
              </w:rPr>
            </w:pPr>
            <w:r w:rsidRPr="009F03BC">
              <w:rPr>
                <w:sz w:val="24"/>
              </w:rPr>
              <w:t>20-312</w:t>
            </w:r>
          </w:p>
        </w:tc>
        <w:tc>
          <w:tcPr>
            <w:tcW w:w="1800" w:type="dxa"/>
            <w:vAlign w:val="center"/>
          </w:tcPr>
          <w:p w:rsidR="00763659" w:rsidRPr="009F03BC" w:rsidRDefault="0041336D" w:rsidP="009F03BC">
            <w:pPr>
              <w:spacing w:before="0" w:after="0" w:line="240" w:lineRule="auto"/>
              <w:ind w:firstLine="0"/>
              <w:jc w:val="center"/>
              <w:rPr>
                <w:sz w:val="24"/>
              </w:rPr>
            </w:pPr>
            <w:r w:rsidRPr="009F03BC">
              <w:rPr>
                <w:sz w:val="24"/>
              </w:rPr>
              <w:t>160</w:t>
            </w:r>
          </w:p>
        </w:tc>
        <w:tc>
          <w:tcPr>
            <w:tcW w:w="1529" w:type="dxa"/>
            <w:vAlign w:val="center"/>
          </w:tcPr>
          <w:p w:rsidR="00763659" w:rsidRPr="009F03BC" w:rsidRDefault="00763659" w:rsidP="009F03BC">
            <w:pPr>
              <w:spacing w:before="0" w:after="0" w:line="240" w:lineRule="auto"/>
              <w:ind w:firstLine="0"/>
              <w:jc w:val="center"/>
              <w:rPr>
                <w:sz w:val="24"/>
              </w:rPr>
            </w:pPr>
          </w:p>
        </w:tc>
        <w:tc>
          <w:tcPr>
            <w:tcW w:w="3327" w:type="dxa"/>
            <w:vAlign w:val="center"/>
          </w:tcPr>
          <w:p w:rsidR="00763659" w:rsidRPr="009F03BC" w:rsidRDefault="004B292A" w:rsidP="009F03BC">
            <w:pPr>
              <w:spacing w:before="0" w:after="0" w:line="240" w:lineRule="auto"/>
              <w:ind w:firstLine="0"/>
              <w:jc w:val="center"/>
              <w:rPr>
                <w:sz w:val="24"/>
              </w:rPr>
            </w:pPr>
            <w:r w:rsidRPr="009F03BC">
              <w:rPr>
                <w:sz w:val="24"/>
              </w:rPr>
              <w:t>ООО «Промстройтек»</w:t>
            </w:r>
          </w:p>
        </w:tc>
      </w:tr>
      <w:tr w:rsidR="00763659" w:rsidRPr="009F03BC" w:rsidTr="009F03BC">
        <w:tc>
          <w:tcPr>
            <w:tcW w:w="964" w:type="dxa"/>
            <w:vAlign w:val="center"/>
          </w:tcPr>
          <w:p w:rsidR="00763659" w:rsidRPr="009F03BC" w:rsidRDefault="0041336D" w:rsidP="009F03BC">
            <w:pPr>
              <w:spacing w:before="0" w:after="0" w:line="240" w:lineRule="auto"/>
              <w:ind w:firstLine="0"/>
              <w:jc w:val="center"/>
              <w:rPr>
                <w:sz w:val="24"/>
              </w:rPr>
            </w:pPr>
            <w:r w:rsidRPr="009F03BC">
              <w:rPr>
                <w:sz w:val="24"/>
              </w:rPr>
              <w:t>10</w:t>
            </w:r>
          </w:p>
        </w:tc>
        <w:tc>
          <w:tcPr>
            <w:tcW w:w="1736" w:type="dxa"/>
            <w:vAlign w:val="center"/>
          </w:tcPr>
          <w:p w:rsidR="00763659" w:rsidRPr="009F03BC" w:rsidRDefault="0041336D" w:rsidP="009F03BC">
            <w:pPr>
              <w:spacing w:before="0" w:after="0" w:line="240" w:lineRule="auto"/>
              <w:ind w:firstLine="0"/>
              <w:jc w:val="center"/>
              <w:rPr>
                <w:sz w:val="24"/>
              </w:rPr>
            </w:pPr>
            <w:r w:rsidRPr="009F03BC">
              <w:rPr>
                <w:sz w:val="24"/>
              </w:rPr>
              <w:t>20-321</w:t>
            </w:r>
          </w:p>
        </w:tc>
        <w:tc>
          <w:tcPr>
            <w:tcW w:w="1800" w:type="dxa"/>
            <w:vAlign w:val="center"/>
          </w:tcPr>
          <w:p w:rsidR="00763659" w:rsidRPr="009F03BC" w:rsidRDefault="0041336D" w:rsidP="009F03BC">
            <w:pPr>
              <w:spacing w:before="0" w:after="0" w:line="240" w:lineRule="auto"/>
              <w:ind w:firstLine="0"/>
              <w:jc w:val="center"/>
              <w:rPr>
                <w:sz w:val="24"/>
              </w:rPr>
            </w:pPr>
            <w:r w:rsidRPr="009F03BC">
              <w:rPr>
                <w:sz w:val="24"/>
              </w:rPr>
              <w:t>160</w:t>
            </w:r>
          </w:p>
        </w:tc>
        <w:tc>
          <w:tcPr>
            <w:tcW w:w="1529" w:type="dxa"/>
            <w:vAlign w:val="center"/>
          </w:tcPr>
          <w:p w:rsidR="00763659" w:rsidRPr="009F03BC" w:rsidRDefault="0041336D" w:rsidP="009F03BC">
            <w:pPr>
              <w:spacing w:before="0" w:after="0" w:line="240" w:lineRule="auto"/>
              <w:ind w:firstLine="0"/>
              <w:jc w:val="center"/>
              <w:rPr>
                <w:sz w:val="24"/>
              </w:rPr>
            </w:pPr>
            <w:r w:rsidRPr="009F03BC">
              <w:rPr>
                <w:sz w:val="24"/>
              </w:rPr>
              <w:t>1975</w:t>
            </w:r>
          </w:p>
        </w:tc>
        <w:tc>
          <w:tcPr>
            <w:tcW w:w="3327" w:type="dxa"/>
            <w:vAlign w:val="center"/>
          </w:tcPr>
          <w:p w:rsidR="004B292A" w:rsidRPr="009F03BC" w:rsidRDefault="004B292A" w:rsidP="009F03BC">
            <w:pPr>
              <w:spacing w:before="0" w:after="0" w:line="240" w:lineRule="auto"/>
              <w:ind w:firstLine="0"/>
              <w:jc w:val="center"/>
              <w:rPr>
                <w:sz w:val="24"/>
              </w:rPr>
            </w:pPr>
            <w:r w:rsidRPr="009F03BC">
              <w:rPr>
                <w:sz w:val="24"/>
              </w:rPr>
              <w:t>ПО «ЗЭС» филиала</w:t>
            </w:r>
          </w:p>
          <w:p w:rsidR="00763659" w:rsidRPr="009F03BC" w:rsidRDefault="004B292A" w:rsidP="009F03BC">
            <w:pPr>
              <w:spacing w:before="0" w:after="0" w:line="240" w:lineRule="auto"/>
              <w:ind w:firstLine="0"/>
              <w:jc w:val="center"/>
              <w:rPr>
                <w:sz w:val="24"/>
              </w:rPr>
            </w:pPr>
            <w:r w:rsidRPr="009F03BC">
              <w:rPr>
                <w:sz w:val="24"/>
              </w:rPr>
              <w:t>«Кировэнерго»</w:t>
            </w:r>
          </w:p>
        </w:tc>
      </w:tr>
      <w:tr w:rsidR="00763659" w:rsidRPr="009F03BC" w:rsidTr="009F03BC">
        <w:tc>
          <w:tcPr>
            <w:tcW w:w="964" w:type="dxa"/>
            <w:vAlign w:val="center"/>
          </w:tcPr>
          <w:p w:rsidR="00763659" w:rsidRPr="009F03BC" w:rsidRDefault="0041336D" w:rsidP="009F03BC">
            <w:pPr>
              <w:spacing w:before="0" w:after="0" w:line="240" w:lineRule="auto"/>
              <w:ind w:firstLine="0"/>
              <w:jc w:val="center"/>
              <w:rPr>
                <w:sz w:val="24"/>
              </w:rPr>
            </w:pPr>
            <w:r w:rsidRPr="009F03BC">
              <w:rPr>
                <w:sz w:val="24"/>
              </w:rPr>
              <w:lastRenderedPageBreak/>
              <w:t>11</w:t>
            </w:r>
          </w:p>
        </w:tc>
        <w:tc>
          <w:tcPr>
            <w:tcW w:w="1736" w:type="dxa"/>
            <w:vAlign w:val="center"/>
          </w:tcPr>
          <w:p w:rsidR="00763659" w:rsidRPr="009F03BC" w:rsidRDefault="0041336D" w:rsidP="009F03BC">
            <w:pPr>
              <w:spacing w:before="0" w:after="0" w:line="240" w:lineRule="auto"/>
              <w:ind w:firstLine="0"/>
              <w:jc w:val="center"/>
              <w:rPr>
                <w:sz w:val="24"/>
              </w:rPr>
            </w:pPr>
            <w:r w:rsidRPr="009F03BC">
              <w:rPr>
                <w:sz w:val="24"/>
              </w:rPr>
              <w:t>20-319</w:t>
            </w:r>
          </w:p>
        </w:tc>
        <w:tc>
          <w:tcPr>
            <w:tcW w:w="1800" w:type="dxa"/>
            <w:vAlign w:val="center"/>
          </w:tcPr>
          <w:p w:rsidR="00763659" w:rsidRPr="009F03BC" w:rsidRDefault="0041336D" w:rsidP="009F03BC">
            <w:pPr>
              <w:spacing w:before="0" w:after="0" w:line="240" w:lineRule="auto"/>
              <w:ind w:firstLine="0"/>
              <w:jc w:val="center"/>
              <w:rPr>
                <w:sz w:val="24"/>
              </w:rPr>
            </w:pPr>
            <w:r w:rsidRPr="009F03BC">
              <w:rPr>
                <w:sz w:val="24"/>
              </w:rPr>
              <w:t>40</w:t>
            </w:r>
          </w:p>
        </w:tc>
        <w:tc>
          <w:tcPr>
            <w:tcW w:w="1529" w:type="dxa"/>
            <w:vAlign w:val="center"/>
          </w:tcPr>
          <w:p w:rsidR="00763659" w:rsidRPr="009F03BC" w:rsidRDefault="0041336D" w:rsidP="009F03BC">
            <w:pPr>
              <w:spacing w:before="0" w:after="0" w:line="240" w:lineRule="auto"/>
              <w:ind w:firstLine="0"/>
              <w:jc w:val="center"/>
              <w:rPr>
                <w:sz w:val="24"/>
              </w:rPr>
            </w:pPr>
            <w:r w:rsidRPr="009F03BC">
              <w:rPr>
                <w:sz w:val="24"/>
              </w:rPr>
              <w:t>1975</w:t>
            </w:r>
          </w:p>
        </w:tc>
        <w:tc>
          <w:tcPr>
            <w:tcW w:w="3327" w:type="dxa"/>
            <w:vAlign w:val="center"/>
          </w:tcPr>
          <w:p w:rsidR="004B292A" w:rsidRPr="009F03BC" w:rsidRDefault="004B292A" w:rsidP="009F03BC">
            <w:pPr>
              <w:spacing w:before="0" w:after="0" w:line="240" w:lineRule="auto"/>
              <w:ind w:firstLine="0"/>
              <w:jc w:val="center"/>
              <w:rPr>
                <w:sz w:val="24"/>
              </w:rPr>
            </w:pPr>
            <w:r w:rsidRPr="009F03BC">
              <w:rPr>
                <w:sz w:val="24"/>
              </w:rPr>
              <w:t>ПО «ЗЭС» филиала</w:t>
            </w:r>
          </w:p>
          <w:p w:rsidR="00763659" w:rsidRPr="009F03BC" w:rsidRDefault="004B292A" w:rsidP="009F03BC">
            <w:pPr>
              <w:spacing w:before="0" w:after="0" w:line="240" w:lineRule="auto"/>
              <w:ind w:firstLine="0"/>
              <w:jc w:val="center"/>
              <w:rPr>
                <w:sz w:val="24"/>
              </w:rPr>
            </w:pPr>
            <w:r w:rsidRPr="009F03BC">
              <w:rPr>
                <w:sz w:val="24"/>
              </w:rPr>
              <w:t>«Кировэнерго»</w:t>
            </w:r>
          </w:p>
        </w:tc>
      </w:tr>
      <w:tr w:rsidR="00763659" w:rsidRPr="009F03BC" w:rsidTr="009F03BC">
        <w:tc>
          <w:tcPr>
            <w:tcW w:w="964" w:type="dxa"/>
            <w:vAlign w:val="center"/>
          </w:tcPr>
          <w:p w:rsidR="00763659" w:rsidRPr="009F03BC" w:rsidRDefault="0041336D" w:rsidP="009F03BC">
            <w:pPr>
              <w:spacing w:before="0" w:after="0" w:line="240" w:lineRule="auto"/>
              <w:ind w:firstLine="0"/>
              <w:jc w:val="center"/>
              <w:rPr>
                <w:sz w:val="24"/>
              </w:rPr>
            </w:pPr>
            <w:r w:rsidRPr="009F03BC">
              <w:rPr>
                <w:sz w:val="24"/>
              </w:rPr>
              <w:t>12</w:t>
            </w:r>
          </w:p>
        </w:tc>
        <w:tc>
          <w:tcPr>
            <w:tcW w:w="1736" w:type="dxa"/>
            <w:vAlign w:val="center"/>
          </w:tcPr>
          <w:p w:rsidR="00763659" w:rsidRPr="009F03BC" w:rsidRDefault="0041336D" w:rsidP="009F03BC">
            <w:pPr>
              <w:spacing w:before="0" w:after="0" w:line="240" w:lineRule="auto"/>
              <w:ind w:firstLine="0"/>
              <w:jc w:val="center"/>
              <w:rPr>
                <w:sz w:val="24"/>
              </w:rPr>
            </w:pPr>
            <w:r w:rsidRPr="009F03BC">
              <w:rPr>
                <w:sz w:val="24"/>
              </w:rPr>
              <w:t>20-300</w:t>
            </w:r>
          </w:p>
        </w:tc>
        <w:tc>
          <w:tcPr>
            <w:tcW w:w="1800" w:type="dxa"/>
            <w:vAlign w:val="center"/>
          </w:tcPr>
          <w:p w:rsidR="00763659" w:rsidRPr="009F03BC" w:rsidRDefault="0041336D" w:rsidP="009F03BC">
            <w:pPr>
              <w:spacing w:before="0" w:after="0" w:line="240" w:lineRule="auto"/>
              <w:ind w:firstLine="0"/>
              <w:jc w:val="center"/>
              <w:rPr>
                <w:sz w:val="24"/>
              </w:rPr>
            </w:pPr>
            <w:r w:rsidRPr="009F03BC">
              <w:rPr>
                <w:sz w:val="24"/>
              </w:rPr>
              <w:t>100</w:t>
            </w:r>
          </w:p>
        </w:tc>
        <w:tc>
          <w:tcPr>
            <w:tcW w:w="1529" w:type="dxa"/>
            <w:vAlign w:val="center"/>
          </w:tcPr>
          <w:p w:rsidR="00763659" w:rsidRPr="009F03BC" w:rsidRDefault="00763659" w:rsidP="009F03BC">
            <w:pPr>
              <w:spacing w:before="0" w:after="0" w:line="240" w:lineRule="auto"/>
              <w:ind w:firstLine="0"/>
              <w:jc w:val="center"/>
              <w:rPr>
                <w:sz w:val="24"/>
              </w:rPr>
            </w:pPr>
          </w:p>
        </w:tc>
        <w:tc>
          <w:tcPr>
            <w:tcW w:w="3327" w:type="dxa"/>
            <w:vAlign w:val="center"/>
          </w:tcPr>
          <w:p w:rsidR="00763659" w:rsidRPr="009F03BC" w:rsidRDefault="004B292A" w:rsidP="009F03BC">
            <w:pPr>
              <w:spacing w:before="0" w:after="0" w:line="240" w:lineRule="auto"/>
              <w:ind w:firstLine="0"/>
              <w:jc w:val="center"/>
              <w:rPr>
                <w:sz w:val="24"/>
              </w:rPr>
            </w:pPr>
            <w:r w:rsidRPr="009F03BC">
              <w:rPr>
                <w:sz w:val="24"/>
              </w:rPr>
              <w:t>ф.л. Дадаев P.M.</w:t>
            </w:r>
          </w:p>
        </w:tc>
      </w:tr>
      <w:tr w:rsidR="00763659" w:rsidRPr="009F03BC" w:rsidTr="009F03BC">
        <w:tc>
          <w:tcPr>
            <w:tcW w:w="964" w:type="dxa"/>
            <w:vAlign w:val="center"/>
          </w:tcPr>
          <w:p w:rsidR="00763659" w:rsidRPr="009F03BC" w:rsidRDefault="0041336D" w:rsidP="009F03BC">
            <w:pPr>
              <w:spacing w:before="0" w:after="0" w:line="240" w:lineRule="auto"/>
              <w:ind w:firstLine="0"/>
              <w:jc w:val="center"/>
              <w:rPr>
                <w:sz w:val="24"/>
              </w:rPr>
            </w:pPr>
            <w:r w:rsidRPr="009F03BC">
              <w:rPr>
                <w:sz w:val="24"/>
              </w:rPr>
              <w:t>13</w:t>
            </w:r>
          </w:p>
        </w:tc>
        <w:tc>
          <w:tcPr>
            <w:tcW w:w="1736" w:type="dxa"/>
            <w:vAlign w:val="center"/>
          </w:tcPr>
          <w:p w:rsidR="00763659" w:rsidRPr="009F03BC" w:rsidRDefault="0041336D" w:rsidP="009F03BC">
            <w:pPr>
              <w:spacing w:before="0" w:after="0" w:line="240" w:lineRule="auto"/>
              <w:ind w:firstLine="0"/>
              <w:jc w:val="center"/>
              <w:rPr>
                <w:sz w:val="24"/>
              </w:rPr>
            </w:pPr>
            <w:r w:rsidRPr="009F03BC">
              <w:rPr>
                <w:sz w:val="24"/>
              </w:rPr>
              <w:t>20-304</w:t>
            </w:r>
          </w:p>
        </w:tc>
        <w:tc>
          <w:tcPr>
            <w:tcW w:w="1800" w:type="dxa"/>
            <w:vAlign w:val="center"/>
          </w:tcPr>
          <w:p w:rsidR="00763659" w:rsidRPr="009F03BC" w:rsidRDefault="0041336D" w:rsidP="009F03BC">
            <w:pPr>
              <w:spacing w:before="0" w:after="0" w:line="240" w:lineRule="auto"/>
              <w:ind w:firstLine="0"/>
              <w:jc w:val="center"/>
              <w:rPr>
                <w:sz w:val="24"/>
              </w:rPr>
            </w:pPr>
            <w:r w:rsidRPr="009F03BC">
              <w:rPr>
                <w:sz w:val="24"/>
              </w:rPr>
              <w:t>400</w:t>
            </w:r>
          </w:p>
        </w:tc>
        <w:tc>
          <w:tcPr>
            <w:tcW w:w="1529" w:type="dxa"/>
            <w:vAlign w:val="center"/>
          </w:tcPr>
          <w:p w:rsidR="00763659" w:rsidRPr="009F03BC" w:rsidRDefault="00763659" w:rsidP="009F03BC">
            <w:pPr>
              <w:spacing w:before="0" w:after="0" w:line="240" w:lineRule="auto"/>
              <w:ind w:firstLine="0"/>
              <w:jc w:val="center"/>
              <w:rPr>
                <w:sz w:val="24"/>
              </w:rPr>
            </w:pPr>
          </w:p>
        </w:tc>
        <w:tc>
          <w:tcPr>
            <w:tcW w:w="3327" w:type="dxa"/>
            <w:vAlign w:val="center"/>
          </w:tcPr>
          <w:p w:rsidR="00763659" w:rsidRPr="009F03BC" w:rsidRDefault="004B292A" w:rsidP="009F03BC">
            <w:pPr>
              <w:spacing w:before="0" w:after="0" w:line="240" w:lineRule="auto"/>
              <w:ind w:firstLine="0"/>
              <w:jc w:val="center"/>
              <w:rPr>
                <w:sz w:val="24"/>
              </w:rPr>
            </w:pPr>
            <w:r w:rsidRPr="009F03BC">
              <w:rPr>
                <w:sz w:val="24"/>
              </w:rPr>
              <w:t>ф.л. Салтанов Н.Ю.</w:t>
            </w:r>
          </w:p>
        </w:tc>
      </w:tr>
      <w:tr w:rsidR="00763659" w:rsidRPr="009F03BC" w:rsidTr="009F03BC">
        <w:tc>
          <w:tcPr>
            <w:tcW w:w="964" w:type="dxa"/>
            <w:vAlign w:val="center"/>
          </w:tcPr>
          <w:p w:rsidR="00763659" w:rsidRPr="009F03BC" w:rsidRDefault="0041336D" w:rsidP="009F03BC">
            <w:pPr>
              <w:spacing w:before="0" w:after="0" w:line="240" w:lineRule="auto"/>
              <w:ind w:firstLine="0"/>
              <w:jc w:val="center"/>
              <w:rPr>
                <w:sz w:val="24"/>
              </w:rPr>
            </w:pPr>
            <w:r w:rsidRPr="009F03BC">
              <w:rPr>
                <w:sz w:val="24"/>
              </w:rPr>
              <w:t>14</w:t>
            </w:r>
          </w:p>
        </w:tc>
        <w:tc>
          <w:tcPr>
            <w:tcW w:w="1736" w:type="dxa"/>
            <w:vAlign w:val="center"/>
          </w:tcPr>
          <w:p w:rsidR="00763659" w:rsidRPr="009F03BC" w:rsidRDefault="0041336D" w:rsidP="009F03BC">
            <w:pPr>
              <w:spacing w:before="0" w:after="0" w:line="240" w:lineRule="auto"/>
              <w:ind w:firstLine="0"/>
              <w:jc w:val="center"/>
              <w:rPr>
                <w:sz w:val="24"/>
              </w:rPr>
            </w:pPr>
            <w:r w:rsidRPr="009F03BC">
              <w:rPr>
                <w:sz w:val="24"/>
              </w:rPr>
              <w:t>20-320</w:t>
            </w:r>
          </w:p>
        </w:tc>
        <w:tc>
          <w:tcPr>
            <w:tcW w:w="1800" w:type="dxa"/>
            <w:vAlign w:val="center"/>
          </w:tcPr>
          <w:p w:rsidR="00763659" w:rsidRPr="009F03BC" w:rsidRDefault="0041336D" w:rsidP="009F03BC">
            <w:pPr>
              <w:spacing w:before="0" w:after="0" w:line="240" w:lineRule="auto"/>
              <w:ind w:firstLine="0"/>
              <w:jc w:val="center"/>
              <w:rPr>
                <w:sz w:val="24"/>
              </w:rPr>
            </w:pPr>
            <w:r w:rsidRPr="009F03BC">
              <w:rPr>
                <w:sz w:val="24"/>
              </w:rPr>
              <w:t>25</w:t>
            </w:r>
          </w:p>
        </w:tc>
        <w:tc>
          <w:tcPr>
            <w:tcW w:w="1529" w:type="dxa"/>
            <w:vAlign w:val="center"/>
          </w:tcPr>
          <w:p w:rsidR="00763659" w:rsidRPr="009F03BC" w:rsidRDefault="00763659" w:rsidP="009F03BC">
            <w:pPr>
              <w:spacing w:before="0" w:after="0" w:line="240" w:lineRule="auto"/>
              <w:ind w:firstLine="0"/>
              <w:jc w:val="center"/>
              <w:rPr>
                <w:sz w:val="24"/>
              </w:rPr>
            </w:pPr>
          </w:p>
        </w:tc>
        <w:tc>
          <w:tcPr>
            <w:tcW w:w="3327" w:type="dxa"/>
            <w:vAlign w:val="center"/>
          </w:tcPr>
          <w:p w:rsidR="00763659" w:rsidRPr="009F03BC" w:rsidRDefault="004B292A" w:rsidP="009F03BC">
            <w:pPr>
              <w:spacing w:before="0" w:after="0" w:line="240" w:lineRule="auto"/>
              <w:ind w:firstLine="0"/>
              <w:jc w:val="center"/>
              <w:rPr>
                <w:sz w:val="24"/>
              </w:rPr>
            </w:pPr>
            <w:r w:rsidRPr="009F03BC">
              <w:rPr>
                <w:sz w:val="24"/>
              </w:rPr>
              <w:t>ПАО «МТС»</w:t>
            </w:r>
          </w:p>
        </w:tc>
      </w:tr>
      <w:tr w:rsidR="00763659" w:rsidRPr="009F03BC" w:rsidTr="009F03BC">
        <w:tc>
          <w:tcPr>
            <w:tcW w:w="964" w:type="dxa"/>
            <w:vAlign w:val="center"/>
          </w:tcPr>
          <w:p w:rsidR="00763659" w:rsidRPr="009F03BC" w:rsidRDefault="0041336D" w:rsidP="009F03BC">
            <w:pPr>
              <w:spacing w:before="0" w:after="0" w:line="240" w:lineRule="auto"/>
              <w:ind w:firstLine="0"/>
              <w:jc w:val="center"/>
              <w:rPr>
                <w:sz w:val="24"/>
              </w:rPr>
            </w:pPr>
            <w:r w:rsidRPr="009F03BC">
              <w:rPr>
                <w:sz w:val="24"/>
              </w:rPr>
              <w:t>15</w:t>
            </w:r>
          </w:p>
        </w:tc>
        <w:tc>
          <w:tcPr>
            <w:tcW w:w="1736" w:type="dxa"/>
            <w:vAlign w:val="center"/>
          </w:tcPr>
          <w:p w:rsidR="00763659" w:rsidRPr="009F03BC" w:rsidRDefault="0041336D" w:rsidP="009F03BC">
            <w:pPr>
              <w:spacing w:before="0" w:after="0" w:line="240" w:lineRule="auto"/>
              <w:ind w:firstLine="0"/>
              <w:jc w:val="center"/>
              <w:rPr>
                <w:sz w:val="24"/>
              </w:rPr>
            </w:pPr>
            <w:r w:rsidRPr="009F03BC">
              <w:rPr>
                <w:sz w:val="24"/>
              </w:rPr>
              <w:t>20-322</w:t>
            </w:r>
          </w:p>
        </w:tc>
        <w:tc>
          <w:tcPr>
            <w:tcW w:w="1800" w:type="dxa"/>
            <w:vAlign w:val="center"/>
          </w:tcPr>
          <w:p w:rsidR="00763659" w:rsidRPr="009F03BC" w:rsidRDefault="0041336D" w:rsidP="009F03BC">
            <w:pPr>
              <w:spacing w:before="0" w:after="0" w:line="240" w:lineRule="auto"/>
              <w:ind w:firstLine="0"/>
              <w:jc w:val="center"/>
              <w:rPr>
                <w:sz w:val="24"/>
              </w:rPr>
            </w:pPr>
            <w:r w:rsidRPr="009F03BC">
              <w:rPr>
                <w:sz w:val="24"/>
              </w:rPr>
              <w:t>100</w:t>
            </w:r>
          </w:p>
        </w:tc>
        <w:tc>
          <w:tcPr>
            <w:tcW w:w="1529" w:type="dxa"/>
            <w:vAlign w:val="center"/>
          </w:tcPr>
          <w:p w:rsidR="00763659" w:rsidRPr="009F03BC" w:rsidRDefault="00763659" w:rsidP="009F03BC">
            <w:pPr>
              <w:spacing w:before="0" w:after="0" w:line="240" w:lineRule="auto"/>
              <w:ind w:firstLine="0"/>
              <w:jc w:val="center"/>
              <w:rPr>
                <w:sz w:val="24"/>
              </w:rPr>
            </w:pPr>
          </w:p>
        </w:tc>
        <w:tc>
          <w:tcPr>
            <w:tcW w:w="3327" w:type="dxa"/>
            <w:vAlign w:val="center"/>
          </w:tcPr>
          <w:p w:rsidR="00763659" w:rsidRPr="009F03BC" w:rsidRDefault="004B292A" w:rsidP="009F03BC">
            <w:pPr>
              <w:spacing w:before="0" w:after="0" w:line="240" w:lineRule="auto"/>
              <w:ind w:firstLine="0"/>
              <w:jc w:val="center"/>
              <w:rPr>
                <w:sz w:val="24"/>
              </w:rPr>
            </w:pPr>
            <w:r w:rsidRPr="009F03BC">
              <w:rPr>
                <w:sz w:val="24"/>
              </w:rPr>
              <w:t>ООО «Кипарис»</w:t>
            </w:r>
          </w:p>
        </w:tc>
      </w:tr>
      <w:tr w:rsidR="00763659" w:rsidRPr="009F03BC" w:rsidTr="009F03BC">
        <w:tc>
          <w:tcPr>
            <w:tcW w:w="964" w:type="dxa"/>
            <w:vAlign w:val="center"/>
          </w:tcPr>
          <w:p w:rsidR="00763659" w:rsidRPr="009F03BC" w:rsidRDefault="0041336D" w:rsidP="009F03BC">
            <w:pPr>
              <w:spacing w:before="0" w:after="0" w:line="240" w:lineRule="auto"/>
              <w:ind w:firstLine="0"/>
              <w:jc w:val="center"/>
              <w:rPr>
                <w:sz w:val="24"/>
              </w:rPr>
            </w:pPr>
            <w:r w:rsidRPr="009F03BC">
              <w:rPr>
                <w:sz w:val="24"/>
              </w:rPr>
              <w:t>16</w:t>
            </w:r>
          </w:p>
        </w:tc>
        <w:tc>
          <w:tcPr>
            <w:tcW w:w="1736" w:type="dxa"/>
            <w:vAlign w:val="center"/>
          </w:tcPr>
          <w:p w:rsidR="00763659" w:rsidRPr="009F03BC" w:rsidRDefault="0041336D" w:rsidP="009F03BC">
            <w:pPr>
              <w:spacing w:before="0" w:after="0" w:line="240" w:lineRule="auto"/>
              <w:ind w:firstLine="0"/>
              <w:jc w:val="center"/>
              <w:rPr>
                <w:sz w:val="24"/>
              </w:rPr>
            </w:pPr>
            <w:r w:rsidRPr="009F03BC">
              <w:rPr>
                <w:sz w:val="24"/>
              </w:rPr>
              <w:t>20-310</w:t>
            </w:r>
          </w:p>
        </w:tc>
        <w:tc>
          <w:tcPr>
            <w:tcW w:w="1800" w:type="dxa"/>
            <w:vAlign w:val="center"/>
          </w:tcPr>
          <w:p w:rsidR="00763659" w:rsidRPr="009F03BC" w:rsidRDefault="0041336D" w:rsidP="009F03BC">
            <w:pPr>
              <w:spacing w:before="0" w:after="0" w:line="240" w:lineRule="auto"/>
              <w:ind w:firstLine="0"/>
              <w:jc w:val="center"/>
              <w:rPr>
                <w:sz w:val="24"/>
              </w:rPr>
            </w:pPr>
            <w:r w:rsidRPr="009F03BC">
              <w:rPr>
                <w:sz w:val="24"/>
              </w:rPr>
              <w:t>400</w:t>
            </w:r>
          </w:p>
        </w:tc>
        <w:tc>
          <w:tcPr>
            <w:tcW w:w="1529" w:type="dxa"/>
            <w:vAlign w:val="center"/>
          </w:tcPr>
          <w:p w:rsidR="00763659" w:rsidRPr="009F03BC" w:rsidRDefault="0041336D" w:rsidP="009F03BC">
            <w:pPr>
              <w:spacing w:before="0" w:after="0" w:line="240" w:lineRule="auto"/>
              <w:ind w:firstLine="0"/>
              <w:jc w:val="center"/>
              <w:rPr>
                <w:sz w:val="24"/>
              </w:rPr>
            </w:pPr>
            <w:r w:rsidRPr="009F03BC">
              <w:rPr>
                <w:sz w:val="24"/>
              </w:rPr>
              <w:t>1990</w:t>
            </w:r>
          </w:p>
        </w:tc>
        <w:tc>
          <w:tcPr>
            <w:tcW w:w="3327" w:type="dxa"/>
            <w:vAlign w:val="center"/>
          </w:tcPr>
          <w:p w:rsidR="004B292A" w:rsidRPr="009F03BC" w:rsidRDefault="004B292A" w:rsidP="009F03BC">
            <w:pPr>
              <w:spacing w:before="0" w:after="0" w:line="240" w:lineRule="auto"/>
              <w:ind w:firstLine="0"/>
              <w:jc w:val="center"/>
              <w:rPr>
                <w:sz w:val="24"/>
              </w:rPr>
            </w:pPr>
            <w:r w:rsidRPr="009F03BC">
              <w:rPr>
                <w:sz w:val="24"/>
              </w:rPr>
              <w:t>ПО «ЗЭС» филиала</w:t>
            </w:r>
          </w:p>
          <w:p w:rsidR="00763659" w:rsidRPr="009F03BC" w:rsidRDefault="004B292A" w:rsidP="009F03BC">
            <w:pPr>
              <w:spacing w:before="0" w:after="0" w:line="240" w:lineRule="auto"/>
              <w:ind w:firstLine="0"/>
              <w:jc w:val="center"/>
              <w:rPr>
                <w:sz w:val="24"/>
              </w:rPr>
            </w:pPr>
            <w:r w:rsidRPr="009F03BC">
              <w:rPr>
                <w:sz w:val="24"/>
              </w:rPr>
              <w:t>«Кировэнерго»</w:t>
            </w:r>
          </w:p>
        </w:tc>
      </w:tr>
      <w:tr w:rsidR="00763659" w:rsidRPr="009F03BC" w:rsidTr="009F03BC">
        <w:tc>
          <w:tcPr>
            <w:tcW w:w="964" w:type="dxa"/>
            <w:vAlign w:val="center"/>
          </w:tcPr>
          <w:p w:rsidR="00763659" w:rsidRPr="009F03BC" w:rsidRDefault="0041336D" w:rsidP="009F03BC">
            <w:pPr>
              <w:spacing w:before="0" w:after="0" w:line="240" w:lineRule="auto"/>
              <w:ind w:firstLine="0"/>
              <w:jc w:val="center"/>
              <w:rPr>
                <w:sz w:val="24"/>
              </w:rPr>
            </w:pPr>
            <w:r w:rsidRPr="009F03BC">
              <w:rPr>
                <w:sz w:val="24"/>
              </w:rPr>
              <w:t>17</w:t>
            </w:r>
          </w:p>
        </w:tc>
        <w:tc>
          <w:tcPr>
            <w:tcW w:w="1736" w:type="dxa"/>
            <w:vAlign w:val="center"/>
          </w:tcPr>
          <w:p w:rsidR="00763659" w:rsidRPr="009F03BC" w:rsidRDefault="0041336D" w:rsidP="009F03BC">
            <w:pPr>
              <w:spacing w:before="0" w:after="0" w:line="240" w:lineRule="auto"/>
              <w:ind w:firstLine="0"/>
              <w:jc w:val="center"/>
              <w:rPr>
                <w:sz w:val="24"/>
              </w:rPr>
            </w:pPr>
            <w:r w:rsidRPr="009F03BC">
              <w:rPr>
                <w:sz w:val="24"/>
              </w:rPr>
              <w:t>20-301</w:t>
            </w:r>
          </w:p>
        </w:tc>
        <w:tc>
          <w:tcPr>
            <w:tcW w:w="1800" w:type="dxa"/>
            <w:vAlign w:val="center"/>
          </w:tcPr>
          <w:p w:rsidR="00763659" w:rsidRPr="009F03BC" w:rsidRDefault="0041336D" w:rsidP="009F03BC">
            <w:pPr>
              <w:spacing w:before="0" w:after="0" w:line="240" w:lineRule="auto"/>
              <w:ind w:firstLine="0"/>
              <w:jc w:val="center"/>
              <w:rPr>
                <w:sz w:val="24"/>
              </w:rPr>
            </w:pPr>
            <w:r w:rsidRPr="009F03BC">
              <w:rPr>
                <w:sz w:val="24"/>
              </w:rPr>
              <w:t>160</w:t>
            </w:r>
          </w:p>
        </w:tc>
        <w:tc>
          <w:tcPr>
            <w:tcW w:w="1529" w:type="dxa"/>
            <w:vAlign w:val="center"/>
          </w:tcPr>
          <w:p w:rsidR="00763659" w:rsidRPr="009F03BC" w:rsidRDefault="00763659" w:rsidP="009F03BC">
            <w:pPr>
              <w:spacing w:before="0" w:after="0" w:line="240" w:lineRule="auto"/>
              <w:ind w:firstLine="0"/>
              <w:jc w:val="center"/>
              <w:rPr>
                <w:sz w:val="24"/>
              </w:rPr>
            </w:pPr>
          </w:p>
        </w:tc>
        <w:tc>
          <w:tcPr>
            <w:tcW w:w="3327" w:type="dxa"/>
            <w:vAlign w:val="center"/>
          </w:tcPr>
          <w:p w:rsidR="00763659" w:rsidRPr="009F03BC" w:rsidRDefault="004B292A" w:rsidP="009F03BC">
            <w:pPr>
              <w:spacing w:before="0" w:after="0" w:line="240" w:lineRule="auto"/>
              <w:ind w:firstLine="0"/>
              <w:jc w:val="center"/>
              <w:rPr>
                <w:sz w:val="24"/>
              </w:rPr>
            </w:pPr>
            <w:r w:rsidRPr="009F03BC">
              <w:rPr>
                <w:sz w:val="24"/>
              </w:rPr>
              <w:t>ООО «Лес-мастер»</w:t>
            </w:r>
          </w:p>
        </w:tc>
      </w:tr>
      <w:tr w:rsidR="00763659" w:rsidRPr="009F03BC" w:rsidTr="009F03BC">
        <w:tc>
          <w:tcPr>
            <w:tcW w:w="964" w:type="dxa"/>
            <w:vAlign w:val="center"/>
          </w:tcPr>
          <w:p w:rsidR="00763659" w:rsidRPr="009F03BC" w:rsidRDefault="0041336D" w:rsidP="009F03BC">
            <w:pPr>
              <w:spacing w:before="0" w:after="0" w:line="240" w:lineRule="auto"/>
              <w:ind w:firstLine="0"/>
              <w:jc w:val="center"/>
              <w:rPr>
                <w:sz w:val="24"/>
              </w:rPr>
            </w:pPr>
            <w:r w:rsidRPr="009F03BC">
              <w:rPr>
                <w:sz w:val="24"/>
              </w:rPr>
              <w:t>18</w:t>
            </w:r>
          </w:p>
        </w:tc>
        <w:tc>
          <w:tcPr>
            <w:tcW w:w="1736" w:type="dxa"/>
            <w:vAlign w:val="center"/>
          </w:tcPr>
          <w:p w:rsidR="00763659" w:rsidRPr="009F03BC" w:rsidRDefault="0041336D" w:rsidP="009F03BC">
            <w:pPr>
              <w:spacing w:before="0" w:after="0" w:line="240" w:lineRule="auto"/>
              <w:ind w:firstLine="0"/>
              <w:jc w:val="center"/>
              <w:rPr>
                <w:sz w:val="24"/>
              </w:rPr>
            </w:pPr>
            <w:r w:rsidRPr="009F03BC">
              <w:rPr>
                <w:sz w:val="24"/>
              </w:rPr>
              <w:t>20-313</w:t>
            </w:r>
          </w:p>
        </w:tc>
        <w:tc>
          <w:tcPr>
            <w:tcW w:w="1800" w:type="dxa"/>
            <w:vAlign w:val="center"/>
          </w:tcPr>
          <w:p w:rsidR="00763659" w:rsidRPr="009F03BC" w:rsidRDefault="0041336D" w:rsidP="009F03BC">
            <w:pPr>
              <w:spacing w:before="0" w:after="0" w:line="240" w:lineRule="auto"/>
              <w:ind w:firstLine="0"/>
              <w:jc w:val="center"/>
              <w:rPr>
                <w:sz w:val="24"/>
              </w:rPr>
            </w:pPr>
            <w:r w:rsidRPr="009F03BC">
              <w:rPr>
                <w:sz w:val="24"/>
              </w:rPr>
              <w:t>60</w:t>
            </w:r>
          </w:p>
        </w:tc>
        <w:tc>
          <w:tcPr>
            <w:tcW w:w="1529" w:type="dxa"/>
            <w:vAlign w:val="center"/>
          </w:tcPr>
          <w:p w:rsidR="00763659" w:rsidRPr="009F03BC" w:rsidRDefault="0041336D" w:rsidP="009F03BC">
            <w:pPr>
              <w:spacing w:before="0" w:after="0" w:line="240" w:lineRule="auto"/>
              <w:ind w:firstLine="0"/>
              <w:jc w:val="center"/>
              <w:rPr>
                <w:sz w:val="24"/>
              </w:rPr>
            </w:pPr>
            <w:r w:rsidRPr="009F03BC">
              <w:rPr>
                <w:sz w:val="24"/>
              </w:rPr>
              <w:t>1975</w:t>
            </w:r>
          </w:p>
        </w:tc>
        <w:tc>
          <w:tcPr>
            <w:tcW w:w="3327" w:type="dxa"/>
            <w:vAlign w:val="center"/>
          </w:tcPr>
          <w:p w:rsidR="004B292A" w:rsidRPr="009F03BC" w:rsidRDefault="004B292A" w:rsidP="009F03BC">
            <w:pPr>
              <w:spacing w:before="0" w:after="0" w:line="240" w:lineRule="auto"/>
              <w:ind w:firstLine="0"/>
              <w:jc w:val="center"/>
              <w:rPr>
                <w:sz w:val="24"/>
              </w:rPr>
            </w:pPr>
            <w:r w:rsidRPr="009F03BC">
              <w:rPr>
                <w:sz w:val="24"/>
              </w:rPr>
              <w:t>ПО «ЗЭС» филиала</w:t>
            </w:r>
          </w:p>
          <w:p w:rsidR="00763659" w:rsidRPr="009F03BC" w:rsidRDefault="004B292A" w:rsidP="009F03BC">
            <w:pPr>
              <w:spacing w:before="0" w:after="0" w:line="240" w:lineRule="auto"/>
              <w:ind w:firstLine="0"/>
              <w:jc w:val="center"/>
              <w:rPr>
                <w:sz w:val="24"/>
              </w:rPr>
            </w:pPr>
            <w:r w:rsidRPr="009F03BC">
              <w:rPr>
                <w:sz w:val="24"/>
              </w:rPr>
              <w:t>«Кировэнерго»</w:t>
            </w:r>
          </w:p>
        </w:tc>
      </w:tr>
      <w:tr w:rsidR="00763659" w:rsidRPr="009F03BC" w:rsidTr="009F03BC">
        <w:tc>
          <w:tcPr>
            <w:tcW w:w="964" w:type="dxa"/>
            <w:vAlign w:val="center"/>
          </w:tcPr>
          <w:p w:rsidR="00763659" w:rsidRPr="009F03BC" w:rsidRDefault="0041336D" w:rsidP="009F03BC">
            <w:pPr>
              <w:spacing w:before="0" w:after="0" w:line="240" w:lineRule="auto"/>
              <w:ind w:firstLine="0"/>
              <w:jc w:val="center"/>
              <w:rPr>
                <w:sz w:val="24"/>
              </w:rPr>
            </w:pPr>
            <w:r w:rsidRPr="009F03BC">
              <w:rPr>
                <w:sz w:val="24"/>
              </w:rPr>
              <w:t>19</w:t>
            </w:r>
          </w:p>
        </w:tc>
        <w:tc>
          <w:tcPr>
            <w:tcW w:w="1736" w:type="dxa"/>
            <w:vAlign w:val="center"/>
          </w:tcPr>
          <w:p w:rsidR="00763659" w:rsidRPr="009F03BC" w:rsidRDefault="0041336D" w:rsidP="009F03BC">
            <w:pPr>
              <w:spacing w:before="0" w:after="0" w:line="240" w:lineRule="auto"/>
              <w:ind w:firstLine="0"/>
              <w:jc w:val="center"/>
              <w:rPr>
                <w:sz w:val="24"/>
              </w:rPr>
            </w:pPr>
            <w:r w:rsidRPr="009F03BC">
              <w:rPr>
                <w:sz w:val="24"/>
              </w:rPr>
              <w:t>20-314</w:t>
            </w:r>
          </w:p>
        </w:tc>
        <w:tc>
          <w:tcPr>
            <w:tcW w:w="1800" w:type="dxa"/>
            <w:vAlign w:val="center"/>
          </w:tcPr>
          <w:p w:rsidR="00763659" w:rsidRPr="009F03BC" w:rsidRDefault="0041336D" w:rsidP="009F03BC">
            <w:pPr>
              <w:spacing w:before="0" w:after="0" w:line="240" w:lineRule="auto"/>
              <w:ind w:firstLine="0"/>
              <w:jc w:val="center"/>
              <w:rPr>
                <w:sz w:val="24"/>
              </w:rPr>
            </w:pPr>
            <w:r w:rsidRPr="009F03BC">
              <w:rPr>
                <w:sz w:val="24"/>
              </w:rPr>
              <w:t>250</w:t>
            </w:r>
          </w:p>
        </w:tc>
        <w:tc>
          <w:tcPr>
            <w:tcW w:w="1529" w:type="dxa"/>
            <w:vAlign w:val="center"/>
          </w:tcPr>
          <w:p w:rsidR="00763659" w:rsidRPr="009F03BC" w:rsidRDefault="00763659" w:rsidP="009F03BC">
            <w:pPr>
              <w:spacing w:before="0" w:after="0" w:line="240" w:lineRule="auto"/>
              <w:ind w:firstLine="0"/>
              <w:jc w:val="center"/>
              <w:rPr>
                <w:sz w:val="24"/>
              </w:rPr>
            </w:pPr>
          </w:p>
        </w:tc>
        <w:tc>
          <w:tcPr>
            <w:tcW w:w="3327" w:type="dxa"/>
            <w:vAlign w:val="center"/>
          </w:tcPr>
          <w:p w:rsidR="00763659" w:rsidRPr="009F03BC" w:rsidRDefault="004B292A" w:rsidP="009F03BC">
            <w:pPr>
              <w:spacing w:before="0" w:after="0" w:line="240" w:lineRule="auto"/>
              <w:ind w:firstLine="0"/>
              <w:jc w:val="center"/>
              <w:rPr>
                <w:sz w:val="24"/>
              </w:rPr>
            </w:pPr>
            <w:r w:rsidRPr="009F03BC">
              <w:rPr>
                <w:sz w:val="24"/>
              </w:rPr>
              <w:t>ООО «Троя»</w:t>
            </w:r>
          </w:p>
        </w:tc>
      </w:tr>
      <w:tr w:rsidR="00763659" w:rsidRPr="009F03BC" w:rsidTr="009F03BC">
        <w:tc>
          <w:tcPr>
            <w:tcW w:w="964" w:type="dxa"/>
            <w:vAlign w:val="center"/>
          </w:tcPr>
          <w:p w:rsidR="00763659" w:rsidRPr="009F03BC" w:rsidRDefault="0041336D" w:rsidP="009F03BC">
            <w:pPr>
              <w:spacing w:before="0" w:after="0" w:line="240" w:lineRule="auto"/>
              <w:ind w:firstLine="0"/>
              <w:jc w:val="center"/>
              <w:rPr>
                <w:sz w:val="24"/>
              </w:rPr>
            </w:pPr>
            <w:r w:rsidRPr="009F03BC">
              <w:rPr>
                <w:sz w:val="24"/>
              </w:rPr>
              <w:t>20</w:t>
            </w:r>
          </w:p>
        </w:tc>
        <w:tc>
          <w:tcPr>
            <w:tcW w:w="1736" w:type="dxa"/>
            <w:vAlign w:val="center"/>
          </w:tcPr>
          <w:p w:rsidR="00763659" w:rsidRPr="009F03BC" w:rsidRDefault="0041336D" w:rsidP="009F03BC">
            <w:pPr>
              <w:spacing w:before="0" w:after="0" w:line="240" w:lineRule="auto"/>
              <w:ind w:firstLine="0"/>
              <w:jc w:val="center"/>
              <w:rPr>
                <w:sz w:val="24"/>
              </w:rPr>
            </w:pPr>
            <w:r w:rsidRPr="009F03BC">
              <w:rPr>
                <w:sz w:val="24"/>
              </w:rPr>
              <w:t>20-315</w:t>
            </w:r>
          </w:p>
        </w:tc>
        <w:tc>
          <w:tcPr>
            <w:tcW w:w="1800" w:type="dxa"/>
            <w:vAlign w:val="center"/>
          </w:tcPr>
          <w:p w:rsidR="00763659" w:rsidRPr="009F03BC" w:rsidRDefault="0041336D" w:rsidP="009F03BC">
            <w:pPr>
              <w:spacing w:before="0" w:after="0" w:line="240" w:lineRule="auto"/>
              <w:ind w:firstLine="0"/>
              <w:jc w:val="center"/>
              <w:rPr>
                <w:sz w:val="24"/>
              </w:rPr>
            </w:pPr>
            <w:r w:rsidRPr="009F03BC">
              <w:rPr>
                <w:sz w:val="24"/>
              </w:rPr>
              <w:t>160</w:t>
            </w:r>
          </w:p>
        </w:tc>
        <w:tc>
          <w:tcPr>
            <w:tcW w:w="1529" w:type="dxa"/>
            <w:vAlign w:val="center"/>
          </w:tcPr>
          <w:p w:rsidR="00763659" w:rsidRPr="009F03BC" w:rsidRDefault="0041336D" w:rsidP="009F03BC">
            <w:pPr>
              <w:spacing w:before="0" w:after="0" w:line="240" w:lineRule="auto"/>
              <w:ind w:firstLine="0"/>
              <w:jc w:val="center"/>
              <w:rPr>
                <w:sz w:val="24"/>
              </w:rPr>
            </w:pPr>
            <w:r w:rsidRPr="009F03BC">
              <w:rPr>
                <w:sz w:val="24"/>
              </w:rPr>
              <w:t>1975</w:t>
            </w:r>
          </w:p>
        </w:tc>
        <w:tc>
          <w:tcPr>
            <w:tcW w:w="3327" w:type="dxa"/>
            <w:vAlign w:val="center"/>
          </w:tcPr>
          <w:p w:rsidR="004B292A" w:rsidRPr="009F03BC" w:rsidRDefault="004B292A" w:rsidP="009F03BC">
            <w:pPr>
              <w:spacing w:before="0" w:after="0" w:line="240" w:lineRule="auto"/>
              <w:ind w:firstLine="0"/>
              <w:jc w:val="center"/>
              <w:rPr>
                <w:sz w:val="24"/>
              </w:rPr>
            </w:pPr>
            <w:r w:rsidRPr="009F03BC">
              <w:rPr>
                <w:sz w:val="24"/>
              </w:rPr>
              <w:t>ПО «ЗЭС» филиала</w:t>
            </w:r>
          </w:p>
          <w:p w:rsidR="00763659" w:rsidRPr="009F03BC" w:rsidRDefault="004B292A" w:rsidP="009F03BC">
            <w:pPr>
              <w:spacing w:before="0" w:after="0" w:line="240" w:lineRule="auto"/>
              <w:ind w:firstLine="0"/>
              <w:jc w:val="center"/>
              <w:rPr>
                <w:sz w:val="24"/>
              </w:rPr>
            </w:pPr>
            <w:r w:rsidRPr="009F03BC">
              <w:rPr>
                <w:sz w:val="24"/>
              </w:rPr>
              <w:t>«Кировэнерго»</w:t>
            </w:r>
          </w:p>
        </w:tc>
      </w:tr>
      <w:tr w:rsidR="00763659" w:rsidRPr="009F03BC" w:rsidTr="009F03BC">
        <w:tc>
          <w:tcPr>
            <w:tcW w:w="964" w:type="dxa"/>
            <w:vAlign w:val="center"/>
          </w:tcPr>
          <w:p w:rsidR="00763659" w:rsidRPr="009F03BC" w:rsidRDefault="0041336D" w:rsidP="009F03BC">
            <w:pPr>
              <w:spacing w:before="0" w:after="0" w:line="240" w:lineRule="auto"/>
              <w:ind w:firstLine="0"/>
              <w:jc w:val="center"/>
              <w:rPr>
                <w:sz w:val="24"/>
              </w:rPr>
            </w:pPr>
            <w:r w:rsidRPr="009F03BC">
              <w:rPr>
                <w:sz w:val="24"/>
              </w:rPr>
              <w:t>21</w:t>
            </w:r>
          </w:p>
        </w:tc>
        <w:tc>
          <w:tcPr>
            <w:tcW w:w="1736" w:type="dxa"/>
            <w:vAlign w:val="center"/>
          </w:tcPr>
          <w:p w:rsidR="00763659" w:rsidRPr="009F03BC" w:rsidRDefault="0041336D" w:rsidP="009F03BC">
            <w:pPr>
              <w:spacing w:before="0" w:after="0" w:line="240" w:lineRule="auto"/>
              <w:ind w:firstLine="0"/>
              <w:jc w:val="center"/>
              <w:rPr>
                <w:sz w:val="24"/>
              </w:rPr>
            </w:pPr>
            <w:r w:rsidRPr="009F03BC">
              <w:rPr>
                <w:sz w:val="24"/>
              </w:rPr>
              <w:t>20-318</w:t>
            </w:r>
          </w:p>
        </w:tc>
        <w:tc>
          <w:tcPr>
            <w:tcW w:w="1800" w:type="dxa"/>
            <w:vAlign w:val="center"/>
          </w:tcPr>
          <w:p w:rsidR="00763659" w:rsidRPr="009F03BC" w:rsidRDefault="0041336D" w:rsidP="009F03BC">
            <w:pPr>
              <w:spacing w:before="0" w:after="0" w:line="240" w:lineRule="auto"/>
              <w:ind w:firstLine="0"/>
              <w:jc w:val="center"/>
              <w:rPr>
                <w:sz w:val="24"/>
              </w:rPr>
            </w:pPr>
            <w:r w:rsidRPr="009F03BC">
              <w:rPr>
                <w:sz w:val="24"/>
              </w:rPr>
              <w:t>160</w:t>
            </w:r>
          </w:p>
        </w:tc>
        <w:tc>
          <w:tcPr>
            <w:tcW w:w="1529" w:type="dxa"/>
            <w:vAlign w:val="center"/>
          </w:tcPr>
          <w:p w:rsidR="00763659" w:rsidRPr="009F03BC" w:rsidRDefault="0041336D" w:rsidP="009F03BC">
            <w:pPr>
              <w:spacing w:before="0" w:after="0" w:line="240" w:lineRule="auto"/>
              <w:ind w:firstLine="0"/>
              <w:jc w:val="center"/>
              <w:rPr>
                <w:sz w:val="24"/>
              </w:rPr>
            </w:pPr>
            <w:r w:rsidRPr="009F03BC">
              <w:rPr>
                <w:sz w:val="24"/>
              </w:rPr>
              <w:t>1987</w:t>
            </w:r>
          </w:p>
        </w:tc>
        <w:tc>
          <w:tcPr>
            <w:tcW w:w="3327" w:type="dxa"/>
            <w:vAlign w:val="center"/>
          </w:tcPr>
          <w:p w:rsidR="004B292A" w:rsidRPr="009F03BC" w:rsidRDefault="004B292A" w:rsidP="009F03BC">
            <w:pPr>
              <w:spacing w:before="0" w:after="0" w:line="240" w:lineRule="auto"/>
              <w:ind w:firstLine="0"/>
              <w:jc w:val="center"/>
              <w:rPr>
                <w:sz w:val="24"/>
              </w:rPr>
            </w:pPr>
            <w:r w:rsidRPr="009F03BC">
              <w:rPr>
                <w:sz w:val="24"/>
              </w:rPr>
              <w:t>ПО «ЗЭС» филиала</w:t>
            </w:r>
          </w:p>
          <w:p w:rsidR="00763659" w:rsidRPr="009F03BC" w:rsidRDefault="004B292A" w:rsidP="009F03BC">
            <w:pPr>
              <w:spacing w:before="0" w:after="0" w:line="240" w:lineRule="auto"/>
              <w:ind w:firstLine="0"/>
              <w:jc w:val="center"/>
              <w:rPr>
                <w:sz w:val="24"/>
              </w:rPr>
            </w:pPr>
            <w:r w:rsidRPr="009F03BC">
              <w:rPr>
                <w:sz w:val="24"/>
              </w:rPr>
              <w:t>«Кировэнерго»</w:t>
            </w:r>
          </w:p>
        </w:tc>
      </w:tr>
      <w:tr w:rsidR="00763659" w:rsidRPr="009F03BC" w:rsidTr="009F03BC">
        <w:tc>
          <w:tcPr>
            <w:tcW w:w="964" w:type="dxa"/>
            <w:vAlign w:val="center"/>
          </w:tcPr>
          <w:p w:rsidR="00763659" w:rsidRPr="009F03BC" w:rsidRDefault="0041336D" w:rsidP="009F03BC">
            <w:pPr>
              <w:spacing w:before="0" w:after="0" w:line="240" w:lineRule="auto"/>
              <w:ind w:firstLine="0"/>
              <w:jc w:val="center"/>
              <w:rPr>
                <w:sz w:val="24"/>
              </w:rPr>
            </w:pPr>
            <w:r w:rsidRPr="009F03BC">
              <w:rPr>
                <w:sz w:val="24"/>
              </w:rPr>
              <w:t>22</w:t>
            </w:r>
          </w:p>
        </w:tc>
        <w:tc>
          <w:tcPr>
            <w:tcW w:w="1736" w:type="dxa"/>
            <w:vAlign w:val="center"/>
          </w:tcPr>
          <w:p w:rsidR="00763659" w:rsidRPr="009F03BC" w:rsidRDefault="0041336D" w:rsidP="009F03BC">
            <w:pPr>
              <w:spacing w:before="0" w:after="0" w:line="240" w:lineRule="auto"/>
              <w:ind w:firstLine="0"/>
              <w:jc w:val="center"/>
              <w:rPr>
                <w:sz w:val="24"/>
              </w:rPr>
            </w:pPr>
            <w:r w:rsidRPr="009F03BC">
              <w:rPr>
                <w:sz w:val="24"/>
              </w:rPr>
              <w:t>21-810</w:t>
            </w:r>
          </w:p>
        </w:tc>
        <w:tc>
          <w:tcPr>
            <w:tcW w:w="1800" w:type="dxa"/>
            <w:vAlign w:val="center"/>
          </w:tcPr>
          <w:p w:rsidR="00763659" w:rsidRPr="009F03BC" w:rsidRDefault="0041336D" w:rsidP="009F03BC">
            <w:pPr>
              <w:spacing w:before="0" w:after="0" w:line="240" w:lineRule="auto"/>
              <w:ind w:firstLine="0"/>
              <w:jc w:val="center"/>
              <w:rPr>
                <w:sz w:val="24"/>
              </w:rPr>
            </w:pPr>
            <w:r w:rsidRPr="009F03BC">
              <w:rPr>
                <w:sz w:val="24"/>
              </w:rPr>
              <w:t>100</w:t>
            </w:r>
          </w:p>
        </w:tc>
        <w:tc>
          <w:tcPr>
            <w:tcW w:w="1529" w:type="dxa"/>
            <w:vAlign w:val="center"/>
          </w:tcPr>
          <w:p w:rsidR="00763659" w:rsidRPr="009F03BC" w:rsidRDefault="0041336D" w:rsidP="009F03BC">
            <w:pPr>
              <w:spacing w:before="0" w:after="0" w:line="240" w:lineRule="auto"/>
              <w:ind w:firstLine="0"/>
              <w:jc w:val="center"/>
              <w:rPr>
                <w:sz w:val="24"/>
              </w:rPr>
            </w:pPr>
            <w:r w:rsidRPr="009F03BC">
              <w:rPr>
                <w:sz w:val="24"/>
              </w:rPr>
              <w:t>1999</w:t>
            </w:r>
          </w:p>
        </w:tc>
        <w:tc>
          <w:tcPr>
            <w:tcW w:w="3327" w:type="dxa"/>
            <w:vAlign w:val="center"/>
          </w:tcPr>
          <w:p w:rsidR="004B292A" w:rsidRPr="009F03BC" w:rsidRDefault="004B292A" w:rsidP="009F03BC">
            <w:pPr>
              <w:spacing w:before="0" w:after="0" w:line="240" w:lineRule="auto"/>
              <w:ind w:firstLine="0"/>
              <w:jc w:val="center"/>
              <w:rPr>
                <w:sz w:val="24"/>
              </w:rPr>
            </w:pPr>
            <w:r w:rsidRPr="009F03BC">
              <w:rPr>
                <w:sz w:val="24"/>
              </w:rPr>
              <w:t>ПО «ЗЭС» филиала</w:t>
            </w:r>
          </w:p>
          <w:p w:rsidR="00763659" w:rsidRPr="009F03BC" w:rsidRDefault="004B292A" w:rsidP="009F03BC">
            <w:pPr>
              <w:spacing w:before="0" w:after="0" w:line="240" w:lineRule="auto"/>
              <w:ind w:firstLine="0"/>
              <w:jc w:val="center"/>
              <w:rPr>
                <w:sz w:val="24"/>
              </w:rPr>
            </w:pPr>
            <w:r w:rsidRPr="009F03BC">
              <w:rPr>
                <w:sz w:val="24"/>
              </w:rPr>
              <w:t>«Кировэнерго»</w:t>
            </w:r>
          </w:p>
        </w:tc>
      </w:tr>
      <w:tr w:rsidR="00763659" w:rsidRPr="009F03BC" w:rsidTr="009F03BC">
        <w:tc>
          <w:tcPr>
            <w:tcW w:w="964" w:type="dxa"/>
            <w:vAlign w:val="center"/>
          </w:tcPr>
          <w:p w:rsidR="00763659" w:rsidRPr="009F03BC" w:rsidRDefault="0041336D" w:rsidP="009F03BC">
            <w:pPr>
              <w:spacing w:before="0" w:after="0" w:line="240" w:lineRule="auto"/>
              <w:ind w:firstLine="0"/>
              <w:jc w:val="center"/>
              <w:rPr>
                <w:sz w:val="24"/>
              </w:rPr>
            </w:pPr>
            <w:r w:rsidRPr="009F03BC">
              <w:rPr>
                <w:sz w:val="24"/>
              </w:rPr>
              <w:t>23</w:t>
            </w:r>
          </w:p>
        </w:tc>
        <w:tc>
          <w:tcPr>
            <w:tcW w:w="1736" w:type="dxa"/>
            <w:vAlign w:val="center"/>
          </w:tcPr>
          <w:p w:rsidR="00763659" w:rsidRPr="009F03BC" w:rsidRDefault="0041336D" w:rsidP="009F03BC">
            <w:pPr>
              <w:spacing w:before="0" w:after="0" w:line="240" w:lineRule="auto"/>
              <w:ind w:firstLine="0"/>
              <w:jc w:val="center"/>
              <w:rPr>
                <w:sz w:val="24"/>
              </w:rPr>
            </w:pPr>
            <w:r w:rsidRPr="009F03BC">
              <w:rPr>
                <w:sz w:val="24"/>
              </w:rPr>
              <w:t>21-813</w:t>
            </w:r>
          </w:p>
        </w:tc>
        <w:tc>
          <w:tcPr>
            <w:tcW w:w="1800" w:type="dxa"/>
            <w:vAlign w:val="center"/>
          </w:tcPr>
          <w:p w:rsidR="00763659" w:rsidRPr="009F03BC" w:rsidRDefault="0041336D" w:rsidP="009F03BC">
            <w:pPr>
              <w:spacing w:before="0" w:after="0" w:line="240" w:lineRule="auto"/>
              <w:ind w:firstLine="0"/>
              <w:jc w:val="center"/>
              <w:rPr>
                <w:sz w:val="24"/>
              </w:rPr>
            </w:pPr>
            <w:r w:rsidRPr="009F03BC">
              <w:rPr>
                <w:sz w:val="24"/>
              </w:rPr>
              <w:t>60</w:t>
            </w:r>
          </w:p>
        </w:tc>
        <w:tc>
          <w:tcPr>
            <w:tcW w:w="1529" w:type="dxa"/>
            <w:vAlign w:val="center"/>
          </w:tcPr>
          <w:p w:rsidR="00763659" w:rsidRPr="009F03BC" w:rsidRDefault="00763659" w:rsidP="009F03BC">
            <w:pPr>
              <w:spacing w:before="0" w:after="0" w:line="240" w:lineRule="auto"/>
              <w:ind w:firstLine="0"/>
              <w:jc w:val="center"/>
              <w:rPr>
                <w:sz w:val="24"/>
              </w:rPr>
            </w:pPr>
          </w:p>
        </w:tc>
        <w:tc>
          <w:tcPr>
            <w:tcW w:w="3327" w:type="dxa"/>
            <w:vAlign w:val="center"/>
          </w:tcPr>
          <w:p w:rsidR="00763659" w:rsidRPr="009F03BC" w:rsidRDefault="004B292A" w:rsidP="009F03BC">
            <w:pPr>
              <w:spacing w:before="0" w:after="0" w:line="240" w:lineRule="auto"/>
              <w:ind w:firstLine="0"/>
              <w:jc w:val="center"/>
              <w:rPr>
                <w:sz w:val="24"/>
              </w:rPr>
            </w:pPr>
            <w:r w:rsidRPr="009F03BC">
              <w:rPr>
                <w:sz w:val="24"/>
              </w:rPr>
              <w:t>ООО «Чепецкнефтепродукт»</w:t>
            </w:r>
          </w:p>
        </w:tc>
      </w:tr>
      <w:tr w:rsidR="00763659" w:rsidRPr="009F03BC" w:rsidTr="009F03BC">
        <w:tc>
          <w:tcPr>
            <w:tcW w:w="964" w:type="dxa"/>
            <w:vAlign w:val="center"/>
          </w:tcPr>
          <w:p w:rsidR="00763659" w:rsidRPr="009F03BC" w:rsidRDefault="0041336D" w:rsidP="009F03BC">
            <w:pPr>
              <w:spacing w:before="0" w:after="0" w:line="240" w:lineRule="auto"/>
              <w:ind w:firstLine="0"/>
              <w:jc w:val="center"/>
              <w:rPr>
                <w:sz w:val="24"/>
              </w:rPr>
            </w:pPr>
            <w:r w:rsidRPr="009F03BC">
              <w:rPr>
                <w:sz w:val="24"/>
              </w:rPr>
              <w:t>24</w:t>
            </w:r>
          </w:p>
        </w:tc>
        <w:tc>
          <w:tcPr>
            <w:tcW w:w="1736" w:type="dxa"/>
            <w:vAlign w:val="center"/>
          </w:tcPr>
          <w:p w:rsidR="00763659" w:rsidRPr="009F03BC" w:rsidRDefault="0041336D" w:rsidP="009F03BC">
            <w:pPr>
              <w:spacing w:before="0" w:after="0" w:line="240" w:lineRule="auto"/>
              <w:ind w:firstLine="0"/>
              <w:jc w:val="center"/>
              <w:rPr>
                <w:sz w:val="24"/>
              </w:rPr>
            </w:pPr>
            <w:r w:rsidRPr="009F03BC">
              <w:rPr>
                <w:sz w:val="24"/>
              </w:rPr>
              <w:t>21-825</w:t>
            </w:r>
          </w:p>
        </w:tc>
        <w:tc>
          <w:tcPr>
            <w:tcW w:w="1800" w:type="dxa"/>
            <w:vAlign w:val="center"/>
          </w:tcPr>
          <w:p w:rsidR="00763659" w:rsidRPr="009F03BC" w:rsidRDefault="0041336D" w:rsidP="009F03BC">
            <w:pPr>
              <w:spacing w:before="0" w:after="0" w:line="240" w:lineRule="auto"/>
              <w:ind w:firstLine="0"/>
              <w:jc w:val="center"/>
              <w:rPr>
                <w:sz w:val="24"/>
              </w:rPr>
            </w:pPr>
            <w:r w:rsidRPr="009F03BC">
              <w:rPr>
                <w:sz w:val="24"/>
              </w:rPr>
              <w:t>40</w:t>
            </w:r>
          </w:p>
        </w:tc>
        <w:tc>
          <w:tcPr>
            <w:tcW w:w="1529" w:type="dxa"/>
            <w:vAlign w:val="center"/>
          </w:tcPr>
          <w:p w:rsidR="00763659" w:rsidRPr="009F03BC" w:rsidRDefault="0041336D" w:rsidP="009F03BC">
            <w:pPr>
              <w:spacing w:before="0" w:after="0" w:line="240" w:lineRule="auto"/>
              <w:ind w:firstLine="0"/>
              <w:jc w:val="center"/>
              <w:rPr>
                <w:sz w:val="24"/>
              </w:rPr>
            </w:pPr>
            <w:r w:rsidRPr="009F03BC">
              <w:rPr>
                <w:sz w:val="24"/>
              </w:rPr>
              <w:t>2013</w:t>
            </w:r>
          </w:p>
        </w:tc>
        <w:tc>
          <w:tcPr>
            <w:tcW w:w="3327" w:type="dxa"/>
            <w:vAlign w:val="center"/>
          </w:tcPr>
          <w:p w:rsidR="004B292A" w:rsidRPr="009F03BC" w:rsidRDefault="004B292A" w:rsidP="009F03BC">
            <w:pPr>
              <w:spacing w:before="0" w:after="0" w:line="240" w:lineRule="auto"/>
              <w:ind w:firstLine="0"/>
              <w:jc w:val="center"/>
              <w:rPr>
                <w:sz w:val="24"/>
              </w:rPr>
            </w:pPr>
            <w:r w:rsidRPr="009F03BC">
              <w:rPr>
                <w:sz w:val="24"/>
              </w:rPr>
              <w:t>ПО «ЗЭС» филиала</w:t>
            </w:r>
          </w:p>
          <w:p w:rsidR="00763659" w:rsidRPr="009F03BC" w:rsidRDefault="004B292A" w:rsidP="009F03BC">
            <w:pPr>
              <w:spacing w:before="0" w:after="0" w:line="240" w:lineRule="auto"/>
              <w:ind w:firstLine="0"/>
              <w:jc w:val="center"/>
              <w:rPr>
                <w:sz w:val="24"/>
              </w:rPr>
            </w:pPr>
            <w:r w:rsidRPr="009F03BC">
              <w:rPr>
                <w:sz w:val="24"/>
              </w:rPr>
              <w:t>«Кировэнерго»</w:t>
            </w:r>
          </w:p>
        </w:tc>
      </w:tr>
      <w:tr w:rsidR="0041336D" w:rsidRPr="009F03BC" w:rsidTr="009F03BC">
        <w:tc>
          <w:tcPr>
            <w:tcW w:w="964" w:type="dxa"/>
            <w:vAlign w:val="center"/>
          </w:tcPr>
          <w:p w:rsidR="0041336D" w:rsidRPr="009F03BC" w:rsidRDefault="0041336D" w:rsidP="009F03BC">
            <w:pPr>
              <w:spacing w:before="0" w:after="0" w:line="240" w:lineRule="auto"/>
              <w:ind w:firstLine="0"/>
              <w:jc w:val="center"/>
              <w:rPr>
                <w:sz w:val="24"/>
              </w:rPr>
            </w:pPr>
            <w:r w:rsidRPr="009F03BC">
              <w:rPr>
                <w:sz w:val="24"/>
              </w:rPr>
              <w:t>25</w:t>
            </w:r>
          </w:p>
        </w:tc>
        <w:tc>
          <w:tcPr>
            <w:tcW w:w="1736" w:type="dxa"/>
            <w:vAlign w:val="center"/>
          </w:tcPr>
          <w:p w:rsidR="0041336D" w:rsidRPr="009F03BC" w:rsidRDefault="0041336D" w:rsidP="009F03BC">
            <w:pPr>
              <w:spacing w:before="0" w:after="0" w:line="240" w:lineRule="auto"/>
              <w:ind w:firstLine="0"/>
              <w:jc w:val="center"/>
              <w:rPr>
                <w:sz w:val="24"/>
              </w:rPr>
            </w:pPr>
            <w:r w:rsidRPr="009F03BC">
              <w:rPr>
                <w:sz w:val="24"/>
              </w:rPr>
              <w:t>20-309</w:t>
            </w:r>
          </w:p>
        </w:tc>
        <w:tc>
          <w:tcPr>
            <w:tcW w:w="1800" w:type="dxa"/>
            <w:vAlign w:val="center"/>
          </w:tcPr>
          <w:p w:rsidR="0041336D" w:rsidRPr="009F03BC" w:rsidRDefault="0041336D" w:rsidP="009F03BC">
            <w:pPr>
              <w:spacing w:before="0" w:after="0" w:line="240" w:lineRule="auto"/>
              <w:ind w:firstLine="0"/>
              <w:jc w:val="center"/>
              <w:rPr>
                <w:sz w:val="24"/>
              </w:rPr>
            </w:pPr>
            <w:r w:rsidRPr="009F03BC">
              <w:rPr>
                <w:sz w:val="24"/>
              </w:rPr>
              <w:t>100</w:t>
            </w:r>
          </w:p>
        </w:tc>
        <w:tc>
          <w:tcPr>
            <w:tcW w:w="1529" w:type="dxa"/>
            <w:vAlign w:val="center"/>
          </w:tcPr>
          <w:p w:rsidR="0041336D" w:rsidRPr="009F03BC" w:rsidRDefault="0041336D" w:rsidP="009F03BC">
            <w:pPr>
              <w:spacing w:before="0" w:after="0" w:line="240" w:lineRule="auto"/>
              <w:ind w:firstLine="0"/>
              <w:jc w:val="center"/>
              <w:rPr>
                <w:sz w:val="24"/>
              </w:rPr>
            </w:pPr>
          </w:p>
        </w:tc>
        <w:tc>
          <w:tcPr>
            <w:tcW w:w="3327" w:type="dxa"/>
            <w:vAlign w:val="center"/>
          </w:tcPr>
          <w:p w:rsidR="004B292A" w:rsidRPr="009F03BC" w:rsidRDefault="004B292A" w:rsidP="009F03BC">
            <w:pPr>
              <w:spacing w:before="0" w:after="0" w:line="240" w:lineRule="auto"/>
              <w:ind w:firstLine="0"/>
              <w:jc w:val="center"/>
              <w:rPr>
                <w:sz w:val="24"/>
              </w:rPr>
            </w:pPr>
            <w:r w:rsidRPr="009F03BC">
              <w:rPr>
                <w:sz w:val="24"/>
              </w:rPr>
              <w:t>Горьковская дирекция по</w:t>
            </w:r>
          </w:p>
          <w:p w:rsidR="004B292A" w:rsidRPr="009F03BC" w:rsidRDefault="004B292A" w:rsidP="009F03BC">
            <w:pPr>
              <w:spacing w:before="0" w:after="0" w:line="240" w:lineRule="auto"/>
              <w:ind w:firstLine="0"/>
              <w:jc w:val="center"/>
              <w:rPr>
                <w:sz w:val="24"/>
              </w:rPr>
            </w:pPr>
            <w:r w:rsidRPr="009F03BC">
              <w:rPr>
                <w:sz w:val="24"/>
              </w:rPr>
              <w:t>энергообеспечению</w:t>
            </w:r>
          </w:p>
          <w:p w:rsidR="004B292A" w:rsidRPr="009F03BC" w:rsidRDefault="004B292A" w:rsidP="009F03BC">
            <w:pPr>
              <w:spacing w:before="0" w:after="0" w:line="240" w:lineRule="auto"/>
              <w:ind w:firstLine="0"/>
              <w:jc w:val="center"/>
              <w:rPr>
                <w:sz w:val="24"/>
              </w:rPr>
            </w:pPr>
            <w:r w:rsidRPr="009F03BC">
              <w:rPr>
                <w:sz w:val="24"/>
              </w:rPr>
              <w:t>структурного подразделения</w:t>
            </w:r>
          </w:p>
          <w:p w:rsidR="004B292A" w:rsidRPr="009F03BC" w:rsidRDefault="004B292A" w:rsidP="009F03BC">
            <w:pPr>
              <w:spacing w:before="0" w:after="0" w:line="240" w:lineRule="auto"/>
              <w:ind w:firstLine="0"/>
              <w:jc w:val="center"/>
              <w:rPr>
                <w:sz w:val="24"/>
              </w:rPr>
            </w:pPr>
            <w:r w:rsidRPr="009F03BC">
              <w:rPr>
                <w:sz w:val="24"/>
              </w:rPr>
              <w:t>«Трансэнерго» - филиала</w:t>
            </w:r>
          </w:p>
          <w:p w:rsidR="0041336D" w:rsidRPr="009F03BC" w:rsidRDefault="004B292A" w:rsidP="009F03BC">
            <w:pPr>
              <w:spacing w:before="0" w:after="0" w:line="240" w:lineRule="auto"/>
              <w:ind w:firstLine="0"/>
              <w:jc w:val="center"/>
              <w:rPr>
                <w:sz w:val="24"/>
              </w:rPr>
            </w:pPr>
            <w:r w:rsidRPr="009F03BC">
              <w:rPr>
                <w:sz w:val="24"/>
              </w:rPr>
              <w:t>ОАО «РЖД»</w:t>
            </w:r>
          </w:p>
        </w:tc>
      </w:tr>
    </w:tbl>
    <w:p w:rsidR="004B292A" w:rsidRPr="00280337" w:rsidRDefault="004B292A" w:rsidP="009F03BC">
      <w:r w:rsidRPr="00280337">
        <w:t>По данным периодических замеров перегрузка ТП 10/0,4 кВ на территории сельского поселения, практически отсутствует. Развитие электросетевого комплекса напряжением 110 кВ и выше на территории сельского поселения связано с проработкой вариантов перспективного развития сети 220 кВ общесистемного значения от ПС 220 кВ Котельнич в направлении ПС 220 кВ Мураши и ПС 220 кВ Лебяжье. Распределительная сеть напряжением 10 кВ на территории сельского поселения в её современном состоянии сформировалась, в основном, в 1974-1997 гг. В перспективе на 2020-2025 гг. всё более актуальной становится задача планомерного обновления основных фондов. При реконструкции распределительных сетей напряжением 10 кВ необходимо решение следующих задач:</w:t>
      </w:r>
    </w:p>
    <w:p w:rsidR="004B292A" w:rsidRPr="00280337" w:rsidRDefault="004B292A" w:rsidP="009F03BC">
      <w:r w:rsidRPr="00280337">
        <w:lastRenderedPageBreak/>
        <w:t>- первоочередная замена ВЛ 10 кВ на деревянных опорах и деревянных</w:t>
      </w:r>
      <w:r w:rsidR="00280337" w:rsidRPr="00280337">
        <w:t xml:space="preserve"> </w:t>
      </w:r>
      <w:r w:rsidRPr="00280337">
        <w:t>опорах с железобетонными приставками на ВЛ</w:t>
      </w:r>
      <w:r w:rsidR="00280337" w:rsidRPr="00280337">
        <w:t xml:space="preserve"> 10 </w:t>
      </w:r>
      <w:r w:rsidRPr="00280337">
        <w:t>кВ , построенные с</w:t>
      </w:r>
      <w:r w:rsidR="00280337" w:rsidRPr="00280337">
        <w:t xml:space="preserve"> </w:t>
      </w:r>
      <w:r w:rsidRPr="00280337">
        <w:t>применением железобетонных опор;</w:t>
      </w:r>
    </w:p>
    <w:p w:rsidR="004B292A" w:rsidRPr="00280337" w:rsidRDefault="004B292A" w:rsidP="009F03BC">
      <w:r w:rsidRPr="00280337">
        <w:t>- применение защищённых (изолированных) проводов в целях</w:t>
      </w:r>
      <w:r w:rsidR="00280337" w:rsidRPr="00280337">
        <w:t xml:space="preserve"> </w:t>
      </w:r>
      <w:r w:rsidRPr="00280337">
        <w:t>сокращения размеров просек при прохождении ВЛ 10 кВ в лесных массивах;</w:t>
      </w:r>
    </w:p>
    <w:p w:rsidR="004B292A" w:rsidRPr="00280337" w:rsidRDefault="004B292A" w:rsidP="009F03BC">
      <w:r w:rsidRPr="00280337">
        <w:t>-увеличение пропускной способности сети 10 кВ и повышение</w:t>
      </w:r>
      <w:r w:rsidR="00280337" w:rsidRPr="00280337">
        <w:t xml:space="preserve"> </w:t>
      </w:r>
      <w:r w:rsidRPr="00280337">
        <w:t>показателей качества</w:t>
      </w:r>
      <w:r w:rsidR="00280337" w:rsidRPr="00280337">
        <w:t xml:space="preserve"> </w:t>
      </w:r>
      <w:r w:rsidRPr="00280337">
        <w:t>электрической энергии у потребителей за счет</w:t>
      </w:r>
      <w:r w:rsidR="00280337" w:rsidRPr="00280337">
        <w:t xml:space="preserve"> </w:t>
      </w:r>
      <w:r w:rsidRPr="00280337">
        <w:t>строительства (реконструкции) фидеров 10 кВ с сечением проводов на</w:t>
      </w:r>
      <w:r w:rsidR="00280337" w:rsidRPr="00280337">
        <w:t xml:space="preserve"> </w:t>
      </w:r>
      <w:r w:rsidRPr="00280337">
        <w:t>магистрали не менее АС 70;</w:t>
      </w:r>
    </w:p>
    <w:p w:rsidR="004B292A" w:rsidRPr="00280337" w:rsidRDefault="004B292A" w:rsidP="009F03BC">
      <w:r w:rsidRPr="00280337">
        <w:t>- комплексная автоматизация распределительных сетей напряжением</w:t>
      </w:r>
      <w:r w:rsidR="00280337" w:rsidRPr="00280337">
        <w:t xml:space="preserve"> </w:t>
      </w:r>
      <w:r w:rsidRPr="00280337">
        <w:t>10 кВ.</w:t>
      </w:r>
    </w:p>
    <w:p w:rsidR="004B292A" w:rsidRPr="00280337" w:rsidRDefault="004B292A" w:rsidP="009F03BC">
      <w:r w:rsidRPr="00280337">
        <w:t>Первые три направления являются традиционными в развитии</w:t>
      </w:r>
      <w:r w:rsidR="00280337" w:rsidRPr="00280337">
        <w:t xml:space="preserve"> </w:t>
      </w:r>
      <w:r w:rsidRPr="00280337">
        <w:t>распределительных сетей и широко практикуются на протяжении последних</w:t>
      </w:r>
      <w:r w:rsidR="00280337" w:rsidRPr="00280337">
        <w:t xml:space="preserve"> </w:t>
      </w:r>
      <w:r w:rsidRPr="00280337">
        <w:t>десятилетий. Новым направлением является насыщение распределительных</w:t>
      </w:r>
      <w:r w:rsidR="00280337" w:rsidRPr="00280337">
        <w:t xml:space="preserve"> </w:t>
      </w:r>
      <w:r w:rsidRPr="00280337">
        <w:t>сетей интеллектуальными телемеханизированными устройствами,</w:t>
      </w:r>
      <w:r w:rsidR="00280337" w:rsidRPr="00280337">
        <w:t xml:space="preserve"> </w:t>
      </w:r>
      <w:r w:rsidRPr="00280337">
        <w:t>позволяющими решать широкий спектр задач по повышению надёжности</w:t>
      </w:r>
    </w:p>
    <w:p w:rsidR="004B292A" w:rsidRPr="00280337" w:rsidRDefault="004B292A" w:rsidP="009F03BC">
      <w:r w:rsidRPr="00280337">
        <w:t>электроснабжения потребителей, снижению недоотпуска электроэнергии</w:t>
      </w:r>
      <w:r w:rsidR="00280337" w:rsidRPr="00280337">
        <w:t xml:space="preserve"> </w:t>
      </w:r>
      <w:r w:rsidRPr="00280337">
        <w:t>потребителям и сокращению эксплуатационных затрат на обслуживание сети:</w:t>
      </w:r>
    </w:p>
    <w:p w:rsidR="004B292A" w:rsidRPr="00280337" w:rsidRDefault="004B292A" w:rsidP="009F03BC">
      <w:r w:rsidRPr="00280337">
        <w:t>- Определение повреждённого участка сети и передача информации о</w:t>
      </w:r>
      <w:r w:rsidR="00280337" w:rsidRPr="00280337">
        <w:t xml:space="preserve"> </w:t>
      </w:r>
      <w:r w:rsidRPr="00280337">
        <w:t>повреждении на диспетчерские пункты, что способствует значительному</w:t>
      </w:r>
      <w:r w:rsidR="00280337" w:rsidRPr="00280337">
        <w:t xml:space="preserve"> </w:t>
      </w:r>
      <w:r w:rsidRPr="00280337">
        <w:t>сокращению времени на поиск и устранение повреждений в</w:t>
      </w:r>
      <w:r w:rsidR="00280337" w:rsidRPr="00280337">
        <w:t xml:space="preserve"> </w:t>
      </w:r>
      <w:r w:rsidRPr="00280337">
        <w:t>распределительных сетях;</w:t>
      </w:r>
    </w:p>
    <w:p w:rsidR="004B292A" w:rsidRPr="00280337" w:rsidRDefault="004B292A" w:rsidP="009F03BC">
      <w:r w:rsidRPr="00280337">
        <w:t>- Локализация мест повреждения и реконфигурация сети в целях</w:t>
      </w:r>
      <w:r w:rsidR="00280337" w:rsidRPr="00280337">
        <w:t xml:space="preserve"> </w:t>
      </w:r>
      <w:r w:rsidRPr="00280337">
        <w:t>восстановления электроснабжения потребителей, присоединённых к</w:t>
      </w:r>
      <w:r w:rsidR="00280337" w:rsidRPr="00280337">
        <w:t xml:space="preserve"> </w:t>
      </w:r>
      <w:r w:rsidRPr="00280337">
        <w:t>неповреждённым участкам сети. При этом переключения в сети могут</w:t>
      </w:r>
      <w:r w:rsidR="00280337" w:rsidRPr="00280337">
        <w:t xml:space="preserve"> </w:t>
      </w:r>
      <w:r w:rsidRPr="00280337">
        <w:t>производиться как дистанционно с диспетчерских пунктов, так и в</w:t>
      </w:r>
      <w:r w:rsidR="00280337" w:rsidRPr="00280337">
        <w:t xml:space="preserve"> </w:t>
      </w:r>
      <w:r w:rsidRPr="00280337">
        <w:t>автоматическом режиме без внешних управляющих воздействий;</w:t>
      </w:r>
    </w:p>
    <w:p w:rsidR="004B292A" w:rsidRPr="00280337" w:rsidRDefault="004B292A" w:rsidP="009F03BC">
      <w:r w:rsidRPr="00280337">
        <w:lastRenderedPageBreak/>
        <w:t>- Дистанционное либо автоматическое изменение уставок релейной</w:t>
      </w:r>
      <w:r w:rsidR="00280337" w:rsidRPr="00280337">
        <w:t xml:space="preserve"> </w:t>
      </w:r>
      <w:r w:rsidRPr="00280337">
        <w:t>защиты для различной конфигурации распределительной сети в ремонтных и</w:t>
      </w:r>
      <w:r w:rsidR="00280337" w:rsidRPr="00280337">
        <w:t xml:space="preserve"> </w:t>
      </w:r>
      <w:r w:rsidRPr="00280337">
        <w:t>послеаварийных режимах;</w:t>
      </w:r>
    </w:p>
    <w:p w:rsidR="004B292A" w:rsidRPr="00280337" w:rsidRDefault="004B292A" w:rsidP="009F03BC">
      <w:r w:rsidRPr="00280337">
        <w:t>- Передача многопрофильной телеинформации о режимах работы сети</w:t>
      </w:r>
      <w:r w:rsidR="00280337" w:rsidRPr="00280337">
        <w:t xml:space="preserve"> </w:t>
      </w:r>
      <w:r w:rsidRPr="00280337">
        <w:t>(положение коммутирующих аппаратов, показатели качества электроэнергии,</w:t>
      </w:r>
      <w:r w:rsidR="00280337" w:rsidRPr="00280337">
        <w:t xml:space="preserve"> </w:t>
      </w:r>
      <w:r w:rsidRPr="00280337">
        <w:t>сведения по расходу электроэнергии, коммерческая информация по учёту</w:t>
      </w:r>
      <w:r w:rsidR="00280337" w:rsidRPr="00280337">
        <w:t xml:space="preserve"> </w:t>
      </w:r>
      <w:r w:rsidRPr="00280337">
        <w:t>электроэнергии и проч.).</w:t>
      </w:r>
    </w:p>
    <w:p w:rsidR="004B292A" w:rsidRPr="00280337" w:rsidRDefault="004B292A" w:rsidP="009F03BC">
      <w:r w:rsidRPr="00280337">
        <w:t>Развитие распределительной сети 10 кВ с сооружени</w:t>
      </w:r>
      <w:r w:rsidR="00280337" w:rsidRPr="00280337">
        <w:t>ем новых В</w:t>
      </w:r>
      <w:r w:rsidRPr="00280337">
        <w:t>Л 10 кВ</w:t>
      </w:r>
      <w:r w:rsidR="00280337" w:rsidRPr="00280337">
        <w:t xml:space="preserve"> </w:t>
      </w:r>
      <w:r w:rsidRPr="00280337">
        <w:t>и ТП 10/0,4 кВ будет осуществляться, как правило, в рамках технологического</w:t>
      </w:r>
      <w:r w:rsidR="00280337" w:rsidRPr="00280337">
        <w:t xml:space="preserve"> </w:t>
      </w:r>
      <w:r w:rsidRPr="00280337">
        <w:t>присоединения потребителей на вновь застраиваемых территориях сельского</w:t>
      </w:r>
      <w:r w:rsidR="00280337" w:rsidRPr="00280337">
        <w:t xml:space="preserve"> </w:t>
      </w:r>
      <w:r w:rsidRPr="00280337">
        <w:t>поселения, переводимых из категории «земли сельскохозяйственного</w:t>
      </w:r>
      <w:r w:rsidR="00280337" w:rsidRPr="00280337">
        <w:t xml:space="preserve"> </w:t>
      </w:r>
      <w:r w:rsidRPr="00280337">
        <w:t>использования» в категорию «жилые зоны».</w:t>
      </w:r>
    </w:p>
    <w:p w:rsidR="004B292A" w:rsidRPr="00280337" w:rsidRDefault="004B292A" w:rsidP="009F03BC">
      <w:r w:rsidRPr="00280337">
        <w:t>Для рационального развития распределительной сети на вновь</w:t>
      </w:r>
      <w:r w:rsidR="00280337" w:rsidRPr="00280337">
        <w:t xml:space="preserve"> </w:t>
      </w:r>
      <w:r w:rsidRPr="00280337">
        <w:t>застраиваемых территориях необходимо решение следующих проблем:</w:t>
      </w:r>
    </w:p>
    <w:p w:rsidR="004B292A" w:rsidRPr="00280337" w:rsidRDefault="004B292A" w:rsidP="009F03BC">
      <w:r w:rsidRPr="00280337">
        <w:t>- В связи с отсутствием проектной схемы электроснабжения,</w:t>
      </w:r>
      <w:r w:rsidR="00280337" w:rsidRPr="00280337">
        <w:t xml:space="preserve"> </w:t>
      </w:r>
      <w:r w:rsidRPr="00280337">
        <w:t>разработанной в целом для того или иного земельного массива, развитие</w:t>
      </w:r>
      <w:r w:rsidR="00280337" w:rsidRPr="00280337">
        <w:t xml:space="preserve"> </w:t>
      </w:r>
      <w:r w:rsidRPr="00280337">
        <w:t>распределительной сети осуществляется хаотически, по мере удовлетворения</w:t>
      </w:r>
      <w:r w:rsidR="00280337" w:rsidRPr="00280337">
        <w:t xml:space="preserve"> </w:t>
      </w:r>
      <w:r w:rsidRPr="00280337">
        <w:t>заявок на технологическое присоединение,</w:t>
      </w:r>
      <w:r w:rsidR="00280337" w:rsidRPr="00280337">
        <w:t xml:space="preserve"> п</w:t>
      </w:r>
      <w:r w:rsidRPr="00280337">
        <w:t>оступающих от собственников</w:t>
      </w:r>
      <w:r w:rsidR="00280337" w:rsidRPr="00280337">
        <w:t xml:space="preserve"> </w:t>
      </w:r>
      <w:r w:rsidRPr="00280337">
        <w:t>отдельных земельных участков, входящих в этот земельный массив;</w:t>
      </w:r>
    </w:p>
    <w:p w:rsidR="004B292A" w:rsidRPr="00280337" w:rsidRDefault="004B292A" w:rsidP="009F03BC">
      <w:r w:rsidRPr="00280337">
        <w:t>- При разработке планировок застраиваемых территорий не</w:t>
      </w:r>
      <w:r w:rsidR="00280337" w:rsidRPr="00280337">
        <w:t xml:space="preserve"> </w:t>
      </w:r>
      <w:r w:rsidRPr="00280337">
        <w:t>предусматриваются площадки для установки ТП 10/0,4 кВ и коридоры для</w:t>
      </w:r>
      <w:r w:rsidR="00280337" w:rsidRPr="00280337">
        <w:t xml:space="preserve"> </w:t>
      </w:r>
      <w:r w:rsidRPr="00280337">
        <w:t>строительства BJI 10 кВ, питающих эти ТП.</w:t>
      </w:r>
    </w:p>
    <w:p w:rsidR="004B292A" w:rsidRPr="00280337" w:rsidRDefault="004B292A" w:rsidP="009F03BC">
      <w:r w:rsidRPr="00280337">
        <w:t>Следствием этого является нерациональное построение схемы</w:t>
      </w:r>
      <w:r w:rsidR="00280337" w:rsidRPr="00280337">
        <w:t xml:space="preserve"> </w:t>
      </w:r>
      <w:r w:rsidRPr="00280337">
        <w:t>электроснабжения, снижение её пропускной способности и показателей</w:t>
      </w:r>
      <w:r w:rsidR="00280337" w:rsidRPr="00280337">
        <w:t xml:space="preserve"> </w:t>
      </w:r>
      <w:r w:rsidRPr="00280337">
        <w:t>качества электроэнергии у потребителей, неэффективное использование</w:t>
      </w:r>
      <w:r w:rsidR="00280337" w:rsidRPr="00280337">
        <w:t xml:space="preserve"> </w:t>
      </w:r>
      <w:r w:rsidRPr="00280337">
        <w:t>материальных и финансовых ресурсов, выделяемых на развитие</w:t>
      </w:r>
      <w:r w:rsidR="00280337" w:rsidRPr="00280337">
        <w:t xml:space="preserve"> </w:t>
      </w:r>
      <w:r w:rsidRPr="00280337">
        <w:t>распределительной сети.</w:t>
      </w:r>
    </w:p>
    <w:p w:rsidR="00763659" w:rsidRPr="007C27A5" w:rsidRDefault="00763659" w:rsidP="007C27A5">
      <w:pPr>
        <w:tabs>
          <w:tab w:val="left" w:pos="0"/>
        </w:tabs>
        <w:rPr>
          <w:color w:val="000000"/>
          <w:szCs w:val="28"/>
        </w:rPr>
      </w:pPr>
    </w:p>
    <w:p w:rsidR="00A244C0" w:rsidRPr="004D7F0B" w:rsidRDefault="0096362D" w:rsidP="009F03BC">
      <w:pPr>
        <w:pStyle w:val="5"/>
      </w:pPr>
      <w:bookmarkStart w:id="57" w:name="_Toc53740966"/>
      <w:r w:rsidRPr="004D7F0B">
        <w:lastRenderedPageBreak/>
        <w:t>5</w:t>
      </w:r>
      <w:r w:rsidR="00A244C0" w:rsidRPr="004D7F0B">
        <w:t>. Современное состояние транспортной инфраструктуры</w:t>
      </w:r>
      <w:bookmarkEnd w:id="53"/>
      <w:bookmarkEnd w:id="54"/>
      <w:bookmarkEnd w:id="57"/>
    </w:p>
    <w:p w:rsidR="00C3755A" w:rsidRPr="004D7F0B" w:rsidRDefault="00A244C0" w:rsidP="009F03BC">
      <w:r w:rsidRPr="004D7F0B">
        <w:t xml:space="preserve">Внешнее сообщение </w:t>
      </w:r>
      <w:r w:rsidR="00F673C7" w:rsidRPr="004D7F0B">
        <w:t>поселения</w:t>
      </w:r>
      <w:r w:rsidRPr="004D7F0B">
        <w:t xml:space="preserve"> осуществляется автомобильным транспортом. </w:t>
      </w:r>
    </w:p>
    <w:p w:rsidR="00E1394B" w:rsidRPr="009C1AC1" w:rsidRDefault="00E1394B" w:rsidP="009F03BC">
      <w:pPr>
        <w:spacing w:before="0" w:after="0" w:line="240" w:lineRule="auto"/>
        <w:ind w:firstLine="0"/>
      </w:pPr>
      <w:r>
        <w:t xml:space="preserve">Таблица </w:t>
      </w:r>
      <w:r w:rsidR="008212AF">
        <w:t>10</w:t>
      </w:r>
      <w:r>
        <w:t xml:space="preserve">.Перечень </w:t>
      </w:r>
      <w:r w:rsidRPr="009C1AC1">
        <w:t>автомобильных дорог общего пользования местного значения</w:t>
      </w:r>
      <w:r>
        <w:t xml:space="preserve"> </w:t>
      </w:r>
      <w:r w:rsidRPr="009C1AC1">
        <w:t>Котельничского сельского поселения</w:t>
      </w:r>
      <w:r>
        <w:t>.</w:t>
      </w:r>
      <w:r w:rsidR="00C07683">
        <w:t xml:space="preserve"> </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0"/>
        <w:gridCol w:w="3018"/>
      </w:tblGrid>
      <w:tr w:rsidR="00E1394B" w:rsidRPr="009F03BC" w:rsidTr="009F03BC">
        <w:trPr>
          <w:tblHeader/>
        </w:trPr>
        <w:tc>
          <w:tcPr>
            <w:tcW w:w="6480" w:type="dxa"/>
            <w:tcBorders>
              <w:top w:val="double" w:sz="4" w:space="0" w:color="auto"/>
              <w:left w:val="double" w:sz="4" w:space="0" w:color="auto"/>
              <w:bottom w:val="double" w:sz="4" w:space="0" w:color="auto"/>
            </w:tcBorders>
            <w:vAlign w:val="center"/>
          </w:tcPr>
          <w:p w:rsidR="00E1394B" w:rsidRPr="009F03BC" w:rsidRDefault="00E1394B" w:rsidP="009F03BC">
            <w:pPr>
              <w:spacing w:before="0" w:after="0" w:line="240" w:lineRule="auto"/>
              <w:jc w:val="center"/>
              <w:rPr>
                <w:b/>
                <w:sz w:val="24"/>
              </w:rPr>
            </w:pPr>
            <w:r w:rsidRPr="009F03BC">
              <w:rPr>
                <w:b/>
                <w:sz w:val="24"/>
              </w:rPr>
              <w:t>Наименование автомобильной дороги</w:t>
            </w:r>
          </w:p>
        </w:tc>
        <w:tc>
          <w:tcPr>
            <w:tcW w:w="3018" w:type="dxa"/>
            <w:tcBorders>
              <w:top w:val="double" w:sz="4" w:space="0" w:color="auto"/>
              <w:bottom w:val="double" w:sz="4" w:space="0" w:color="auto"/>
              <w:right w:val="double" w:sz="4" w:space="0" w:color="auto"/>
            </w:tcBorders>
            <w:vAlign w:val="center"/>
          </w:tcPr>
          <w:p w:rsidR="00E1394B" w:rsidRPr="009F03BC" w:rsidRDefault="00E1394B" w:rsidP="009F03BC">
            <w:pPr>
              <w:spacing w:before="0" w:after="0" w:line="240" w:lineRule="auto"/>
              <w:jc w:val="center"/>
              <w:rPr>
                <w:b/>
                <w:sz w:val="24"/>
              </w:rPr>
            </w:pPr>
            <w:r w:rsidRPr="009F03BC">
              <w:rPr>
                <w:b/>
                <w:sz w:val="24"/>
              </w:rPr>
              <w:t>Протяженность автомобильной дороги, км</w:t>
            </w:r>
          </w:p>
        </w:tc>
      </w:tr>
      <w:tr w:rsidR="00E1394B" w:rsidRPr="009F03BC" w:rsidTr="009F03BC">
        <w:trPr>
          <w:trHeight w:val="616"/>
        </w:trPr>
        <w:tc>
          <w:tcPr>
            <w:tcW w:w="6480" w:type="dxa"/>
            <w:tcBorders>
              <w:top w:val="double" w:sz="4" w:space="0" w:color="auto"/>
            </w:tcBorders>
          </w:tcPr>
          <w:p w:rsidR="00E1394B" w:rsidRPr="009F03BC" w:rsidRDefault="00E1394B" w:rsidP="009F03BC">
            <w:pPr>
              <w:spacing w:before="0" w:after="0" w:line="240" w:lineRule="auto"/>
              <w:ind w:firstLine="0"/>
              <w:rPr>
                <w:sz w:val="24"/>
              </w:rPr>
            </w:pPr>
            <w:r w:rsidRPr="009F03BC">
              <w:rPr>
                <w:sz w:val="24"/>
              </w:rPr>
              <w:t>автомобильная дорога общего пользования с асфальтовым покрытием в границах поселения:</w:t>
            </w:r>
            <w:r w:rsidR="009F03BC">
              <w:rPr>
                <w:sz w:val="24"/>
              </w:rPr>
              <w:t xml:space="preserve"> </w:t>
            </w:r>
            <w:r w:rsidRPr="009F03BC">
              <w:rPr>
                <w:sz w:val="24"/>
              </w:rPr>
              <w:t>д.Роминская, ул.Новая</w:t>
            </w:r>
          </w:p>
        </w:tc>
        <w:tc>
          <w:tcPr>
            <w:tcW w:w="3018" w:type="dxa"/>
            <w:tcBorders>
              <w:top w:val="double" w:sz="4" w:space="0" w:color="auto"/>
            </w:tcBorders>
            <w:vAlign w:val="center"/>
          </w:tcPr>
          <w:p w:rsidR="00E1394B" w:rsidRPr="009F03BC" w:rsidRDefault="00E1394B" w:rsidP="009F03BC">
            <w:pPr>
              <w:spacing w:before="0" w:after="0" w:line="240" w:lineRule="auto"/>
              <w:ind w:firstLine="0"/>
              <w:jc w:val="center"/>
              <w:rPr>
                <w:sz w:val="24"/>
              </w:rPr>
            </w:pPr>
            <w:r w:rsidRPr="009F03BC">
              <w:rPr>
                <w:sz w:val="24"/>
              </w:rPr>
              <w:t>0,360</w:t>
            </w:r>
          </w:p>
        </w:tc>
      </w:tr>
      <w:tr w:rsidR="00E1394B" w:rsidRPr="009F03BC" w:rsidTr="009F03BC">
        <w:trPr>
          <w:trHeight w:val="616"/>
        </w:trPr>
        <w:tc>
          <w:tcPr>
            <w:tcW w:w="6480" w:type="dxa"/>
          </w:tcPr>
          <w:p w:rsidR="00E1394B" w:rsidRPr="009F03BC" w:rsidRDefault="00E1394B" w:rsidP="009F03BC">
            <w:pPr>
              <w:spacing w:before="0" w:after="0" w:line="240" w:lineRule="auto"/>
              <w:ind w:firstLine="0"/>
              <w:rPr>
                <w:sz w:val="24"/>
              </w:rPr>
            </w:pPr>
            <w:r w:rsidRPr="009F03BC">
              <w:rPr>
                <w:sz w:val="24"/>
              </w:rPr>
              <w:t>автомобильная дорога общего пользования</w:t>
            </w:r>
            <w:r w:rsidR="009F03BC">
              <w:rPr>
                <w:sz w:val="24"/>
              </w:rPr>
              <w:t xml:space="preserve"> </w:t>
            </w:r>
            <w:r w:rsidRPr="009F03BC">
              <w:rPr>
                <w:sz w:val="24"/>
              </w:rPr>
              <w:t>с асфальтовым покрытием в границах поселения:</w:t>
            </w:r>
            <w:r w:rsidR="009F03BC">
              <w:rPr>
                <w:sz w:val="24"/>
              </w:rPr>
              <w:t xml:space="preserve"> </w:t>
            </w:r>
            <w:r w:rsidRPr="009F03BC">
              <w:rPr>
                <w:sz w:val="24"/>
              </w:rPr>
              <w:t>д.Роминская, ул.Мира</w:t>
            </w:r>
          </w:p>
        </w:tc>
        <w:tc>
          <w:tcPr>
            <w:tcW w:w="3018" w:type="dxa"/>
            <w:vAlign w:val="center"/>
          </w:tcPr>
          <w:p w:rsidR="00E1394B" w:rsidRPr="009F03BC" w:rsidRDefault="00E1394B" w:rsidP="009F03BC">
            <w:pPr>
              <w:spacing w:before="0" w:after="0" w:line="240" w:lineRule="auto"/>
              <w:ind w:firstLine="0"/>
              <w:jc w:val="center"/>
              <w:rPr>
                <w:sz w:val="24"/>
              </w:rPr>
            </w:pPr>
            <w:r w:rsidRPr="009F03BC">
              <w:rPr>
                <w:sz w:val="24"/>
              </w:rPr>
              <w:t>0,710</w:t>
            </w:r>
          </w:p>
        </w:tc>
      </w:tr>
      <w:tr w:rsidR="00E1394B" w:rsidRPr="009F03BC" w:rsidTr="009F03BC">
        <w:trPr>
          <w:trHeight w:val="616"/>
        </w:trPr>
        <w:tc>
          <w:tcPr>
            <w:tcW w:w="6480" w:type="dxa"/>
          </w:tcPr>
          <w:p w:rsidR="00E1394B" w:rsidRPr="009F03BC" w:rsidRDefault="00E1394B" w:rsidP="009F03BC">
            <w:pPr>
              <w:spacing w:before="0" w:after="0" w:line="240" w:lineRule="auto"/>
              <w:ind w:firstLine="0"/>
              <w:rPr>
                <w:sz w:val="24"/>
              </w:rPr>
            </w:pPr>
            <w:r w:rsidRPr="009F03BC">
              <w:rPr>
                <w:sz w:val="24"/>
              </w:rPr>
              <w:t>автомобильная дорога общего пользования с асфальтовым покрытием в границах поселения:</w:t>
            </w:r>
            <w:r w:rsidR="009F03BC">
              <w:rPr>
                <w:sz w:val="24"/>
              </w:rPr>
              <w:t xml:space="preserve"> </w:t>
            </w:r>
            <w:r w:rsidRPr="009F03BC">
              <w:rPr>
                <w:sz w:val="24"/>
              </w:rPr>
              <w:t>д.Караул, ул.Сельская</w:t>
            </w:r>
          </w:p>
        </w:tc>
        <w:tc>
          <w:tcPr>
            <w:tcW w:w="3018" w:type="dxa"/>
            <w:vAlign w:val="center"/>
          </w:tcPr>
          <w:p w:rsidR="00E1394B" w:rsidRPr="009F03BC" w:rsidRDefault="00E1394B" w:rsidP="009F03BC">
            <w:pPr>
              <w:spacing w:before="0" w:after="0" w:line="240" w:lineRule="auto"/>
              <w:ind w:firstLine="0"/>
              <w:jc w:val="center"/>
              <w:rPr>
                <w:sz w:val="24"/>
              </w:rPr>
            </w:pPr>
            <w:r w:rsidRPr="009F03BC">
              <w:rPr>
                <w:sz w:val="24"/>
              </w:rPr>
              <w:t>0,250</w:t>
            </w:r>
          </w:p>
        </w:tc>
      </w:tr>
      <w:tr w:rsidR="00E1394B" w:rsidRPr="009F03BC" w:rsidTr="009F03BC">
        <w:trPr>
          <w:trHeight w:val="616"/>
        </w:trPr>
        <w:tc>
          <w:tcPr>
            <w:tcW w:w="6480" w:type="dxa"/>
          </w:tcPr>
          <w:p w:rsidR="00E1394B" w:rsidRPr="009F03BC" w:rsidRDefault="00E1394B" w:rsidP="009F03BC">
            <w:pPr>
              <w:spacing w:before="0" w:after="0" w:line="240" w:lineRule="auto"/>
              <w:ind w:firstLine="0"/>
              <w:rPr>
                <w:sz w:val="24"/>
              </w:rPr>
            </w:pPr>
            <w:r w:rsidRPr="009F03BC">
              <w:rPr>
                <w:sz w:val="24"/>
              </w:rPr>
              <w:t>автомобильная грунтовая дорога общего пользования в границах поселения: д.Старостины, ул.Зеленая</w:t>
            </w:r>
          </w:p>
        </w:tc>
        <w:tc>
          <w:tcPr>
            <w:tcW w:w="3018" w:type="dxa"/>
            <w:vAlign w:val="center"/>
          </w:tcPr>
          <w:p w:rsidR="00E1394B" w:rsidRPr="009F03BC" w:rsidRDefault="00E1394B" w:rsidP="009F03BC">
            <w:pPr>
              <w:spacing w:before="0" w:after="0" w:line="240" w:lineRule="auto"/>
              <w:ind w:firstLine="0"/>
              <w:jc w:val="center"/>
              <w:rPr>
                <w:sz w:val="24"/>
              </w:rPr>
            </w:pPr>
            <w:r w:rsidRPr="009F03BC">
              <w:rPr>
                <w:sz w:val="24"/>
              </w:rPr>
              <w:t>0,650</w:t>
            </w:r>
          </w:p>
        </w:tc>
      </w:tr>
      <w:tr w:rsidR="00E1394B" w:rsidRPr="009F03BC" w:rsidTr="009F03BC">
        <w:trPr>
          <w:trHeight w:val="616"/>
        </w:trPr>
        <w:tc>
          <w:tcPr>
            <w:tcW w:w="6480" w:type="dxa"/>
          </w:tcPr>
          <w:p w:rsidR="00E1394B" w:rsidRPr="009F03BC" w:rsidRDefault="00E1394B" w:rsidP="009F03BC">
            <w:pPr>
              <w:spacing w:before="0" w:after="0" w:line="240" w:lineRule="auto"/>
              <w:ind w:firstLine="0"/>
              <w:rPr>
                <w:sz w:val="24"/>
              </w:rPr>
            </w:pPr>
            <w:r w:rsidRPr="009F03BC">
              <w:rPr>
                <w:sz w:val="24"/>
              </w:rPr>
              <w:t>автомобильная грунтовая дорога общего пользования в границах поселения: д.Шабалины, ул.Кирпичная</w:t>
            </w:r>
          </w:p>
        </w:tc>
        <w:tc>
          <w:tcPr>
            <w:tcW w:w="3018" w:type="dxa"/>
            <w:vAlign w:val="center"/>
          </w:tcPr>
          <w:p w:rsidR="00E1394B" w:rsidRPr="009F03BC" w:rsidRDefault="00E1394B" w:rsidP="009F03BC">
            <w:pPr>
              <w:spacing w:before="0" w:after="0" w:line="240" w:lineRule="auto"/>
              <w:ind w:firstLine="0"/>
              <w:jc w:val="center"/>
              <w:rPr>
                <w:sz w:val="24"/>
              </w:rPr>
            </w:pPr>
            <w:r w:rsidRPr="009F03BC">
              <w:rPr>
                <w:sz w:val="24"/>
              </w:rPr>
              <w:t>0,640</w:t>
            </w:r>
          </w:p>
        </w:tc>
      </w:tr>
      <w:tr w:rsidR="00E1394B" w:rsidRPr="009F03BC" w:rsidTr="009F03BC">
        <w:trPr>
          <w:trHeight w:val="616"/>
        </w:trPr>
        <w:tc>
          <w:tcPr>
            <w:tcW w:w="6480" w:type="dxa"/>
          </w:tcPr>
          <w:p w:rsidR="00E1394B" w:rsidRPr="009F03BC" w:rsidRDefault="00E1394B" w:rsidP="009F03BC">
            <w:pPr>
              <w:spacing w:before="0" w:after="0" w:line="240" w:lineRule="auto"/>
              <w:ind w:firstLine="0"/>
              <w:rPr>
                <w:sz w:val="24"/>
              </w:rPr>
            </w:pPr>
            <w:r w:rsidRPr="009F03BC">
              <w:rPr>
                <w:sz w:val="24"/>
              </w:rPr>
              <w:t>автомобильная грунтовая дорога общего пользования в границах поселении:</w:t>
            </w:r>
            <w:r w:rsidR="00C07683" w:rsidRPr="009F03BC">
              <w:rPr>
                <w:sz w:val="24"/>
              </w:rPr>
              <w:t xml:space="preserve"> </w:t>
            </w:r>
            <w:r w:rsidRPr="009F03BC">
              <w:rPr>
                <w:sz w:val="24"/>
              </w:rPr>
              <w:t>д.Сивковы</w:t>
            </w:r>
          </w:p>
        </w:tc>
        <w:tc>
          <w:tcPr>
            <w:tcW w:w="3018" w:type="dxa"/>
            <w:vAlign w:val="center"/>
          </w:tcPr>
          <w:p w:rsidR="00E1394B" w:rsidRPr="009F03BC" w:rsidRDefault="00E1394B" w:rsidP="009F03BC">
            <w:pPr>
              <w:spacing w:before="0" w:after="0" w:line="240" w:lineRule="auto"/>
              <w:ind w:firstLine="0"/>
              <w:jc w:val="center"/>
              <w:rPr>
                <w:sz w:val="24"/>
              </w:rPr>
            </w:pPr>
            <w:r w:rsidRPr="009F03BC">
              <w:rPr>
                <w:sz w:val="24"/>
              </w:rPr>
              <w:t>0,600</w:t>
            </w:r>
          </w:p>
        </w:tc>
      </w:tr>
      <w:tr w:rsidR="00E1394B" w:rsidRPr="009F03BC" w:rsidTr="009F03BC">
        <w:trPr>
          <w:trHeight w:val="616"/>
        </w:trPr>
        <w:tc>
          <w:tcPr>
            <w:tcW w:w="6480" w:type="dxa"/>
          </w:tcPr>
          <w:p w:rsidR="00E1394B" w:rsidRPr="009F03BC" w:rsidRDefault="00E1394B" w:rsidP="009F03BC">
            <w:pPr>
              <w:spacing w:before="0" w:after="0" w:line="240" w:lineRule="auto"/>
              <w:ind w:firstLine="0"/>
              <w:rPr>
                <w:sz w:val="24"/>
              </w:rPr>
            </w:pPr>
            <w:r w:rsidRPr="009F03BC">
              <w:rPr>
                <w:sz w:val="24"/>
              </w:rPr>
              <w:t>автомобильная грунтовая дорога общего пользования в границах поселения:</w:t>
            </w:r>
            <w:r w:rsidR="00C07683" w:rsidRPr="009F03BC">
              <w:rPr>
                <w:sz w:val="24"/>
              </w:rPr>
              <w:t xml:space="preserve"> </w:t>
            </w:r>
            <w:r w:rsidRPr="009F03BC">
              <w:rPr>
                <w:sz w:val="24"/>
              </w:rPr>
              <w:t>д.Лелековы</w:t>
            </w:r>
          </w:p>
        </w:tc>
        <w:tc>
          <w:tcPr>
            <w:tcW w:w="3018" w:type="dxa"/>
            <w:vAlign w:val="center"/>
          </w:tcPr>
          <w:p w:rsidR="00E1394B" w:rsidRPr="009F03BC" w:rsidRDefault="00E1394B" w:rsidP="009F03BC">
            <w:pPr>
              <w:spacing w:before="0" w:after="0" w:line="240" w:lineRule="auto"/>
              <w:ind w:firstLine="0"/>
              <w:jc w:val="center"/>
              <w:rPr>
                <w:sz w:val="24"/>
              </w:rPr>
            </w:pPr>
            <w:r w:rsidRPr="009F03BC">
              <w:rPr>
                <w:sz w:val="24"/>
              </w:rPr>
              <w:t>0,560</w:t>
            </w:r>
          </w:p>
        </w:tc>
      </w:tr>
      <w:tr w:rsidR="00E1394B" w:rsidRPr="009F03BC" w:rsidTr="009F03BC">
        <w:trPr>
          <w:trHeight w:val="616"/>
        </w:trPr>
        <w:tc>
          <w:tcPr>
            <w:tcW w:w="6480" w:type="dxa"/>
          </w:tcPr>
          <w:p w:rsidR="00E1394B" w:rsidRPr="009F03BC" w:rsidRDefault="00E1394B" w:rsidP="009F03BC">
            <w:pPr>
              <w:spacing w:before="0" w:after="0" w:line="240" w:lineRule="auto"/>
              <w:ind w:firstLine="0"/>
              <w:rPr>
                <w:sz w:val="24"/>
              </w:rPr>
            </w:pPr>
            <w:r w:rsidRPr="009F03BC">
              <w:rPr>
                <w:sz w:val="24"/>
              </w:rPr>
              <w:t>автомобильная грунтовая дорога общего пользования в границах поселения: д.Богомоловы</w:t>
            </w:r>
          </w:p>
        </w:tc>
        <w:tc>
          <w:tcPr>
            <w:tcW w:w="3018" w:type="dxa"/>
            <w:vAlign w:val="center"/>
          </w:tcPr>
          <w:p w:rsidR="00E1394B" w:rsidRPr="009F03BC" w:rsidRDefault="00E1394B" w:rsidP="009F03BC">
            <w:pPr>
              <w:spacing w:before="0" w:after="0" w:line="240" w:lineRule="auto"/>
              <w:ind w:firstLine="0"/>
              <w:jc w:val="center"/>
              <w:rPr>
                <w:sz w:val="24"/>
              </w:rPr>
            </w:pPr>
            <w:r w:rsidRPr="009F03BC">
              <w:rPr>
                <w:sz w:val="24"/>
              </w:rPr>
              <w:t>1,230</w:t>
            </w:r>
          </w:p>
        </w:tc>
      </w:tr>
      <w:tr w:rsidR="00E1394B" w:rsidRPr="009F03BC" w:rsidTr="009F03BC">
        <w:trPr>
          <w:trHeight w:val="616"/>
        </w:trPr>
        <w:tc>
          <w:tcPr>
            <w:tcW w:w="6480" w:type="dxa"/>
          </w:tcPr>
          <w:p w:rsidR="00E1394B" w:rsidRPr="009F03BC" w:rsidRDefault="00E1394B" w:rsidP="009F03BC">
            <w:pPr>
              <w:spacing w:before="0" w:after="0" w:line="240" w:lineRule="auto"/>
              <w:ind w:firstLine="0"/>
              <w:rPr>
                <w:sz w:val="24"/>
              </w:rPr>
            </w:pPr>
            <w:r w:rsidRPr="009F03BC">
              <w:rPr>
                <w:sz w:val="24"/>
              </w:rPr>
              <w:t>автомобильная грунтовая дорога общего пользования в границах поселения: д.Деминская</w:t>
            </w:r>
          </w:p>
        </w:tc>
        <w:tc>
          <w:tcPr>
            <w:tcW w:w="3018" w:type="dxa"/>
            <w:vAlign w:val="center"/>
          </w:tcPr>
          <w:p w:rsidR="00E1394B" w:rsidRPr="009F03BC" w:rsidRDefault="00E1394B" w:rsidP="009F03BC">
            <w:pPr>
              <w:spacing w:before="0" w:after="0" w:line="240" w:lineRule="auto"/>
              <w:ind w:firstLine="0"/>
              <w:jc w:val="center"/>
              <w:rPr>
                <w:sz w:val="24"/>
              </w:rPr>
            </w:pPr>
            <w:r w:rsidRPr="009F03BC">
              <w:rPr>
                <w:sz w:val="24"/>
              </w:rPr>
              <w:t>0,880</w:t>
            </w:r>
          </w:p>
        </w:tc>
      </w:tr>
      <w:tr w:rsidR="00E1394B" w:rsidRPr="009F03BC" w:rsidTr="009F03BC">
        <w:trPr>
          <w:trHeight w:val="616"/>
        </w:trPr>
        <w:tc>
          <w:tcPr>
            <w:tcW w:w="6480" w:type="dxa"/>
            <w:tcBorders>
              <w:top w:val="single" w:sz="4" w:space="0" w:color="000000"/>
              <w:left w:val="single" w:sz="4" w:space="0" w:color="000000"/>
              <w:bottom w:val="single" w:sz="4" w:space="0" w:color="000000"/>
              <w:right w:val="single" w:sz="4" w:space="0" w:color="000000"/>
            </w:tcBorders>
          </w:tcPr>
          <w:p w:rsidR="00E1394B" w:rsidRPr="009F03BC" w:rsidRDefault="00E1394B" w:rsidP="009F03BC">
            <w:pPr>
              <w:spacing w:before="0" w:after="0" w:line="240" w:lineRule="auto"/>
              <w:ind w:firstLine="0"/>
              <w:rPr>
                <w:sz w:val="24"/>
              </w:rPr>
            </w:pPr>
            <w:r w:rsidRPr="009F03BC">
              <w:rPr>
                <w:sz w:val="24"/>
              </w:rPr>
              <w:t>автомобильная грунтовая дорога общего пользования в границах поселения: д.Роминская, ул.Придорожная</w:t>
            </w:r>
          </w:p>
        </w:tc>
        <w:tc>
          <w:tcPr>
            <w:tcW w:w="3018" w:type="dxa"/>
            <w:tcBorders>
              <w:top w:val="single" w:sz="4" w:space="0" w:color="000000"/>
              <w:left w:val="single" w:sz="4" w:space="0" w:color="000000"/>
              <w:bottom w:val="single" w:sz="4" w:space="0" w:color="000000"/>
            </w:tcBorders>
            <w:vAlign w:val="center"/>
          </w:tcPr>
          <w:p w:rsidR="00E1394B" w:rsidRPr="009F03BC" w:rsidRDefault="00E1394B" w:rsidP="009F03BC">
            <w:pPr>
              <w:spacing w:before="0" w:after="0" w:line="240" w:lineRule="auto"/>
              <w:ind w:firstLine="0"/>
              <w:jc w:val="center"/>
              <w:rPr>
                <w:sz w:val="24"/>
              </w:rPr>
            </w:pPr>
            <w:r w:rsidRPr="009F03BC">
              <w:rPr>
                <w:sz w:val="24"/>
              </w:rPr>
              <w:t>0,270</w:t>
            </w:r>
          </w:p>
        </w:tc>
      </w:tr>
      <w:tr w:rsidR="00E1394B" w:rsidRPr="009F03BC" w:rsidTr="009F03BC">
        <w:trPr>
          <w:trHeight w:val="616"/>
        </w:trPr>
        <w:tc>
          <w:tcPr>
            <w:tcW w:w="6480" w:type="dxa"/>
            <w:tcBorders>
              <w:top w:val="single" w:sz="4" w:space="0" w:color="000000"/>
              <w:left w:val="single" w:sz="4" w:space="0" w:color="000000"/>
              <w:bottom w:val="single" w:sz="4" w:space="0" w:color="000000"/>
              <w:right w:val="single" w:sz="4" w:space="0" w:color="000000"/>
            </w:tcBorders>
          </w:tcPr>
          <w:p w:rsidR="00E1394B" w:rsidRPr="009F03BC" w:rsidRDefault="00E1394B" w:rsidP="009F03BC">
            <w:pPr>
              <w:spacing w:before="0" w:after="0" w:line="240" w:lineRule="auto"/>
              <w:ind w:firstLine="0"/>
              <w:rPr>
                <w:sz w:val="24"/>
              </w:rPr>
            </w:pPr>
            <w:r w:rsidRPr="009F03BC">
              <w:rPr>
                <w:sz w:val="24"/>
              </w:rPr>
              <w:t>автомобильная грунтовая дорога общего пользования в границах поселения: д.Роминская, ул.Механизаторов</w:t>
            </w:r>
          </w:p>
        </w:tc>
        <w:tc>
          <w:tcPr>
            <w:tcW w:w="3018" w:type="dxa"/>
            <w:tcBorders>
              <w:top w:val="single" w:sz="4" w:space="0" w:color="000000"/>
              <w:left w:val="single" w:sz="4" w:space="0" w:color="000000"/>
              <w:bottom w:val="single" w:sz="4" w:space="0" w:color="000000"/>
            </w:tcBorders>
            <w:vAlign w:val="center"/>
          </w:tcPr>
          <w:p w:rsidR="00E1394B" w:rsidRPr="009F03BC" w:rsidRDefault="00E1394B" w:rsidP="009F03BC">
            <w:pPr>
              <w:spacing w:before="0" w:after="0" w:line="240" w:lineRule="auto"/>
              <w:ind w:firstLine="0"/>
              <w:jc w:val="center"/>
              <w:rPr>
                <w:sz w:val="24"/>
              </w:rPr>
            </w:pPr>
            <w:r w:rsidRPr="009F03BC">
              <w:rPr>
                <w:sz w:val="24"/>
              </w:rPr>
              <w:t>0,130</w:t>
            </w:r>
          </w:p>
        </w:tc>
      </w:tr>
      <w:tr w:rsidR="00E1394B" w:rsidRPr="009F03BC" w:rsidTr="009F03BC">
        <w:trPr>
          <w:trHeight w:val="616"/>
        </w:trPr>
        <w:tc>
          <w:tcPr>
            <w:tcW w:w="6480" w:type="dxa"/>
            <w:tcBorders>
              <w:top w:val="single" w:sz="4" w:space="0" w:color="000000"/>
              <w:left w:val="single" w:sz="4" w:space="0" w:color="000000"/>
              <w:bottom w:val="single" w:sz="4" w:space="0" w:color="000000"/>
              <w:right w:val="single" w:sz="4" w:space="0" w:color="000000"/>
            </w:tcBorders>
          </w:tcPr>
          <w:p w:rsidR="00E1394B" w:rsidRPr="009F03BC" w:rsidRDefault="00E1394B" w:rsidP="009F03BC">
            <w:pPr>
              <w:spacing w:before="0" w:after="0" w:line="240" w:lineRule="auto"/>
              <w:ind w:firstLine="0"/>
              <w:rPr>
                <w:sz w:val="24"/>
              </w:rPr>
            </w:pPr>
            <w:r w:rsidRPr="009F03BC">
              <w:rPr>
                <w:sz w:val="24"/>
              </w:rPr>
              <w:t>автомобильная</w:t>
            </w:r>
            <w:r w:rsidR="00C07683" w:rsidRPr="009F03BC">
              <w:rPr>
                <w:sz w:val="24"/>
              </w:rPr>
              <w:t xml:space="preserve"> </w:t>
            </w:r>
            <w:r w:rsidRPr="009F03BC">
              <w:rPr>
                <w:sz w:val="24"/>
              </w:rPr>
              <w:t>дорога общего пользования с асфальтовым покрытием в границах поселения: д.Караул, ул.Энергетиков</w:t>
            </w:r>
          </w:p>
        </w:tc>
        <w:tc>
          <w:tcPr>
            <w:tcW w:w="3018" w:type="dxa"/>
            <w:tcBorders>
              <w:top w:val="single" w:sz="4" w:space="0" w:color="000000"/>
              <w:left w:val="single" w:sz="4" w:space="0" w:color="000000"/>
              <w:bottom w:val="single" w:sz="4" w:space="0" w:color="000000"/>
            </w:tcBorders>
            <w:vAlign w:val="center"/>
          </w:tcPr>
          <w:p w:rsidR="00E1394B" w:rsidRPr="009F03BC" w:rsidRDefault="00E1394B" w:rsidP="009F03BC">
            <w:pPr>
              <w:spacing w:before="0" w:after="0" w:line="240" w:lineRule="auto"/>
              <w:ind w:firstLine="0"/>
              <w:jc w:val="center"/>
              <w:rPr>
                <w:sz w:val="24"/>
              </w:rPr>
            </w:pPr>
            <w:r w:rsidRPr="009F03BC">
              <w:rPr>
                <w:sz w:val="24"/>
              </w:rPr>
              <w:t>0,790</w:t>
            </w:r>
          </w:p>
        </w:tc>
      </w:tr>
      <w:tr w:rsidR="00E1394B" w:rsidRPr="009F03BC" w:rsidTr="009F03BC">
        <w:trPr>
          <w:trHeight w:val="616"/>
        </w:trPr>
        <w:tc>
          <w:tcPr>
            <w:tcW w:w="6480" w:type="dxa"/>
            <w:tcBorders>
              <w:top w:val="single" w:sz="4" w:space="0" w:color="000000"/>
              <w:left w:val="single" w:sz="4" w:space="0" w:color="000000"/>
              <w:bottom w:val="single" w:sz="4" w:space="0" w:color="000000"/>
              <w:right w:val="single" w:sz="4" w:space="0" w:color="000000"/>
            </w:tcBorders>
          </w:tcPr>
          <w:p w:rsidR="00E1394B" w:rsidRPr="009F03BC" w:rsidRDefault="00E1394B" w:rsidP="009F03BC">
            <w:pPr>
              <w:spacing w:before="0" w:after="0" w:line="240" w:lineRule="auto"/>
              <w:ind w:firstLine="0"/>
              <w:rPr>
                <w:sz w:val="24"/>
              </w:rPr>
            </w:pPr>
            <w:r w:rsidRPr="009F03BC">
              <w:rPr>
                <w:sz w:val="24"/>
              </w:rPr>
              <w:t>автомобильная</w:t>
            </w:r>
            <w:r w:rsidR="00C07683" w:rsidRPr="009F03BC">
              <w:rPr>
                <w:sz w:val="24"/>
              </w:rPr>
              <w:t xml:space="preserve"> </w:t>
            </w:r>
            <w:r w:rsidRPr="009F03BC">
              <w:rPr>
                <w:sz w:val="24"/>
              </w:rPr>
              <w:t>дорога общего пользования с асфальтовым покрытием в границах поселения: д.Караул, пер.Энергетиков</w:t>
            </w:r>
          </w:p>
        </w:tc>
        <w:tc>
          <w:tcPr>
            <w:tcW w:w="3018" w:type="dxa"/>
            <w:tcBorders>
              <w:top w:val="single" w:sz="4" w:space="0" w:color="000000"/>
              <w:left w:val="single" w:sz="4" w:space="0" w:color="000000"/>
              <w:bottom w:val="single" w:sz="4" w:space="0" w:color="000000"/>
            </w:tcBorders>
            <w:vAlign w:val="center"/>
          </w:tcPr>
          <w:p w:rsidR="00E1394B" w:rsidRPr="009F03BC" w:rsidRDefault="00E1394B" w:rsidP="009F03BC">
            <w:pPr>
              <w:spacing w:before="0" w:after="0" w:line="240" w:lineRule="auto"/>
              <w:ind w:firstLine="0"/>
              <w:jc w:val="center"/>
              <w:rPr>
                <w:sz w:val="24"/>
              </w:rPr>
            </w:pPr>
            <w:r w:rsidRPr="009F03BC">
              <w:rPr>
                <w:sz w:val="24"/>
              </w:rPr>
              <w:t>0,180</w:t>
            </w:r>
          </w:p>
        </w:tc>
      </w:tr>
      <w:tr w:rsidR="00E1394B" w:rsidRPr="009F03BC" w:rsidTr="009F03BC">
        <w:trPr>
          <w:trHeight w:val="616"/>
        </w:trPr>
        <w:tc>
          <w:tcPr>
            <w:tcW w:w="6480" w:type="dxa"/>
            <w:tcBorders>
              <w:top w:val="single" w:sz="4" w:space="0" w:color="000000"/>
              <w:left w:val="single" w:sz="4" w:space="0" w:color="000000"/>
              <w:bottom w:val="single" w:sz="4" w:space="0" w:color="000000"/>
              <w:right w:val="single" w:sz="4" w:space="0" w:color="000000"/>
            </w:tcBorders>
          </w:tcPr>
          <w:p w:rsidR="00E1394B" w:rsidRPr="009F03BC" w:rsidRDefault="00E1394B" w:rsidP="009F03BC">
            <w:pPr>
              <w:spacing w:before="0" w:after="0" w:line="240" w:lineRule="auto"/>
              <w:ind w:firstLine="0"/>
              <w:rPr>
                <w:sz w:val="24"/>
              </w:rPr>
            </w:pPr>
            <w:r w:rsidRPr="009F03BC">
              <w:rPr>
                <w:sz w:val="24"/>
              </w:rPr>
              <w:t>автомобильная грунтовая дорога общего пользования в границах поселения: д.Караул, ул.Монтажников</w:t>
            </w:r>
          </w:p>
        </w:tc>
        <w:tc>
          <w:tcPr>
            <w:tcW w:w="3018" w:type="dxa"/>
            <w:tcBorders>
              <w:top w:val="single" w:sz="4" w:space="0" w:color="000000"/>
              <w:left w:val="single" w:sz="4" w:space="0" w:color="000000"/>
              <w:bottom w:val="single" w:sz="4" w:space="0" w:color="000000"/>
            </w:tcBorders>
            <w:vAlign w:val="center"/>
          </w:tcPr>
          <w:p w:rsidR="00E1394B" w:rsidRPr="009F03BC" w:rsidRDefault="00E1394B" w:rsidP="009F03BC">
            <w:pPr>
              <w:spacing w:before="0" w:after="0" w:line="240" w:lineRule="auto"/>
              <w:ind w:firstLine="0"/>
              <w:jc w:val="center"/>
              <w:rPr>
                <w:sz w:val="24"/>
              </w:rPr>
            </w:pPr>
            <w:r w:rsidRPr="009F03BC">
              <w:rPr>
                <w:sz w:val="24"/>
              </w:rPr>
              <w:t>1,040</w:t>
            </w:r>
          </w:p>
        </w:tc>
      </w:tr>
      <w:tr w:rsidR="00E1394B" w:rsidRPr="009F03BC" w:rsidTr="009F03BC">
        <w:trPr>
          <w:trHeight w:val="616"/>
        </w:trPr>
        <w:tc>
          <w:tcPr>
            <w:tcW w:w="6480" w:type="dxa"/>
            <w:tcBorders>
              <w:top w:val="single" w:sz="4" w:space="0" w:color="000000"/>
              <w:left w:val="single" w:sz="4" w:space="0" w:color="000000"/>
              <w:bottom w:val="single" w:sz="4" w:space="0" w:color="000000"/>
              <w:right w:val="single" w:sz="4" w:space="0" w:color="000000"/>
            </w:tcBorders>
          </w:tcPr>
          <w:p w:rsidR="00E1394B" w:rsidRPr="009F03BC" w:rsidRDefault="00E1394B" w:rsidP="009F03BC">
            <w:pPr>
              <w:spacing w:before="0" w:after="0" w:line="240" w:lineRule="auto"/>
              <w:ind w:firstLine="0"/>
              <w:rPr>
                <w:sz w:val="24"/>
              </w:rPr>
            </w:pPr>
            <w:r w:rsidRPr="009F03BC">
              <w:rPr>
                <w:sz w:val="24"/>
              </w:rPr>
              <w:t>автомобильная грунтовая дорога общего пользования в границах поселения: д.Караул, ул.Строителей</w:t>
            </w:r>
          </w:p>
        </w:tc>
        <w:tc>
          <w:tcPr>
            <w:tcW w:w="3018" w:type="dxa"/>
            <w:tcBorders>
              <w:top w:val="single" w:sz="4" w:space="0" w:color="000000"/>
              <w:left w:val="single" w:sz="4" w:space="0" w:color="000000"/>
              <w:bottom w:val="single" w:sz="4" w:space="0" w:color="000000"/>
            </w:tcBorders>
            <w:vAlign w:val="center"/>
          </w:tcPr>
          <w:p w:rsidR="00E1394B" w:rsidRPr="009F03BC" w:rsidRDefault="00E1394B" w:rsidP="009F03BC">
            <w:pPr>
              <w:spacing w:before="0" w:after="0" w:line="240" w:lineRule="auto"/>
              <w:ind w:firstLine="0"/>
              <w:jc w:val="center"/>
              <w:rPr>
                <w:sz w:val="24"/>
              </w:rPr>
            </w:pPr>
            <w:r w:rsidRPr="009F03BC">
              <w:rPr>
                <w:sz w:val="24"/>
              </w:rPr>
              <w:t>0,600</w:t>
            </w:r>
          </w:p>
        </w:tc>
      </w:tr>
      <w:tr w:rsidR="00E1394B" w:rsidRPr="009F03BC" w:rsidTr="009F03BC">
        <w:trPr>
          <w:trHeight w:val="616"/>
        </w:trPr>
        <w:tc>
          <w:tcPr>
            <w:tcW w:w="6480" w:type="dxa"/>
            <w:tcBorders>
              <w:top w:val="single" w:sz="4" w:space="0" w:color="000000"/>
              <w:left w:val="single" w:sz="4" w:space="0" w:color="000000"/>
              <w:bottom w:val="single" w:sz="4" w:space="0" w:color="000000"/>
              <w:right w:val="single" w:sz="4" w:space="0" w:color="000000"/>
            </w:tcBorders>
          </w:tcPr>
          <w:p w:rsidR="00E1394B" w:rsidRPr="009F03BC" w:rsidRDefault="00E1394B" w:rsidP="009F03BC">
            <w:pPr>
              <w:spacing w:before="0" w:after="0" w:line="240" w:lineRule="auto"/>
              <w:ind w:firstLine="0"/>
              <w:rPr>
                <w:sz w:val="24"/>
              </w:rPr>
            </w:pPr>
            <w:r w:rsidRPr="009F03BC">
              <w:rPr>
                <w:sz w:val="24"/>
              </w:rPr>
              <w:t>автомобильная грунтовая дорога общего пользования в границах поселения: д.Караул, ул.Возрождения</w:t>
            </w:r>
          </w:p>
        </w:tc>
        <w:tc>
          <w:tcPr>
            <w:tcW w:w="3018" w:type="dxa"/>
            <w:tcBorders>
              <w:top w:val="single" w:sz="4" w:space="0" w:color="000000"/>
              <w:left w:val="single" w:sz="4" w:space="0" w:color="000000"/>
              <w:bottom w:val="single" w:sz="4" w:space="0" w:color="000000"/>
            </w:tcBorders>
            <w:vAlign w:val="center"/>
          </w:tcPr>
          <w:p w:rsidR="00E1394B" w:rsidRPr="009F03BC" w:rsidRDefault="00E1394B" w:rsidP="009F03BC">
            <w:pPr>
              <w:spacing w:before="0" w:after="0" w:line="240" w:lineRule="auto"/>
              <w:ind w:firstLine="0"/>
              <w:jc w:val="center"/>
              <w:rPr>
                <w:sz w:val="24"/>
              </w:rPr>
            </w:pPr>
            <w:r w:rsidRPr="009F03BC">
              <w:rPr>
                <w:sz w:val="24"/>
              </w:rPr>
              <w:t>0,140</w:t>
            </w:r>
          </w:p>
        </w:tc>
      </w:tr>
      <w:tr w:rsidR="00E1394B" w:rsidRPr="009F03BC" w:rsidTr="009F03BC">
        <w:trPr>
          <w:trHeight w:val="616"/>
        </w:trPr>
        <w:tc>
          <w:tcPr>
            <w:tcW w:w="6480" w:type="dxa"/>
            <w:tcBorders>
              <w:top w:val="single" w:sz="4" w:space="0" w:color="000000"/>
              <w:left w:val="single" w:sz="4" w:space="0" w:color="000000"/>
              <w:bottom w:val="single" w:sz="4" w:space="0" w:color="000000"/>
              <w:right w:val="single" w:sz="4" w:space="0" w:color="000000"/>
            </w:tcBorders>
          </w:tcPr>
          <w:p w:rsidR="00E1394B" w:rsidRPr="009F03BC" w:rsidRDefault="00E1394B" w:rsidP="009F03BC">
            <w:pPr>
              <w:spacing w:before="0" w:after="0" w:line="240" w:lineRule="auto"/>
              <w:ind w:firstLine="0"/>
              <w:rPr>
                <w:sz w:val="24"/>
              </w:rPr>
            </w:pPr>
            <w:r w:rsidRPr="009F03BC">
              <w:rPr>
                <w:sz w:val="24"/>
              </w:rPr>
              <w:t>автомобильная грунтовая дорога общего пользования в границах поселении:</w:t>
            </w:r>
            <w:r w:rsidR="00C07683" w:rsidRPr="009F03BC">
              <w:rPr>
                <w:sz w:val="24"/>
              </w:rPr>
              <w:t xml:space="preserve"> </w:t>
            </w:r>
            <w:r w:rsidRPr="009F03BC">
              <w:rPr>
                <w:sz w:val="24"/>
              </w:rPr>
              <w:t>д.Любиха</w:t>
            </w:r>
          </w:p>
        </w:tc>
        <w:tc>
          <w:tcPr>
            <w:tcW w:w="3018" w:type="dxa"/>
            <w:tcBorders>
              <w:top w:val="single" w:sz="4" w:space="0" w:color="000000"/>
              <w:left w:val="single" w:sz="4" w:space="0" w:color="000000"/>
              <w:bottom w:val="single" w:sz="4" w:space="0" w:color="000000"/>
            </w:tcBorders>
            <w:vAlign w:val="center"/>
          </w:tcPr>
          <w:p w:rsidR="00E1394B" w:rsidRPr="009F03BC" w:rsidRDefault="00E1394B" w:rsidP="009F03BC">
            <w:pPr>
              <w:spacing w:before="0" w:after="0" w:line="240" w:lineRule="auto"/>
              <w:ind w:firstLine="0"/>
              <w:jc w:val="center"/>
              <w:rPr>
                <w:sz w:val="24"/>
              </w:rPr>
            </w:pPr>
            <w:r w:rsidRPr="009F03BC">
              <w:rPr>
                <w:sz w:val="24"/>
              </w:rPr>
              <w:t>0,200</w:t>
            </w:r>
          </w:p>
        </w:tc>
      </w:tr>
      <w:tr w:rsidR="00E1394B" w:rsidRPr="009F03BC" w:rsidTr="009F03BC">
        <w:trPr>
          <w:trHeight w:val="616"/>
        </w:trPr>
        <w:tc>
          <w:tcPr>
            <w:tcW w:w="6480" w:type="dxa"/>
            <w:tcBorders>
              <w:top w:val="single" w:sz="4" w:space="0" w:color="000000"/>
              <w:left w:val="single" w:sz="4" w:space="0" w:color="000000"/>
              <w:bottom w:val="single" w:sz="4" w:space="0" w:color="000000"/>
              <w:right w:val="single" w:sz="4" w:space="0" w:color="000000"/>
            </w:tcBorders>
          </w:tcPr>
          <w:p w:rsidR="00E1394B" w:rsidRPr="009F03BC" w:rsidRDefault="00E1394B" w:rsidP="009F03BC">
            <w:pPr>
              <w:spacing w:before="0" w:after="0" w:line="240" w:lineRule="auto"/>
              <w:ind w:firstLine="0"/>
              <w:rPr>
                <w:sz w:val="24"/>
              </w:rPr>
            </w:pPr>
            <w:r w:rsidRPr="009F03BC">
              <w:rPr>
                <w:sz w:val="24"/>
              </w:rPr>
              <w:lastRenderedPageBreak/>
              <w:t>автомобильная грунтовая дорога общего пользования в границах поселении:</w:t>
            </w:r>
            <w:r w:rsidR="00C07683" w:rsidRPr="009F03BC">
              <w:rPr>
                <w:sz w:val="24"/>
              </w:rPr>
              <w:t xml:space="preserve"> </w:t>
            </w:r>
            <w:r w:rsidRPr="009F03BC">
              <w:rPr>
                <w:sz w:val="24"/>
              </w:rPr>
              <w:t>д.Ждановы</w:t>
            </w:r>
          </w:p>
        </w:tc>
        <w:tc>
          <w:tcPr>
            <w:tcW w:w="3018" w:type="dxa"/>
            <w:tcBorders>
              <w:top w:val="single" w:sz="4" w:space="0" w:color="000000"/>
              <w:left w:val="single" w:sz="4" w:space="0" w:color="000000"/>
              <w:bottom w:val="single" w:sz="4" w:space="0" w:color="000000"/>
            </w:tcBorders>
            <w:vAlign w:val="center"/>
          </w:tcPr>
          <w:p w:rsidR="00E1394B" w:rsidRPr="009F03BC" w:rsidRDefault="00E1394B" w:rsidP="009F03BC">
            <w:pPr>
              <w:spacing w:before="0" w:after="0" w:line="240" w:lineRule="auto"/>
              <w:ind w:firstLine="0"/>
              <w:jc w:val="center"/>
              <w:rPr>
                <w:sz w:val="24"/>
              </w:rPr>
            </w:pPr>
            <w:r w:rsidRPr="009F03BC">
              <w:rPr>
                <w:sz w:val="24"/>
              </w:rPr>
              <w:t>0,800</w:t>
            </w:r>
          </w:p>
        </w:tc>
      </w:tr>
      <w:tr w:rsidR="00E1394B" w:rsidRPr="009F03BC" w:rsidTr="009F03BC">
        <w:trPr>
          <w:trHeight w:val="616"/>
        </w:trPr>
        <w:tc>
          <w:tcPr>
            <w:tcW w:w="6480" w:type="dxa"/>
            <w:tcBorders>
              <w:top w:val="single" w:sz="4" w:space="0" w:color="000000"/>
              <w:left w:val="single" w:sz="4" w:space="0" w:color="000000"/>
              <w:bottom w:val="single" w:sz="4" w:space="0" w:color="000000"/>
              <w:right w:val="single" w:sz="4" w:space="0" w:color="000000"/>
            </w:tcBorders>
          </w:tcPr>
          <w:p w:rsidR="00E1394B" w:rsidRPr="009F03BC" w:rsidRDefault="00E1394B" w:rsidP="009F03BC">
            <w:pPr>
              <w:spacing w:before="0" w:after="0" w:line="240" w:lineRule="auto"/>
              <w:ind w:firstLine="0"/>
              <w:rPr>
                <w:sz w:val="24"/>
              </w:rPr>
            </w:pPr>
            <w:r w:rsidRPr="009F03BC">
              <w:rPr>
                <w:sz w:val="24"/>
              </w:rPr>
              <w:t>автомобильная грунтовая дорога общего пользования в границах поселении:</w:t>
            </w:r>
            <w:r w:rsidR="00C07683" w:rsidRPr="009F03BC">
              <w:rPr>
                <w:sz w:val="24"/>
              </w:rPr>
              <w:t xml:space="preserve"> </w:t>
            </w:r>
            <w:r w:rsidRPr="009F03BC">
              <w:rPr>
                <w:sz w:val="24"/>
              </w:rPr>
              <w:t>д.Воробьи</w:t>
            </w:r>
          </w:p>
        </w:tc>
        <w:tc>
          <w:tcPr>
            <w:tcW w:w="3018" w:type="dxa"/>
            <w:tcBorders>
              <w:top w:val="single" w:sz="4" w:space="0" w:color="000000"/>
              <w:left w:val="single" w:sz="4" w:space="0" w:color="000000"/>
              <w:bottom w:val="single" w:sz="4" w:space="0" w:color="000000"/>
            </w:tcBorders>
            <w:vAlign w:val="center"/>
          </w:tcPr>
          <w:p w:rsidR="00E1394B" w:rsidRPr="009F03BC" w:rsidRDefault="00E1394B" w:rsidP="009F03BC">
            <w:pPr>
              <w:spacing w:before="0" w:after="0" w:line="240" w:lineRule="auto"/>
              <w:ind w:firstLine="0"/>
              <w:jc w:val="center"/>
              <w:rPr>
                <w:sz w:val="24"/>
              </w:rPr>
            </w:pPr>
            <w:r w:rsidRPr="009F03BC">
              <w:rPr>
                <w:sz w:val="24"/>
              </w:rPr>
              <w:t>0,600</w:t>
            </w:r>
          </w:p>
        </w:tc>
      </w:tr>
      <w:tr w:rsidR="00E1394B" w:rsidRPr="009F03BC" w:rsidTr="009F03BC">
        <w:trPr>
          <w:trHeight w:val="616"/>
        </w:trPr>
        <w:tc>
          <w:tcPr>
            <w:tcW w:w="6480" w:type="dxa"/>
            <w:tcBorders>
              <w:top w:val="single" w:sz="4" w:space="0" w:color="000000"/>
              <w:left w:val="single" w:sz="4" w:space="0" w:color="000000"/>
              <w:bottom w:val="single" w:sz="4" w:space="0" w:color="000000"/>
              <w:right w:val="single" w:sz="4" w:space="0" w:color="000000"/>
            </w:tcBorders>
            <w:vAlign w:val="center"/>
          </w:tcPr>
          <w:p w:rsidR="00E1394B" w:rsidRPr="009F03BC" w:rsidRDefault="00E1394B" w:rsidP="009F03BC">
            <w:pPr>
              <w:spacing w:before="0" w:after="0" w:line="240" w:lineRule="auto"/>
              <w:ind w:firstLine="0"/>
              <w:jc w:val="left"/>
              <w:rPr>
                <w:b/>
                <w:sz w:val="24"/>
              </w:rPr>
            </w:pPr>
            <w:r w:rsidRPr="009F03BC">
              <w:rPr>
                <w:b/>
                <w:sz w:val="24"/>
              </w:rPr>
              <w:t>ИТОГО</w:t>
            </w:r>
          </w:p>
        </w:tc>
        <w:tc>
          <w:tcPr>
            <w:tcW w:w="3018" w:type="dxa"/>
            <w:tcBorders>
              <w:top w:val="single" w:sz="4" w:space="0" w:color="000000"/>
              <w:left w:val="single" w:sz="4" w:space="0" w:color="000000"/>
              <w:bottom w:val="single" w:sz="4" w:space="0" w:color="000000"/>
            </w:tcBorders>
            <w:vAlign w:val="center"/>
          </w:tcPr>
          <w:p w:rsidR="00E1394B" w:rsidRPr="009F03BC" w:rsidRDefault="00E1394B" w:rsidP="009F03BC">
            <w:pPr>
              <w:spacing w:before="0" w:after="0" w:line="240" w:lineRule="auto"/>
              <w:ind w:firstLine="0"/>
              <w:jc w:val="center"/>
              <w:rPr>
                <w:b/>
                <w:sz w:val="24"/>
              </w:rPr>
            </w:pPr>
            <w:r w:rsidRPr="009F03BC">
              <w:rPr>
                <w:b/>
                <w:sz w:val="24"/>
              </w:rPr>
              <w:t>10,630</w:t>
            </w:r>
          </w:p>
        </w:tc>
      </w:tr>
    </w:tbl>
    <w:p w:rsidR="00553A52" w:rsidRDefault="00971D9C" w:rsidP="009F03BC">
      <w:r w:rsidRPr="00E1394B">
        <w:t>В поселении развита сеть автодорог общего пользования, обеспечивающая надежную связь с населенными пунктами и районным центром.</w:t>
      </w:r>
      <w:bookmarkStart w:id="58" w:name="_Toc235337783"/>
      <w:bookmarkStart w:id="59" w:name="_Toc235337887"/>
      <w:bookmarkEnd w:id="55"/>
      <w:bookmarkEnd w:id="56"/>
      <w:r w:rsidR="00553A52">
        <w:t xml:space="preserve"> Имеется автодорога федерального значения «Вятка» Р-</w:t>
      </w:r>
      <w:r w:rsidR="00E0316E">
        <w:t>176</w:t>
      </w:r>
      <w:r w:rsidR="00553A52">
        <w:t>, автомобильная дорога регионального и межмуниципального знач</w:t>
      </w:r>
      <w:r w:rsidR="00E52A44">
        <w:t>ения «Котельнич-Свеча-Ленинское-</w:t>
      </w:r>
      <w:r w:rsidR="00553A52">
        <w:t xml:space="preserve"> </w:t>
      </w:r>
      <w:r w:rsidR="00B022AF">
        <w:t>граница Костромской области</w:t>
      </w:r>
      <w:r w:rsidR="00E52A44">
        <w:t>»</w:t>
      </w:r>
      <w:r w:rsidR="00C07683">
        <w:t xml:space="preserve"> </w:t>
      </w:r>
      <w:r w:rsidR="00553A52">
        <w:t>протяженностью 8400м..</w:t>
      </w:r>
    </w:p>
    <w:p w:rsidR="00E0316E" w:rsidRPr="008212AF" w:rsidRDefault="008212AF" w:rsidP="00D636BC">
      <w:pPr>
        <w:pStyle w:val="1ffa"/>
        <w:keepNext/>
        <w:keepLines/>
        <w:jc w:val="both"/>
        <w:rPr>
          <w:sz w:val="28"/>
          <w:szCs w:val="28"/>
        </w:rPr>
      </w:pPr>
      <w:r w:rsidRPr="008212AF">
        <w:rPr>
          <w:sz w:val="28"/>
          <w:szCs w:val="28"/>
        </w:rPr>
        <w:t>Таблица 11.</w:t>
      </w:r>
      <w:r w:rsidR="00E0316E" w:rsidRPr="008212AF">
        <w:rPr>
          <w:sz w:val="28"/>
          <w:szCs w:val="28"/>
        </w:rPr>
        <w:t xml:space="preserve"> Мероприятия в сфере совершенствования инфраструктуры автомобильного транспорта, предлагаемые Схемой территориального планирования Кировской области</w:t>
      </w:r>
    </w:p>
    <w:tbl>
      <w:tblPr>
        <w:tblW w:w="4961" w:type="pct"/>
        <w:tblInd w:w="108" w:type="dxa"/>
        <w:tblLayout w:type="fixed"/>
        <w:tblLook w:val="0000"/>
      </w:tblPr>
      <w:tblGrid>
        <w:gridCol w:w="561"/>
        <w:gridCol w:w="1992"/>
        <w:gridCol w:w="1704"/>
        <w:gridCol w:w="1698"/>
        <w:gridCol w:w="1842"/>
        <w:gridCol w:w="1700"/>
      </w:tblGrid>
      <w:tr w:rsidR="00D636BC" w:rsidRPr="00D636BC" w:rsidTr="0047147C">
        <w:trPr>
          <w:trHeight w:val="23"/>
          <w:tblHeader/>
        </w:trPr>
        <w:tc>
          <w:tcPr>
            <w:tcW w:w="295" w:type="pct"/>
            <w:tcBorders>
              <w:top w:val="double" w:sz="4" w:space="0" w:color="auto"/>
              <w:left w:val="double" w:sz="4" w:space="0" w:color="auto"/>
              <w:bottom w:val="double" w:sz="4" w:space="0" w:color="auto"/>
            </w:tcBorders>
            <w:shd w:val="clear" w:color="auto" w:fill="auto"/>
            <w:vAlign w:val="center"/>
          </w:tcPr>
          <w:p w:rsidR="00E0316E" w:rsidRPr="00D636BC" w:rsidRDefault="00E0316E" w:rsidP="00407344">
            <w:pPr>
              <w:pStyle w:val="Normal10-02"/>
              <w:ind w:left="0" w:right="0"/>
              <w:rPr>
                <w:sz w:val="24"/>
                <w:szCs w:val="24"/>
              </w:rPr>
            </w:pPr>
            <w:r w:rsidRPr="00D636BC">
              <w:rPr>
                <w:sz w:val="24"/>
                <w:szCs w:val="24"/>
              </w:rPr>
              <w:t>№</w:t>
            </w:r>
            <w:r w:rsidRPr="00D636BC">
              <w:rPr>
                <w:sz w:val="24"/>
                <w:szCs w:val="24"/>
              </w:rPr>
              <w:br/>
              <w:t>п/п</w:t>
            </w:r>
          </w:p>
        </w:tc>
        <w:tc>
          <w:tcPr>
            <w:tcW w:w="1049" w:type="pct"/>
            <w:tcBorders>
              <w:top w:val="double" w:sz="4" w:space="0" w:color="auto"/>
              <w:left w:val="single" w:sz="4" w:space="0" w:color="000000"/>
              <w:bottom w:val="double" w:sz="4" w:space="0" w:color="auto"/>
            </w:tcBorders>
            <w:shd w:val="clear" w:color="auto" w:fill="auto"/>
            <w:vAlign w:val="center"/>
          </w:tcPr>
          <w:p w:rsidR="00E0316E" w:rsidRPr="00D636BC" w:rsidRDefault="00E0316E" w:rsidP="00407344">
            <w:pPr>
              <w:pStyle w:val="Normal10-02"/>
              <w:ind w:left="0" w:right="0"/>
              <w:rPr>
                <w:sz w:val="24"/>
                <w:szCs w:val="24"/>
              </w:rPr>
            </w:pPr>
            <w:r w:rsidRPr="00D636BC">
              <w:rPr>
                <w:sz w:val="24"/>
                <w:szCs w:val="24"/>
              </w:rPr>
              <w:t>Мероприятия территориального планирования и планируемые объекты капитального строительства</w:t>
            </w:r>
          </w:p>
        </w:tc>
        <w:tc>
          <w:tcPr>
            <w:tcW w:w="897" w:type="pct"/>
            <w:tcBorders>
              <w:top w:val="double" w:sz="4" w:space="0" w:color="auto"/>
              <w:left w:val="single" w:sz="4" w:space="0" w:color="000000"/>
              <w:bottom w:val="double" w:sz="4" w:space="0" w:color="auto"/>
            </w:tcBorders>
            <w:shd w:val="clear" w:color="auto" w:fill="auto"/>
            <w:vAlign w:val="center"/>
          </w:tcPr>
          <w:p w:rsidR="00E0316E" w:rsidRPr="00D636BC" w:rsidRDefault="00E0316E" w:rsidP="00407344">
            <w:pPr>
              <w:pStyle w:val="Normal10-02"/>
              <w:ind w:left="0" w:right="0"/>
              <w:rPr>
                <w:sz w:val="24"/>
                <w:szCs w:val="24"/>
              </w:rPr>
            </w:pPr>
            <w:r w:rsidRPr="00D636BC">
              <w:rPr>
                <w:sz w:val="24"/>
                <w:szCs w:val="24"/>
              </w:rPr>
              <w:t>Местоположение объекта</w:t>
            </w:r>
          </w:p>
        </w:tc>
        <w:tc>
          <w:tcPr>
            <w:tcW w:w="894" w:type="pct"/>
            <w:tcBorders>
              <w:top w:val="double" w:sz="4" w:space="0" w:color="auto"/>
              <w:left w:val="single" w:sz="4" w:space="0" w:color="000000"/>
              <w:bottom w:val="double" w:sz="4" w:space="0" w:color="auto"/>
            </w:tcBorders>
            <w:shd w:val="clear" w:color="auto" w:fill="auto"/>
            <w:vAlign w:val="center"/>
          </w:tcPr>
          <w:p w:rsidR="00E0316E" w:rsidRPr="00D636BC" w:rsidRDefault="00E0316E" w:rsidP="00407344">
            <w:pPr>
              <w:pStyle w:val="Normal10-02"/>
              <w:ind w:left="0" w:right="0"/>
              <w:rPr>
                <w:sz w:val="24"/>
                <w:szCs w:val="24"/>
              </w:rPr>
            </w:pPr>
            <w:r w:rsidRPr="00D636BC">
              <w:rPr>
                <w:sz w:val="24"/>
                <w:szCs w:val="24"/>
              </w:rPr>
              <w:t>Последовательность выполнения мероприятий</w:t>
            </w:r>
          </w:p>
        </w:tc>
        <w:tc>
          <w:tcPr>
            <w:tcW w:w="970" w:type="pct"/>
            <w:tcBorders>
              <w:top w:val="double" w:sz="4" w:space="0" w:color="auto"/>
              <w:left w:val="single" w:sz="4" w:space="0" w:color="000000"/>
              <w:bottom w:val="double" w:sz="4" w:space="0" w:color="auto"/>
            </w:tcBorders>
            <w:shd w:val="clear" w:color="auto" w:fill="auto"/>
            <w:vAlign w:val="center"/>
          </w:tcPr>
          <w:p w:rsidR="00E0316E" w:rsidRPr="00D636BC" w:rsidRDefault="00E0316E" w:rsidP="00407344">
            <w:pPr>
              <w:pStyle w:val="Normal10-02"/>
              <w:ind w:left="0" w:right="0"/>
              <w:rPr>
                <w:sz w:val="24"/>
                <w:szCs w:val="24"/>
              </w:rPr>
            </w:pPr>
            <w:r w:rsidRPr="00D636BC">
              <w:rPr>
                <w:sz w:val="24"/>
                <w:szCs w:val="24"/>
              </w:rPr>
              <w:t>Основания для включения мероприятия в Схему территориального планирования</w:t>
            </w:r>
          </w:p>
        </w:tc>
        <w:tc>
          <w:tcPr>
            <w:tcW w:w="895" w:type="pct"/>
            <w:tcBorders>
              <w:top w:val="double" w:sz="4" w:space="0" w:color="auto"/>
              <w:left w:val="single" w:sz="4" w:space="0" w:color="000000"/>
              <w:bottom w:val="double" w:sz="4" w:space="0" w:color="auto"/>
              <w:right w:val="double" w:sz="4" w:space="0" w:color="auto"/>
            </w:tcBorders>
            <w:shd w:val="clear" w:color="auto" w:fill="auto"/>
            <w:vAlign w:val="center"/>
          </w:tcPr>
          <w:p w:rsidR="00E0316E" w:rsidRPr="00D636BC" w:rsidRDefault="00E0316E" w:rsidP="00407344">
            <w:pPr>
              <w:pStyle w:val="Normal10-02"/>
              <w:ind w:left="0" w:right="0"/>
              <w:rPr>
                <w:sz w:val="24"/>
                <w:szCs w:val="24"/>
              </w:rPr>
            </w:pPr>
            <w:r w:rsidRPr="00D636BC">
              <w:rPr>
                <w:sz w:val="24"/>
                <w:szCs w:val="24"/>
              </w:rPr>
              <w:t>Примечание</w:t>
            </w:r>
          </w:p>
        </w:tc>
      </w:tr>
      <w:tr w:rsidR="00D636BC" w:rsidRPr="00D636BC" w:rsidTr="0047147C">
        <w:trPr>
          <w:trHeight w:val="23"/>
        </w:trPr>
        <w:tc>
          <w:tcPr>
            <w:tcW w:w="295" w:type="pct"/>
            <w:tcBorders>
              <w:top w:val="double" w:sz="4" w:space="0" w:color="auto"/>
              <w:left w:val="single" w:sz="4" w:space="0" w:color="000000"/>
              <w:bottom w:val="single" w:sz="4" w:space="0" w:color="auto"/>
            </w:tcBorders>
            <w:shd w:val="clear" w:color="auto" w:fill="auto"/>
          </w:tcPr>
          <w:p w:rsidR="00E0316E" w:rsidRPr="0047147C" w:rsidRDefault="006B53A8" w:rsidP="00407344">
            <w:pPr>
              <w:pStyle w:val="2fd"/>
              <w:rPr>
                <w:sz w:val="24"/>
                <w:szCs w:val="24"/>
              </w:rPr>
            </w:pPr>
            <w:r w:rsidRPr="0047147C">
              <w:rPr>
                <w:sz w:val="24"/>
                <w:szCs w:val="24"/>
              </w:rPr>
              <w:t>1.</w:t>
            </w:r>
          </w:p>
        </w:tc>
        <w:tc>
          <w:tcPr>
            <w:tcW w:w="1049" w:type="pct"/>
            <w:tcBorders>
              <w:top w:val="double" w:sz="4" w:space="0" w:color="auto"/>
              <w:left w:val="single" w:sz="4" w:space="0" w:color="000000"/>
              <w:bottom w:val="single" w:sz="4" w:space="0" w:color="auto"/>
            </w:tcBorders>
            <w:shd w:val="clear" w:color="auto" w:fill="auto"/>
          </w:tcPr>
          <w:p w:rsidR="00E0316E" w:rsidRPr="0047147C" w:rsidRDefault="006B53A8" w:rsidP="0047147C">
            <w:pPr>
              <w:pStyle w:val="2fd"/>
              <w:jc w:val="center"/>
              <w:rPr>
                <w:sz w:val="24"/>
                <w:szCs w:val="24"/>
              </w:rPr>
            </w:pPr>
            <w:r w:rsidRPr="0047147C">
              <w:rPr>
                <w:sz w:val="24"/>
                <w:szCs w:val="24"/>
              </w:rPr>
              <w:t>Строительство обходов населенных пунктов</w:t>
            </w:r>
          </w:p>
        </w:tc>
        <w:tc>
          <w:tcPr>
            <w:tcW w:w="897" w:type="pct"/>
            <w:tcBorders>
              <w:top w:val="double" w:sz="4" w:space="0" w:color="auto"/>
              <w:left w:val="single" w:sz="4" w:space="0" w:color="000000"/>
              <w:bottom w:val="single" w:sz="4" w:space="0" w:color="auto"/>
            </w:tcBorders>
            <w:shd w:val="clear" w:color="auto" w:fill="auto"/>
          </w:tcPr>
          <w:p w:rsidR="00E0316E" w:rsidRPr="0047147C" w:rsidRDefault="00E0316E" w:rsidP="0047147C">
            <w:pPr>
              <w:pStyle w:val="2fd"/>
              <w:jc w:val="center"/>
              <w:rPr>
                <w:sz w:val="24"/>
                <w:szCs w:val="24"/>
              </w:rPr>
            </w:pPr>
            <w:r w:rsidRPr="0047147C">
              <w:rPr>
                <w:sz w:val="24"/>
                <w:szCs w:val="24"/>
              </w:rPr>
              <w:t>Обход г. Котельнич (с юго-западной стороны города)</w:t>
            </w:r>
          </w:p>
        </w:tc>
        <w:tc>
          <w:tcPr>
            <w:tcW w:w="894" w:type="pct"/>
            <w:tcBorders>
              <w:top w:val="double" w:sz="4" w:space="0" w:color="auto"/>
              <w:left w:val="single" w:sz="4" w:space="0" w:color="000000"/>
              <w:bottom w:val="single" w:sz="4" w:space="0" w:color="auto"/>
            </w:tcBorders>
            <w:shd w:val="clear" w:color="auto" w:fill="auto"/>
          </w:tcPr>
          <w:p w:rsidR="00E0316E" w:rsidRPr="0047147C" w:rsidRDefault="00E0316E" w:rsidP="0047147C">
            <w:pPr>
              <w:pStyle w:val="2fd"/>
              <w:jc w:val="center"/>
              <w:rPr>
                <w:sz w:val="24"/>
                <w:szCs w:val="24"/>
              </w:rPr>
            </w:pPr>
            <w:r w:rsidRPr="0047147C">
              <w:rPr>
                <w:sz w:val="24"/>
                <w:szCs w:val="24"/>
              </w:rPr>
              <w:t>2025 г. – 2030 г.</w:t>
            </w:r>
          </w:p>
        </w:tc>
        <w:tc>
          <w:tcPr>
            <w:tcW w:w="970" w:type="pct"/>
            <w:tcBorders>
              <w:top w:val="double" w:sz="4" w:space="0" w:color="auto"/>
              <w:left w:val="single" w:sz="4" w:space="0" w:color="000000"/>
              <w:bottom w:val="single" w:sz="4" w:space="0" w:color="auto"/>
            </w:tcBorders>
            <w:shd w:val="clear" w:color="auto" w:fill="auto"/>
          </w:tcPr>
          <w:p w:rsidR="00E0316E" w:rsidRPr="0047147C" w:rsidRDefault="00E0316E" w:rsidP="0047147C">
            <w:pPr>
              <w:pStyle w:val="2fd"/>
              <w:jc w:val="center"/>
              <w:rPr>
                <w:sz w:val="24"/>
                <w:szCs w:val="24"/>
              </w:rPr>
            </w:pPr>
            <w:r w:rsidRPr="0047147C">
              <w:rPr>
                <w:sz w:val="24"/>
                <w:szCs w:val="24"/>
              </w:rPr>
              <w:t>Предложение Управления дорожного хозяйства Кировской области</w:t>
            </w:r>
          </w:p>
        </w:tc>
        <w:tc>
          <w:tcPr>
            <w:tcW w:w="895" w:type="pct"/>
            <w:tcBorders>
              <w:top w:val="double" w:sz="4" w:space="0" w:color="auto"/>
              <w:left w:val="single" w:sz="4" w:space="0" w:color="000000"/>
              <w:bottom w:val="single" w:sz="4" w:space="0" w:color="auto"/>
              <w:right w:val="single" w:sz="4" w:space="0" w:color="000000"/>
            </w:tcBorders>
            <w:shd w:val="clear" w:color="auto" w:fill="auto"/>
          </w:tcPr>
          <w:p w:rsidR="00E0316E" w:rsidRPr="0047147C" w:rsidRDefault="00E0316E" w:rsidP="0047147C">
            <w:pPr>
              <w:pStyle w:val="2fd"/>
              <w:jc w:val="center"/>
              <w:rPr>
                <w:sz w:val="24"/>
                <w:szCs w:val="24"/>
              </w:rPr>
            </w:pPr>
            <w:r w:rsidRPr="0047147C">
              <w:rPr>
                <w:sz w:val="24"/>
                <w:szCs w:val="24"/>
              </w:rPr>
              <w:t>Протяженность – 7,0 км, техническая категория – II.</w:t>
            </w:r>
          </w:p>
        </w:tc>
      </w:tr>
      <w:tr w:rsidR="0047147C" w:rsidRPr="00103A87" w:rsidTr="0047147C">
        <w:trPr>
          <w:trHeight w:val="23"/>
        </w:trPr>
        <w:tc>
          <w:tcPr>
            <w:tcW w:w="295" w:type="pct"/>
            <w:tcBorders>
              <w:top w:val="single" w:sz="4" w:space="0" w:color="auto"/>
              <w:left w:val="single" w:sz="4" w:space="0" w:color="000000"/>
              <w:bottom w:val="single" w:sz="4" w:space="0" w:color="000000"/>
            </w:tcBorders>
            <w:shd w:val="clear" w:color="auto" w:fill="auto"/>
          </w:tcPr>
          <w:p w:rsidR="0047147C" w:rsidRPr="0047147C" w:rsidRDefault="0047147C" w:rsidP="00911363">
            <w:pPr>
              <w:pStyle w:val="2fd"/>
              <w:numPr>
                <w:ilvl w:val="0"/>
                <w:numId w:val="36"/>
              </w:numPr>
              <w:ind w:left="0"/>
              <w:rPr>
                <w:sz w:val="24"/>
                <w:szCs w:val="24"/>
              </w:rPr>
            </w:pPr>
            <w:r w:rsidRPr="0047147C">
              <w:rPr>
                <w:sz w:val="24"/>
                <w:szCs w:val="24"/>
              </w:rPr>
              <w:t>2.</w:t>
            </w:r>
          </w:p>
        </w:tc>
        <w:tc>
          <w:tcPr>
            <w:tcW w:w="1049" w:type="pct"/>
            <w:tcBorders>
              <w:top w:val="single" w:sz="4" w:space="0" w:color="auto"/>
              <w:left w:val="single" w:sz="4" w:space="0" w:color="000000"/>
              <w:bottom w:val="single" w:sz="4" w:space="0" w:color="000000"/>
            </w:tcBorders>
            <w:shd w:val="clear" w:color="auto" w:fill="auto"/>
          </w:tcPr>
          <w:p w:rsidR="0047147C" w:rsidRPr="0047147C" w:rsidRDefault="0047147C" w:rsidP="0047147C">
            <w:pPr>
              <w:pStyle w:val="2fd"/>
              <w:jc w:val="center"/>
              <w:rPr>
                <w:sz w:val="24"/>
                <w:szCs w:val="24"/>
              </w:rPr>
            </w:pPr>
            <w:r w:rsidRPr="0047147C">
              <w:rPr>
                <w:sz w:val="24"/>
                <w:szCs w:val="24"/>
              </w:rPr>
              <w:t>Строительство искусственных сооружений на автомобильных дорогах регионального или межмуниципального значения</w:t>
            </w:r>
          </w:p>
        </w:tc>
        <w:tc>
          <w:tcPr>
            <w:tcW w:w="897" w:type="pct"/>
            <w:tcBorders>
              <w:top w:val="single" w:sz="4" w:space="0" w:color="auto"/>
              <w:left w:val="single" w:sz="4" w:space="0" w:color="000000"/>
              <w:bottom w:val="single" w:sz="4" w:space="0" w:color="000000"/>
            </w:tcBorders>
            <w:shd w:val="clear" w:color="auto" w:fill="auto"/>
          </w:tcPr>
          <w:p w:rsidR="0047147C" w:rsidRPr="0047147C" w:rsidRDefault="0047147C" w:rsidP="0047147C">
            <w:pPr>
              <w:pStyle w:val="2fd"/>
              <w:jc w:val="center"/>
              <w:rPr>
                <w:sz w:val="24"/>
                <w:szCs w:val="24"/>
              </w:rPr>
            </w:pPr>
            <w:r w:rsidRPr="0047147C">
              <w:rPr>
                <w:sz w:val="24"/>
                <w:szCs w:val="24"/>
              </w:rPr>
              <w:t>путепровод через железнодорожные пути на а/д Обход г. Котельнич</w:t>
            </w:r>
          </w:p>
        </w:tc>
        <w:tc>
          <w:tcPr>
            <w:tcW w:w="894" w:type="pct"/>
            <w:tcBorders>
              <w:top w:val="single" w:sz="4" w:space="0" w:color="auto"/>
              <w:left w:val="single" w:sz="4" w:space="0" w:color="000000"/>
              <w:bottom w:val="single" w:sz="4" w:space="0" w:color="000000"/>
            </w:tcBorders>
            <w:shd w:val="clear" w:color="auto" w:fill="auto"/>
          </w:tcPr>
          <w:p w:rsidR="0047147C" w:rsidRPr="0047147C" w:rsidRDefault="0047147C" w:rsidP="00407344">
            <w:pPr>
              <w:pStyle w:val="2fd"/>
              <w:jc w:val="center"/>
              <w:rPr>
                <w:sz w:val="24"/>
                <w:szCs w:val="24"/>
              </w:rPr>
            </w:pPr>
            <w:r w:rsidRPr="0047147C">
              <w:rPr>
                <w:sz w:val="24"/>
                <w:szCs w:val="24"/>
              </w:rPr>
              <w:t>2025 г. – 2030 г.</w:t>
            </w:r>
          </w:p>
        </w:tc>
        <w:tc>
          <w:tcPr>
            <w:tcW w:w="970" w:type="pct"/>
            <w:tcBorders>
              <w:top w:val="single" w:sz="4" w:space="0" w:color="auto"/>
              <w:left w:val="single" w:sz="4" w:space="0" w:color="000000"/>
              <w:bottom w:val="single" w:sz="4" w:space="0" w:color="000000"/>
            </w:tcBorders>
            <w:shd w:val="clear" w:color="auto" w:fill="auto"/>
          </w:tcPr>
          <w:p w:rsidR="0047147C" w:rsidRPr="0047147C" w:rsidRDefault="0047147C" w:rsidP="0047147C">
            <w:pPr>
              <w:pStyle w:val="2fd"/>
              <w:jc w:val="center"/>
              <w:rPr>
                <w:sz w:val="24"/>
                <w:szCs w:val="24"/>
              </w:rPr>
            </w:pPr>
            <w:r w:rsidRPr="0047147C">
              <w:rPr>
                <w:sz w:val="24"/>
                <w:szCs w:val="24"/>
              </w:rPr>
              <w:t>Предложение Управления дорожного хозяйства Кировской области</w:t>
            </w:r>
          </w:p>
        </w:tc>
        <w:tc>
          <w:tcPr>
            <w:tcW w:w="895" w:type="pct"/>
            <w:tcBorders>
              <w:top w:val="single" w:sz="4" w:space="0" w:color="auto"/>
              <w:left w:val="single" w:sz="4" w:space="0" w:color="000000"/>
              <w:bottom w:val="single" w:sz="4" w:space="0" w:color="000000"/>
              <w:right w:val="single" w:sz="4" w:space="0" w:color="000000"/>
            </w:tcBorders>
            <w:shd w:val="clear" w:color="auto" w:fill="auto"/>
          </w:tcPr>
          <w:p w:rsidR="0047147C" w:rsidRPr="0047147C" w:rsidRDefault="0047147C" w:rsidP="0047147C">
            <w:pPr>
              <w:pStyle w:val="2fd"/>
              <w:jc w:val="center"/>
              <w:rPr>
                <w:sz w:val="24"/>
                <w:szCs w:val="24"/>
              </w:rPr>
            </w:pPr>
          </w:p>
        </w:tc>
      </w:tr>
    </w:tbl>
    <w:p w:rsidR="00D636BC" w:rsidRPr="008212AF" w:rsidRDefault="00D636BC" w:rsidP="00D636BC">
      <w:pPr>
        <w:pStyle w:val="1ffa"/>
        <w:keepNext/>
        <w:keepLines/>
        <w:jc w:val="both"/>
      </w:pPr>
      <w:r w:rsidRPr="008212AF">
        <w:rPr>
          <w:sz w:val="28"/>
          <w:szCs w:val="28"/>
        </w:rPr>
        <w:lastRenderedPageBreak/>
        <w:t xml:space="preserve">Таблица </w:t>
      </w:r>
      <w:r w:rsidR="008212AF">
        <w:rPr>
          <w:sz w:val="28"/>
          <w:szCs w:val="28"/>
        </w:rPr>
        <w:t>12.</w:t>
      </w:r>
      <w:r w:rsidRPr="008212AF">
        <w:rPr>
          <w:sz w:val="28"/>
          <w:szCs w:val="28"/>
        </w:rPr>
        <w:t xml:space="preserve"> </w:t>
      </w:r>
      <w:r w:rsidR="008212AF">
        <w:rPr>
          <w:sz w:val="28"/>
          <w:szCs w:val="28"/>
        </w:rPr>
        <w:t>Мероприятия в с</w:t>
      </w:r>
      <w:r w:rsidR="008212AF" w:rsidRPr="008212AF">
        <w:t xml:space="preserve">фере </w:t>
      </w:r>
      <w:r w:rsidRPr="008212AF">
        <w:t>сов</w:t>
      </w:r>
      <w:r w:rsidRPr="008212AF">
        <w:rPr>
          <w:sz w:val="28"/>
          <w:szCs w:val="28"/>
        </w:rPr>
        <w:t>ершенствования инфраструктуры автомобильного транспорта, предлагаемые</w:t>
      </w:r>
      <w:r w:rsidRPr="008212AF">
        <w:t xml:space="preserve"> Схемой территориального планирования Российской Федерации</w:t>
      </w:r>
    </w:p>
    <w:tbl>
      <w:tblPr>
        <w:tblStyle w:val="af1"/>
        <w:tblW w:w="9498" w:type="dxa"/>
        <w:tblInd w:w="108" w:type="dxa"/>
        <w:tblLook w:val="04A0"/>
      </w:tblPr>
      <w:tblGrid>
        <w:gridCol w:w="567"/>
        <w:gridCol w:w="4820"/>
        <w:gridCol w:w="4111"/>
      </w:tblGrid>
      <w:tr w:rsidR="00D636BC" w:rsidRPr="00D636BC" w:rsidTr="007F51B7">
        <w:trPr>
          <w:tblHeader/>
        </w:trPr>
        <w:tc>
          <w:tcPr>
            <w:tcW w:w="567" w:type="dxa"/>
            <w:tcBorders>
              <w:top w:val="double" w:sz="4" w:space="0" w:color="auto"/>
              <w:left w:val="double" w:sz="4" w:space="0" w:color="auto"/>
              <w:bottom w:val="double" w:sz="4" w:space="0" w:color="auto"/>
            </w:tcBorders>
            <w:vAlign w:val="center"/>
          </w:tcPr>
          <w:p w:rsidR="00D636BC" w:rsidRPr="00D636BC" w:rsidRDefault="00D636BC" w:rsidP="00D636BC">
            <w:pPr>
              <w:autoSpaceDN w:val="0"/>
              <w:adjustRightInd w:val="0"/>
              <w:spacing w:before="0" w:after="0" w:line="240" w:lineRule="auto"/>
              <w:ind w:firstLine="0"/>
              <w:jc w:val="center"/>
              <w:rPr>
                <w:b/>
                <w:sz w:val="24"/>
              </w:rPr>
            </w:pPr>
            <w:r w:rsidRPr="00D636BC">
              <w:rPr>
                <w:b/>
                <w:sz w:val="24"/>
              </w:rPr>
              <w:t>№</w:t>
            </w:r>
            <w:r w:rsidRPr="00D636BC">
              <w:rPr>
                <w:b/>
                <w:sz w:val="24"/>
              </w:rPr>
              <w:br/>
              <w:t>п/п</w:t>
            </w:r>
          </w:p>
        </w:tc>
        <w:tc>
          <w:tcPr>
            <w:tcW w:w="4820" w:type="dxa"/>
            <w:tcBorders>
              <w:top w:val="double" w:sz="4" w:space="0" w:color="auto"/>
              <w:bottom w:val="double" w:sz="4" w:space="0" w:color="auto"/>
            </w:tcBorders>
            <w:vAlign w:val="center"/>
          </w:tcPr>
          <w:p w:rsidR="00D636BC" w:rsidRPr="00D636BC" w:rsidRDefault="00D636BC" w:rsidP="00D636BC">
            <w:pPr>
              <w:autoSpaceDN w:val="0"/>
              <w:adjustRightInd w:val="0"/>
              <w:spacing w:before="0" w:after="0" w:line="240" w:lineRule="auto"/>
              <w:ind w:firstLine="0"/>
              <w:jc w:val="center"/>
              <w:rPr>
                <w:b/>
                <w:sz w:val="24"/>
              </w:rPr>
            </w:pPr>
            <w:r w:rsidRPr="00D636BC">
              <w:rPr>
                <w:b/>
                <w:sz w:val="24"/>
              </w:rPr>
              <w:t>Наименование планируемого к размещению (реконструкции) объекта федерального значения</w:t>
            </w:r>
          </w:p>
        </w:tc>
        <w:tc>
          <w:tcPr>
            <w:tcW w:w="4111" w:type="dxa"/>
            <w:tcBorders>
              <w:top w:val="double" w:sz="4" w:space="0" w:color="auto"/>
              <w:bottom w:val="double" w:sz="4" w:space="0" w:color="auto"/>
              <w:right w:val="double" w:sz="4" w:space="0" w:color="auto"/>
            </w:tcBorders>
            <w:vAlign w:val="center"/>
          </w:tcPr>
          <w:p w:rsidR="00D636BC" w:rsidRPr="00D636BC" w:rsidRDefault="00D636BC" w:rsidP="00D636BC">
            <w:pPr>
              <w:spacing w:before="0" w:after="0" w:line="240" w:lineRule="auto"/>
              <w:ind w:firstLine="0"/>
              <w:jc w:val="center"/>
              <w:rPr>
                <w:b/>
                <w:color w:val="000000"/>
                <w:sz w:val="24"/>
              </w:rPr>
            </w:pPr>
            <w:r w:rsidRPr="00D636BC">
              <w:rPr>
                <w:b/>
                <w:sz w:val="24"/>
              </w:rPr>
              <w:t>Наименование СТП РФ</w:t>
            </w:r>
          </w:p>
        </w:tc>
      </w:tr>
      <w:tr w:rsidR="00D636BC" w:rsidRPr="00D636BC" w:rsidTr="007F51B7">
        <w:tc>
          <w:tcPr>
            <w:tcW w:w="567" w:type="dxa"/>
            <w:tcBorders>
              <w:top w:val="double" w:sz="4" w:space="0" w:color="auto"/>
            </w:tcBorders>
          </w:tcPr>
          <w:p w:rsidR="00D636BC" w:rsidRPr="00D636BC" w:rsidRDefault="00D636BC" w:rsidP="00D636BC">
            <w:pPr>
              <w:autoSpaceDN w:val="0"/>
              <w:adjustRightInd w:val="0"/>
              <w:spacing w:before="0" w:after="0" w:line="240" w:lineRule="auto"/>
              <w:ind w:firstLine="0"/>
              <w:jc w:val="center"/>
              <w:rPr>
                <w:sz w:val="24"/>
              </w:rPr>
            </w:pPr>
            <w:r w:rsidRPr="00D636BC">
              <w:rPr>
                <w:sz w:val="24"/>
              </w:rPr>
              <w:t>1.</w:t>
            </w:r>
          </w:p>
        </w:tc>
        <w:tc>
          <w:tcPr>
            <w:tcW w:w="4820" w:type="dxa"/>
            <w:tcBorders>
              <w:top w:val="double" w:sz="4" w:space="0" w:color="auto"/>
            </w:tcBorders>
          </w:tcPr>
          <w:p w:rsidR="00D636BC" w:rsidRPr="00D636BC" w:rsidRDefault="00D636BC" w:rsidP="0047147C">
            <w:pPr>
              <w:autoSpaceDN w:val="0"/>
              <w:adjustRightInd w:val="0"/>
              <w:spacing w:before="0" w:after="0" w:line="240" w:lineRule="auto"/>
              <w:ind w:firstLine="0"/>
              <w:jc w:val="center"/>
              <w:rPr>
                <w:sz w:val="24"/>
              </w:rPr>
            </w:pPr>
            <w:r w:rsidRPr="00D636BC">
              <w:rPr>
                <w:sz w:val="24"/>
              </w:rPr>
              <w:t>Автомобильная дорога Р-176 "Вятка" - от Чебоксар через плотину Чебоксарской ГЭС на Йошкар-Олу, Киров до Сыктывкара (реконструкция)</w:t>
            </w:r>
          </w:p>
        </w:tc>
        <w:tc>
          <w:tcPr>
            <w:tcW w:w="4111" w:type="dxa"/>
            <w:tcBorders>
              <w:top w:val="double" w:sz="4" w:space="0" w:color="auto"/>
            </w:tcBorders>
          </w:tcPr>
          <w:p w:rsidR="00D636BC" w:rsidRPr="00D636BC" w:rsidRDefault="00D636BC" w:rsidP="0047147C">
            <w:pPr>
              <w:spacing w:before="0" w:after="0" w:line="240" w:lineRule="auto"/>
              <w:ind w:firstLine="0"/>
              <w:jc w:val="center"/>
              <w:rPr>
                <w:color w:val="000000"/>
                <w:sz w:val="24"/>
              </w:rPr>
            </w:pPr>
            <w:r w:rsidRPr="00D636BC">
              <w:rPr>
                <w:color w:val="000000"/>
                <w:sz w:val="24"/>
              </w:rPr>
              <w:t>Схема территориального планирования РФ в области федерального транспорта (железнодорожного, воздушного, морского, внутреннего водного транспорта) и автомобильных дорог федерального значения</w:t>
            </w:r>
          </w:p>
        </w:tc>
      </w:tr>
      <w:tr w:rsidR="00D636BC" w:rsidRPr="00D636BC" w:rsidTr="007F51B7">
        <w:tc>
          <w:tcPr>
            <w:tcW w:w="567" w:type="dxa"/>
          </w:tcPr>
          <w:p w:rsidR="00D636BC" w:rsidRPr="00D636BC" w:rsidRDefault="00D636BC" w:rsidP="00D636BC">
            <w:pPr>
              <w:autoSpaceDN w:val="0"/>
              <w:adjustRightInd w:val="0"/>
              <w:spacing w:before="0" w:after="0" w:line="240" w:lineRule="auto"/>
              <w:ind w:firstLine="0"/>
              <w:jc w:val="center"/>
              <w:rPr>
                <w:color w:val="000000"/>
                <w:sz w:val="24"/>
              </w:rPr>
            </w:pPr>
            <w:r w:rsidRPr="00D636BC">
              <w:rPr>
                <w:color w:val="000000"/>
                <w:sz w:val="24"/>
              </w:rPr>
              <w:t>2.</w:t>
            </w:r>
          </w:p>
        </w:tc>
        <w:tc>
          <w:tcPr>
            <w:tcW w:w="4820" w:type="dxa"/>
          </w:tcPr>
          <w:p w:rsidR="00D636BC" w:rsidRPr="00D636BC" w:rsidRDefault="00D636BC" w:rsidP="00D636BC">
            <w:pPr>
              <w:autoSpaceDN w:val="0"/>
              <w:adjustRightInd w:val="0"/>
              <w:spacing w:before="0" w:after="0" w:line="240" w:lineRule="auto"/>
              <w:ind w:firstLine="0"/>
              <w:rPr>
                <w:sz w:val="24"/>
              </w:rPr>
            </w:pPr>
            <w:r w:rsidRPr="00D636BC">
              <w:rPr>
                <w:color w:val="000000"/>
                <w:sz w:val="24"/>
              </w:rPr>
              <w:t>Строительство новой железнодорожной линии Яранск – Котельнич (Арбажский, Тужинский, Яранский районы, г. Котельнич, Котельничский район)</w:t>
            </w:r>
          </w:p>
        </w:tc>
        <w:tc>
          <w:tcPr>
            <w:tcW w:w="4111" w:type="dxa"/>
          </w:tcPr>
          <w:p w:rsidR="00D636BC" w:rsidRPr="00D636BC" w:rsidRDefault="00D636BC" w:rsidP="00D636BC">
            <w:pPr>
              <w:spacing w:before="0" w:after="0" w:line="240" w:lineRule="auto"/>
              <w:ind w:firstLine="0"/>
              <w:rPr>
                <w:sz w:val="24"/>
              </w:rPr>
            </w:pPr>
            <w:r w:rsidRPr="00D636BC">
              <w:rPr>
                <w:sz w:val="24"/>
              </w:rPr>
              <w:t>Схема территориального планирования РФ в области федерального транспорта (железнодорожного, воздушного, морского, внутреннего водного транспорта) и автомобильных дорог федерального значения</w:t>
            </w:r>
          </w:p>
        </w:tc>
      </w:tr>
    </w:tbl>
    <w:p w:rsidR="00553A52" w:rsidRDefault="00553A52" w:rsidP="00553A52">
      <w:pPr>
        <w:pStyle w:val="a8"/>
        <w:ind w:firstLine="708"/>
        <w:rPr>
          <w:rFonts w:ascii="Times New Roman" w:hAnsi="Times New Roman" w:cs="Times New Roman"/>
          <w:color w:val="000000"/>
          <w:szCs w:val="28"/>
        </w:rPr>
      </w:pPr>
    </w:p>
    <w:p w:rsidR="00EE730A" w:rsidRPr="00E1394B" w:rsidRDefault="00596AA3" w:rsidP="00982E19">
      <w:pPr>
        <w:pStyle w:val="5"/>
      </w:pPr>
      <w:bookmarkStart w:id="60" w:name="_Toc51316613"/>
      <w:bookmarkStart w:id="61" w:name="_Toc53740967"/>
      <w:r w:rsidRPr="00E1394B">
        <w:t>6</w:t>
      </w:r>
      <w:r w:rsidR="005E6A95" w:rsidRPr="00E1394B">
        <w:t xml:space="preserve">. </w:t>
      </w:r>
      <w:bookmarkEnd w:id="58"/>
      <w:bookmarkEnd w:id="59"/>
      <w:r w:rsidR="00A32705" w:rsidRPr="00E1394B">
        <w:t xml:space="preserve">Ограничения </w:t>
      </w:r>
      <w:r w:rsidR="00917B07" w:rsidRPr="00E1394B">
        <w:t>использования</w:t>
      </w:r>
      <w:r w:rsidR="00A32705" w:rsidRPr="00E1394B">
        <w:t xml:space="preserve"> территории</w:t>
      </w:r>
      <w:bookmarkEnd w:id="60"/>
      <w:bookmarkEnd w:id="61"/>
    </w:p>
    <w:p w:rsidR="005B6B9B" w:rsidRPr="00E1394B" w:rsidRDefault="00596AA3" w:rsidP="009F03BC">
      <w:pPr>
        <w:pStyle w:val="5"/>
      </w:pPr>
      <w:bookmarkStart w:id="62" w:name="_Toc53740968"/>
      <w:bookmarkStart w:id="63" w:name="_Toc235337785"/>
      <w:bookmarkStart w:id="64" w:name="_Toc235337889"/>
      <w:r w:rsidRPr="00E1394B">
        <w:t>6</w:t>
      </w:r>
      <w:r w:rsidR="00A32705" w:rsidRPr="00E1394B">
        <w:t>.1.</w:t>
      </w:r>
      <w:r w:rsidR="005E6A95" w:rsidRPr="00E1394B">
        <w:t xml:space="preserve"> </w:t>
      </w:r>
      <w:r w:rsidR="005B6B9B" w:rsidRPr="00E1394B">
        <w:t>Зоны с особыми условиями использования территории</w:t>
      </w:r>
      <w:bookmarkEnd w:id="62"/>
      <w:r w:rsidR="00DE7B24" w:rsidRPr="00E1394B">
        <w:t xml:space="preserve"> </w:t>
      </w:r>
      <w:bookmarkEnd w:id="63"/>
      <w:bookmarkEnd w:id="64"/>
    </w:p>
    <w:p w:rsidR="005B6B9B" w:rsidRDefault="005B6B9B" w:rsidP="009F03BC">
      <w:r w:rsidRPr="00E1394B">
        <w:t xml:space="preserve">К </w:t>
      </w:r>
      <w:r w:rsidR="00307C92" w:rsidRPr="00E1394B">
        <w:t xml:space="preserve">зонам с особыми условиями использования территории </w:t>
      </w:r>
      <w:r w:rsidRPr="00E1394B">
        <w:t>относятся:</w:t>
      </w:r>
    </w:p>
    <w:p w:rsidR="002B3949" w:rsidRPr="002B3949" w:rsidRDefault="002B3949" w:rsidP="009F03BC">
      <w:r>
        <w:t xml:space="preserve">- </w:t>
      </w:r>
      <w:r w:rsidRPr="002B3949">
        <w:t>особо охраняемые природные территории;</w:t>
      </w:r>
    </w:p>
    <w:p w:rsidR="005B6B9B" w:rsidRPr="00E1394B" w:rsidRDefault="005B6B9B" w:rsidP="009F03BC">
      <w:r w:rsidRPr="00E1394B">
        <w:t>- водоохранные зоны;</w:t>
      </w:r>
    </w:p>
    <w:p w:rsidR="005B6B9B" w:rsidRPr="00E1394B" w:rsidRDefault="005B6B9B" w:rsidP="009F03BC">
      <w:r w:rsidRPr="00E1394B">
        <w:t>- санитарно – защитные зоны;</w:t>
      </w:r>
    </w:p>
    <w:p w:rsidR="00994CF8" w:rsidRPr="00E1394B" w:rsidRDefault="00994CF8" w:rsidP="009F03BC">
      <w:r w:rsidRPr="00E1394B">
        <w:t>- охранные зоны</w:t>
      </w:r>
      <w:r w:rsidR="00DE01CC" w:rsidRPr="00E1394B">
        <w:t xml:space="preserve"> объектов инженерной и транспортной инфраструктуры</w:t>
      </w:r>
      <w:r w:rsidRPr="00E1394B">
        <w:t xml:space="preserve">; </w:t>
      </w:r>
    </w:p>
    <w:p w:rsidR="00434C2D" w:rsidRDefault="005B6B9B" w:rsidP="009F03BC">
      <w:r w:rsidRPr="00E1394B">
        <w:t>- зоны санитарной охраны источников водоснабжения.</w:t>
      </w:r>
      <w:r w:rsidR="00434C2D" w:rsidRPr="00E1394B">
        <w:t xml:space="preserve"> </w:t>
      </w:r>
    </w:p>
    <w:p w:rsidR="002B3949" w:rsidRPr="00E1394B" w:rsidRDefault="002B3949" w:rsidP="009F03BC">
      <w:r w:rsidRPr="002B3949">
        <w:t>На территории Котельничского сельского поселения имеется памятник природы особо охраняемой природной территории регионального значения - «Котельничское местонахождение парейазавров» (правоустанавливающие документы, площадь,</w:t>
      </w:r>
      <w:r w:rsidR="0014406E">
        <w:t xml:space="preserve"> </w:t>
      </w:r>
      <w:r w:rsidRPr="002B3949">
        <w:t>местоположение, объекты охраны, режим особой охраны)</w:t>
      </w:r>
      <w:r w:rsidR="009F03BC">
        <w:t xml:space="preserve"> </w:t>
      </w:r>
      <w:r w:rsidR="00FC19FE">
        <w:t>Приложение 1</w:t>
      </w:r>
      <w:r w:rsidRPr="002B3949">
        <w:t>.</w:t>
      </w:r>
    </w:p>
    <w:p w:rsidR="00B34EBE" w:rsidRPr="00E1394B" w:rsidRDefault="004B3C4D" w:rsidP="009F03BC">
      <w:r w:rsidRPr="00E1394B">
        <w:lastRenderedPageBreak/>
        <w:t>Зоны с особыми условиями использования территории обозначены на графическом приложении к Генеральному плану «</w:t>
      </w:r>
      <w:r w:rsidR="0060697D" w:rsidRPr="00E1394B">
        <w:t xml:space="preserve">Граница зон с особыми условиями использования территории. Объекты и территории, подверженные риску возникновения </w:t>
      </w:r>
      <w:r w:rsidR="0074070F" w:rsidRPr="00E1394B">
        <w:t>чрезвычайных</w:t>
      </w:r>
      <w:r w:rsidR="0060697D" w:rsidRPr="00E1394B">
        <w:t xml:space="preserve"> ситуаций</w:t>
      </w:r>
      <w:r w:rsidRPr="00E1394B">
        <w:t>».</w:t>
      </w:r>
    </w:p>
    <w:p w:rsidR="0074070F" w:rsidRPr="0097677E" w:rsidRDefault="0074070F" w:rsidP="00B34EBE">
      <w:pPr>
        <w:ind w:firstLine="709"/>
        <w:rPr>
          <w:b/>
          <w:i/>
          <w:color w:val="000000"/>
          <w:szCs w:val="28"/>
          <w:highlight w:val="red"/>
        </w:rPr>
      </w:pPr>
    </w:p>
    <w:p w:rsidR="00B34EBE" w:rsidRPr="007074B7" w:rsidRDefault="00F05406" w:rsidP="009F03BC">
      <w:pPr>
        <w:rPr>
          <w:b/>
          <w:i/>
          <w:color w:val="000000"/>
          <w:szCs w:val="28"/>
        </w:rPr>
      </w:pPr>
      <w:r w:rsidRPr="007074B7">
        <w:rPr>
          <w:b/>
          <w:i/>
          <w:color w:val="000000"/>
          <w:szCs w:val="28"/>
        </w:rPr>
        <w:t>Водоохранные зоны</w:t>
      </w:r>
    </w:p>
    <w:p w:rsidR="003A18D7" w:rsidRPr="007074B7" w:rsidRDefault="003A18D7" w:rsidP="009F03BC">
      <w:r w:rsidRPr="007074B7">
        <w:t>Водоохранными зонами являются территории, которые примыкают к береговой линии морей, рек, ручьев, каналов, озер, водохранилищ и на которых</w:t>
      </w:r>
      <w:r w:rsidR="00F93F3C" w:rsidRPr="007074B7">
        <w:t xml:space="preserve"> </w:t>
      </w:r>
      <w:r w:rsidRPr="007074B7">
        <w:t>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7074B7" w:rsidRPr="0097677E" w:rsidRDefault="00AB523B" w:rsidP="009F03BC">
      <w:pPr>
        <w:rPr>
          <w:highlight w:val="red"/>
        </w:rPr>
      </w:pPr>
      <w:r w:rsidRPr="007074B7">
        <w:t xml:space="preserve">По территории </w:t>
      </w:r>
      <w:r w:rsidR="0097677E" w:rsidRPr="007074B7">
        <w:t>Котельничского</w:t>
      </w:r>
      <w:r w:rsidR="00BB68D3" w:rsidRPr="007074B7">
        <w:t xml:space="preserve"> сельского</w:t>
      </w:r>
      <w:r w:rsidRPr="007074B7">
        <w:t xml:space="preserve"> поселения протекают реки:</w:t>
      </w:r>
      <w:r w:rsidR="00C3755A" w:rsidRPr="007074B7">
        <w:t xml:space="preserve"> </w:t>
      </w:r>
      <w:r w:rsidR="007074B7" w:rsidRPr="007074B7">
        <w:t xml:space="preserve">р.Вятка - водоохранная зона составляет </w:t>
      </w:r>
      <w:smartTag w:uri="urn:schemas-microsoft-com:office:smarttags" w:element="metricconverter">
        <w:smartTagPr>
          <w:attr w:name="ProductID" w:val="200 м"/>
        </w:smartTagPr>
        <w:r w:rsidR="007074B7" w:rsidRPr="007074B7">
          <w:t>200 м</w:t>
        </w:r>
      </w:smartTag>
      <w:r w:rsidR="007074B7">
        <w:t>.,</w:t>
      </w:r>
      <w:r w:rsidR="007074B7" w:rsidRPr="007074B7">
        <w:t xml:space="preserve"> </w:t>
      </w:r>
      <w:r w:rsidR="00C3755A" w:rsidRPr="007074B7">
        <w:t>р.Черн</w:t>
      </w:r>
      <w:r w:rsidR="007074B7" w:rsidRPr="007074B7">
        <w:t>яница</w:t>
      </w:r>
      <w:r w:rsidRPr="007074B7">
        <w:t xml:space="preserve"> - водоохранная зона составляет </w:t>
      </w:r>
      <w:smartTag w:uri="urn:schemas-microsoft-com:office:smarttags" w:element="metricconverter">
        <w:smartTagPr>
          <w:attr w:name="ProductID" w:val="100 м"/>
        </w:smartTagPr>
        <w:r w:rsidRPr="007074B7">
          <w:t>100 м</w:t>
        </w:r>
      </w:smartTag>
      <w:r w:rsidR="00BF3295">
        <w:t>.</w:t>
      </w:r>
    </w:p>
    <w:p w:rsidR="00AB523B" w:rsidRPr="00BF3295" w:rsidRDefault="00AB523B" w:rsidP="009F03BC">
      <w:r w:rsidRPr="00BF3295">
        <w:t xml:space="preserve">Водоохранная зона </w:t>
      </w:r>
      <w:r w:rsidR="006037F8" w:rsidRPr="00BF3295">
        <w:t>остальных</w:t>
      </w:r>
      <w:r w:rsidRPr="00BF3295">
        <w:t xml:space="preserve"> рек, ручьев, прудов и озер составляет </w:t>
      </w:r>
      <w:smartTag w:uri="urn:schemas-microsoft-com:office:smarttags" w:element="metricconverter">
        <w:smartTagPr>
          <w:attr w:name="ProductID" w:val="50 м"/>
        </w:smartTagPr>
        <w:r w:rsidRPr="00BF3295">
          <w:t>50 м</w:t>
        </w:r>
      </w:smartTag>
      <w:r w:rsidRPr="00BF3295">
        <w:t xml:space="preserve">. Ширина водоохранной зоны водохранилища, расположенного на водотоке, устанавливается равной ширине водоохранной зоны этого водотока. </w:t>
      </w:r>
    </w:p>
    <w:p w:rsidR="001A4DB9" w:rsidRPr="00BF3295" w:rsidRDefault="001A4DB9" w:rsidP="009F03BC">
      <w:r w:rsidRPr="00BF3295">
        <w:t>Виды ограничений использования земельных участков и объектов капитального строительства</w:t>
      </w:r>
      <w:r w:rsidR="00C07683">
        <w:t xml:space="preserve"> </w:t>
      </w:r>
      <w:r w:rsidRPr="00BF3295">
        <w:t>в водоохраной зоне водного объекта следующие.</w:t>
      </w:r>
    </w:p>
    <w:p w:rsidR="009F03BC" w:rsidRDefault="00542E3E" w:rsidP="009F03BC">
      <w:r w:rsidRPr="00CA69F9">
        <w:t xml:space="preserve">1. В границах водоохранных зон </w:t>
      </w:r>
      <w:r w:rsidRPr="00CA69F9">
        <w:rPr>
          <w:u w:val="single"/>
        </w:rPr>
        <w:t>запрещаются</w:t>
      </w:r>
      <w:r w:rsidR="009F03BC">
        <w:t>:</w:t>
      </w:r>
    </w:p>
    <w:p w:rsidR="009F03BC" w:rsidRDefault="00542E3E" w:rsidP="009F03BC">
      <w:r w:rsidRPr="00D6047B">
        <w:t>1) использование сточных вод в целях регулирования плодородия почв</w:t>
      </w:r>
      <w:r w:rsidR="009F03BC">
        <w:t>;</w:t>
      </w:r>
    </w:p>
    <w:p w:rsidR="009F03BC" w:rsidRDefault="00542E3E" w:rsidP="009F03BC">
      <w:r w:rsidRPr="00D6047B">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9F03BC" w:rsidRDefault="00542E3E" w:rsidP="009F03BC">
      <w:r w:rsidRPr="00D6047B">
        <w:lastRenderedPageBreak/>
        <w:t>3) осуществление авиационных мер по борьбе с вредными организмами</w:t>
      </w:r>
      <w:r w:rsidR="009F03BC">
        <w:t>;</w:t>
      </w:r>
    </w:p>
    <w:p w:rsidR="00542E3E" w:rsidRDefault="00542E3E" w:rsidP="009F03BC">
      <w:r w:rsidRPr="00D6047B">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542E3E" w:rsidRPr="00D6047B" w:rsidRDefault="00542E3E" w:rsidP="009F03BC">
      <w:r w:rsidRPr="00D6047B">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РФ),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542E3E" w:rsidRPr="00D6047B" w:rsidRDefault="00542E3E" w:rsidP="009F03BC">
      <w:r w:rsidRPr="00D6047B">
        <w:t>6) размещение специализированных хранилищ пестицидов и агрохимикатов, применение пестицидов и агрохимикатов.</w:t>
      </w:r>
    </w:p>
    <w:p w:rsidR="00542E3E" w:rsidRPr="00D6047B" w:rsidRDefault="00542E3E" w:rsidP="009F03BC">
      <w:r w:rsidRPr="00D6047B">
        <w:t>7) сброс сточных, в том числе дренажных, вод.</w:t>
      </w:r>
    </w:p>
    <w:p w:rsidR="00542E3E" w:rsidRDefault="00542E3E" w:rsidP="009F03BC">
      <w:r w:rsidRPr="00D6047B">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w:t>
      </w:r>
      <w:hyperlink r:id="rId8" w:history="1">
        <w:r w:rsidRPr="00D6047B">
          <w:rPr>
            <w:rStyle w:val="affffffffb"/>
            <w:color w:val="000000"/>
            <w:szCs w:val="28"/>
          </w:rPr>
          <w:t>законодательством</w:t>
        </w:r>
      </w:hyperlink>
      <w:r w:rsidRPr="00D6047B">
        <w:t xml:space="preserve"> Российской Федерации о недрах горных отводов и</w:t>
      </w:r>
      <w:r>
        <w:t xml:space="preserve"> (или) геологических отводов на </w:t>
      </w:r>
      <w:r w:rsidRPr="00D6047B">
        <w:t xml:space="preserve">основании утвержденного технического проекта в соответствии со </w:t>
      </w:r>
      <w:hyperlink r:id="rId9" w:history="1">
        <w:r w:rsidRPr="00D6047B">
          <w:rPr>
            <w:rStyle w:val="affffffffb"/>
            <w:color w:val="000000"/>
            <w:szCs w:val="28"/>
          </w:rPr>
          <w:t>статьей 19.1</w:t>
        </w:r>
      </w:hyperlink>
      <w:r w:rsidRPr="00D6047B">
        <w:t xml:space="preserve"> Закона Российской Федерации от 21 февраля 1992 года N 2395-I "О недрах").</w:t>
      </w:r>
    </w:p>
    <w:p w:rsidR="00542E3E" w:rsidRPr="00D6047B" w:rsidRDefault="00542E3E" w:rsidP="009F03BC">
      <w:r w:rsidRPr="00D6047B">
        <w:rPr>
          <w:color w:val="000000"/>
        </w:rPr>
        <w:t xml:space="preserve">2. </w:t>
      </w:r>
      <w:r w:rsidRPr="00D6047B">
        <w:t xml:space="preserve">В границах водоохранных зон </w:t>
      </w:r>
      <w:r w:rsidRPr="00D6047B">
        <w:rPr>
          <w:u w:val="single"/>
        </w:rPr>
        <w:t>допускаются</w:t>
      </w:r>
      <w:r w:rsidRPr="00D6047B">
        <w:t xml:space="preserve"> проектирование, строительство, реконструкция, ввод в эксплуатацию, эксплуатация </w:t>
      </w:r>
      <w:r w:rsidRPr="00D6047B">
        <w:lastRenderedPageBreak/>
        <w:t>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542E3E" w:rsidRPr="00D6047B" w:rsidRDefault="00542E3E" w:rsidP="009F03BC">
      <w:bookmarkStart w:id="65" w:name="sub_65161"/>
      <w:r w:rsidRPr="00D6047B">
        <w:t>1) централизованные системы водоотведения (канализации), централизованные ливневые системы водоотведения;</w:t>
      </w:r>
    </w:p>
    <w:p w:rsidR="00542E3E" w:rsidRPr="00D6047B" w:rsidRDefault="00542E3E" w:rsidP="009F03BC">
      <w:bookmarkStart w:id="66" w:name="sub_65162"/>
      <w:bookmarkEnd w:id="65"/>
      <w:r w:rsidRPr="00D6047B">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542E3E" w:rsidRPr="00D6047B" w:rsidRDefault="00542E3E" w:rsidP="009F03BC">
      <w:bookmarkStart w:id="67" w:name="sub_65163"/>
      <w:bookmarkEnd w:id="66"/>
      <w:r w:rsidRPr="00D6047B">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РФ;</w:t>
      </w:r>
    </w:p>
    <w:bookmarkEnd w:id="67"/>
    <w:p w:rsidR="00542E3E" w:rsidRPr="00D6047B" w:rsidRDefault="00542E3E" w:rsidP="009F03BC">
      <w:r w:rsidRPr="00D6047B">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542E3E" w:rsidRDefault="00542E3E" w:rsidP="009F03BC">
      <w:r w:rsidRPr="00D6047B">
        <w:lastRenderedPageBreak/>
        <w:t xml:space="preserve">5) В отношении территорий садоводческих, огороднических или дачных некоммерческих объединений граждан, размещенных в границах водоохранных </w:t>
      </w:r>
    </w:p>
    <w:p w:rsidR="00542E3E" w:rsidRPr="00D6047B" w:rsidRDefault="00542E3E" w:rsidP="009F03BC">
      <w:pPr>
        <w:rPr>
          <w:color w:val="000000"/>
        </w:rPr>
      </w:pPr>
      <w:r w:rsidRPr="00D6047B">
        <w:t>зон и не оборудованных сооружениями для очистки сточных вод, до момента их оборудования такими сооружениями и (или) подключения к централизованным системам водоотведения (канализации), централизованным ливневым системам водоотведения,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r>
        <w:t>.</w:t>
      </w:r>
    </w:p>
    <w:p w:rsidR="00542E3E" w:rsidRPr="00D6047B" w:rsidRDefault="00542E3E" w:rsidP="009F03BC">
      <w:pPr>
        <w:rPr>
          <w:color w:val="000000"/>
        </w:rPr>
      </w:pPr>
      <w:r w:rsidRPr="00D6047B">
        <w:rPr>
          <w:color w:val="000000"/>
        </w:rPr>
        <w:t>3. В границах водоохранных зон устанавливаются прибрежные защитные полосы, на территории которых вводятся дополнительные ограничения хозяйственной и иной деятельности.</w:t>
      </w:r>
    </w:p>
    <w:p w:rsidR="00542E3E" w:rsidRDefault="00542E3E" w:rsidP="009F03BC">
      <w:r w:rsidRPr="00D6047B">
        <w:t xml:space="preserve">В границах прибрежных защитных полос наряду с установленными в водоохранных зонах ограничениями </w:t>
      </w:r>
      <w:r w:rsidRPr="00D6047B">
        <w:rPr>
          <w:u w:val="single"/>
        </w:rPr>
        <w:t>запрещаются</w:t>
      </w:r>
      <w:r w:rsidRPr="00D6047B">
        <w:t>:</w:t>
      </w:r>
    </w:p>
    <w:p w:rsidR="009F03BC" w:rsidRDefault="009F03BC" w:rsidP="009F03BC">
      <w:r>
        <w:t>1) распашка земель;</w:t>
      </w:r>
    </w:p>
    <w:p w:rsidR="009F03BC" w:rsidRDefault="00542E3E" w:rsidP="009F03BC">
      <w:r w:rsidRPr="007C2B53">
        <w:t>2) размещен</w:t>
      </w:r>
      <w:r w:rsidR="009F03BC">
        <w:t>ие отвалов размываемых грунтов;</w:t>
      </w:r>
    </w:p>
    <w:p w:rsidR="00542E3E" w:rsidRPr="00D6047B" w:rsidRDefault="00542E3E" w:rsidP="009F03BC">
      <w:r w:rsidRPr="007C2B53">
        <w:t>3) выпас сельскохозяйственных животных и организация для них летних лагерей, ванн.</w:t>
      </w:r>
    </w:p>
    <w:p w:rsidR="00542E3E" w:rsidRPr="00D6047B" w:rsidRDefault="00542E3E" w:rsidP="009F03BC">
      <w:pPr>
        <w:rPr>
          <w:color w:val="000000"/>
        </w:rPr>
      </w:pPr>
      <w:r w:rsidRPr="00D6047B">
        <w:t>Установление на местности границ водоохранных зон и границ прибрежных защитных полос водных объектов, в том числе посредством специальных информационных знаков, осуществляется в порядке,</w:t>
      </w:r>
      <w:r w:rsidR="00C07683">
        <w:t xml:space="preserve"> </w:t>
      </w:r>
      <w:r w:rsidRPr="00D6047B">
        <w:t>установленном Правительством Российской Федерации</w:t>
      </w:r>
      <w:r>
        <w:t>.</w:t>
      </w:r>
    </w:p>
    <w:p w:rsidR="00542E3E" w:rsidRDefault="00542E3E" w:rsidP="00994CF8">
      <w:pPr>
        <w:ind w:firstLine="709"/>
        <w:rPr>
          <w:b/>
          <w:i/>
          <w:color w:val="000000"/>
          <w:szCs w:val="28"/>
        </w:rPr>
      </w:pPr>
    </w:p>
    <w:p w:rsidR="00994CF8" w:rsidRPr="00BF3295" w:rsidRDefault="00F05406" w:rsidP="009F03BC">
      <w:pPr>
        <w:rPr>
          <w:b/>
          <w:i/>
          <w:color w:val="000000"/>
          <w:szCs w:val="28"/>
        </w:rPr>
      </w:pPr>
      <w:r w:rsidRPr="00BF3295">
        <w:rPr>
          <w:b/>
          <w:i/>
          <w:color w:val="000000"/>
          <w:szCs w:val="28"/>
        </w:rPr>
        <w:t>Санитарно-защитные зоны</w:t>
      </w:r>
    </w:p>
    <w:p w:rsidR="00994CF8" w:rsidRPr="009F03BC" w:rsidRDefault="00994CF8" w:rsidP="001700B4">
      <w:r w:rsidRPr="00BF3295">
        <w:t xml:space="preserve">В целях обеспечения безопасности населения </w:t>
      </w:r>
      <w:r w:rsidR="00CA2BC1" w:rsidRPr="00BF3295">
        <w:t>в</w:t>
      </w:r>
      <w:r w:rsidRPr="00BF3295">
        <w:t xml:space="preserve">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w:t>
      </w:r>
      <w:r w:rsidRPr="00BF3295">
        <w:lastRenderedPageBreak/>
        <w:t xml:space="preserve">режимом использования (далее - санитарно-защитная зона (СЗЗ)), размер которой </w:t>
      </w:r>
      <w:r w:rsidRPr="00BF3295">
        <w:rPr>
          <w:color w:val="000000"/>
          <w:szCs w:val="28"/>
        </w:rPr>
        <w:t>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w:t>
      </w:r>
    </w:p>
    <w:p w:rsidR="00434C2D" w:rsidRPr="00BF3295" w:rsidRDefault="00B34EBE" w:rsidP="001700B4">
      <w:pPr>
        <w:rPr>
          <w:color w:val="000000"/>
          <w:szCs w:val="28"/>
        </w:rPr>
      </w:pPr>
      <w:r w:rsidRPr="00BF3295">
        <w:rPr>
          <w:color w:val="000000"/>
          <w:szCs w:val="28"/>
        </w:rPr>
        <w:t xml:space="preserve">В настоящее время, в связи с необходимостью дальнейшего упрощения, снятия административных барьеров и избыточных требований при установлении размеров санитарно-защитных зон для объектов и производств, Федеральной службой по надзору в сфере защиты прав потребителей и благополучия человека были внесены "Изменения и дополнения № 3 к СанПиН 2.2.1/2.1.1.1200-03 "Санитарно-защитные зоны и санитарная классификация предприятий, сооружений и иных объектов. Новая редакция", зарегистрированные в Минюсте РФ 12 октября </w:t>
      </w:r>
      <w:smartTag w:uri="urn:schemas-microsoft-com:office:smarttags" w:element="metricconverter">
        <w:smartTagPr>
          <w:attr w:name="ProductID" w:val="2010 г"/>
        </w:smartTagPr>
        <w:r w:rsidRPr="00BF3295">
          <w:rPr>
            <w:color w:val="000000"/>
            <w:szCs w:val="28"/>
          </w:rPr>
          <w:t>2010 г</w:t>
        </w:r>
      </w:smartTag>
      <w:r w:rsidRPr="00BF3295">
        <w:rPr>
          <w:color w:val="000000"/>
          <w:szCs w:val="28"/>
        </w:rPr>
        <w:t>. N 18699. Из главы I, пункта 1.2., абзаца I «Требования настоящих правил распространяются» исключены слова «и действующих промышленных объектов и производств».</w:t>
      </w:r>
      <w:r w:rsidR="00434C2D" w:rsidRPr="00BF3295">
        <w:rPr>
          <w:color w:val="000000"/>
          <w:szCs w:val="28"/>
        </w:rPr>
        <w:t xml:space="preserve"> </w:t>
      </w:r>
    </w:p>
    <w:p w:rsidR="00F21D89" w:rsidRPr="00BF3295" w:rsidRDefault="00B34EBE" w:rsidP="001700B4">
      <w:pPr>
        <w:rPr>
          <w:color w:val="000000"/>
          <w:szCs w:val="28"/>
        </w:rPr>
      </w:pPr>
      <w:r w:rsidRPr="00BF3295">
        <w:rPr>
          <w:color w:val="000000"/>
          <w:szCs w:val="28"/>
        </w:rPr>
        <w:t xml:space="preserve">Исходя из вышеизложенного, </w:t>
      </w:r>
      <w:r w:rsidR="00925B56" w:rsidRPr="00BF3295">
        <w:rPr>
          <w:color w:val="000000"/>
          <w:szCs w:val="28"/>
        </w:rPr>
        <w:t>в графических материалах</w:t>
      </w:r>
      <w:r w:rsidR="0009718E" w:rsidRPr="00BF3295">
        <w:rPr>
          <w:color w:val="000000"/>
          <w:szCs w:val="28"/>
        </w:rPr>
        <w:t xml:space="preserve"> </w:t>
      </w:r>
      <w:r w:rsidRPr="00BF3295">
        <w:rPr>
          <w:color w:val="000000"/>
          <w:szCs w:val="28"/>
        </w:rPr>
        <w:t xml:space="preserve">Генерального плана </w:t>
      </w:r>
      <w:r w:rsidR="00925B56" w:rsidRPr="00BF3295">
        <w:rPr>
          <w:color w:val="000000"/>
          <w:szCs w:val="28"/>
        </w:rPr>
        <w:t>отображены</w:t>
      </w:r>
      <w:r w:rsidRPr="00BF3295">
        <w:rPr>
          <w:color w:val="000000"/>
          <w:szCs w:val="28"/>
        </w:rPr>
        <w:t xml:space="preserve"> санитарно-защитные зоны следующих объектов</w:t>
      </w:r>
      <w:r w:rsidR="00D61BAA" w:rsidRPr="00BF3295">
        <w:rPr>
          <w:color w:val="000000"/>
          <w:szCs w:val="28"/>
        </w:rPr>
        <w:t>:</w:t>
      </w:r>
    </w:p>
    <w:p w:rsidR="00B34EBE" w:rsidRPr="00BF3295" w:rsidRDefault="00B34EBE" w:rsidP="001700B4">
      <w:r w:rsidRPr="00BF3295">
        <w:t xml:space="preserve">1. </w:t>
      </w:r>
      <w:r w:rsidR="00BF3295" w:rsidRPr="00BF3295">
        <w:t>Свалка ТБО</w:t>
      </w:r>
      <w:r w:rsidR="00D61BAA" w:rsidRPr="00BF3295">
        <w:t xml:space="preserve">. Санитарно-защитная зона </w:t>
      </w:r>
      <w:smartTag w:uri="urn:schemas-microsoft-com:office:smarttags" w:element="metricconverter">
        <w:smartTagPr>
          <w:attr w:name="ProductID" w:val="500 метров"/>
        </w:smartTagPr>
        <w:r w:rsidR="00BF3295" w:rsidRPr="00BF3295">
          <w:t>5</w:t>
        </w:r>
        <w:r w:rsidR="006037F8" w:rsidRPr="00BF3295">
          <w:t>00</w:t>
        </w:r>
        <w:r w:rsidR="00D61BAA" w:rsidRPr="00BF3295">
          <w:t xml:space="preserve"> метров</w:t>
        </w:r>
      </w:smartTag>
      <w:r w:rsidR="00D61BAA" w:rsidRPr="00BF3295">
        <w:t>.</w:t>
      </w:r>
    </w:p>
    <w:p w:rsidR="0074070F" w:rsidRPr="0097677E" w:rsidRDefault="0074070F" w:rsidP="001A69C6">
      <w:pPr>
        <w:ind w:firstLine="284"/>
        <w:rPr>
          <w:b/>
          <w:i/>
          <w:color w:val="000000"/>
          <w:szCs w:val="28"/>
          <w:highlight w:val="red"/>
        </w:rPr>
      </w:pPr>
    </w:p>
    <w:p w:rsidR="001A69C6" w:rsidRDefault="00F05406" w:rsidP="001700B4">
      <w:pPr>
        <w:rPr>
          <w:b/>
          <w:i/>
          <w:color w:val="000000"/>
          <w:szCs w:val="28"/>
        </w:rPr>
      </w:pPr>
      <w:r w:rsidRPr="00BF3295">
        <w:rPr>
          <w:b/>
          <w:i/>
          <w:color w:val="000000"/>
          <w:szCs w:val="28"/>
        </w:rPr>
        <w:t>Охранные зоны электрических сетей</w:t>
      </w:r>
    </w:p>
    <w:p w:rsidR="00280337" w:rsidRPr="00280337" w:rsidRDefault="00280337" w:rsidP="001700B4">
      <w:r w:rsidRPr="00280337">
        <w:t>На территории сельского поселения функционируют трансформаторные подстанции напряжением 10/0,4 кВ и понизительная подстанция общесистемного значения ПС 220 кВ Котельнич, а также проходят трассы высоковольтных линий электропередачи напряжением 110 кВ и 10 кВ.</w:t>
      </w:r>
    </w:p>
    <w:p w:rsidR="00280337" w:rsidRPr="00280337" w:rsidRDefault="00280337" w:rsidP="001700B4">
      <w:r w:rsidRPr="00280337">
        <w:t xml:space="preserve">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(утверждены </w:t>
      </w:r>
      <w:r w:rsidRPr="00280337">
        <w:lastRenderedPageBreak/>
        <w:t>Постановлением Правительства Российской Федерации от 24 февраля 2009 года № 1 6 0 ) охранные зоны вокруг подстанций представляют собой часть поверхности участка земли и воздушного пространства (на высоту, соответствующую высоте наивысшей точки подстанции), ограниченные вертикальными плоскостями, отстоящими со всех сторон от ограждения подстанции по периметру на расстоянии:</w:t>
      </w:r>
    </w:p>
    <w:p w:rsidR="00280337" w:rsidRPr="00280337" w:rsidRDefault="00280337" w:rsidP="001700B4">
      <w:r w:rsidRPr="00280337">
        <w:t xml:space="preserve">- для ПС 220 кВ Котельнич - </w:t>
      </w:r>
      <w:smartTag w:uri="urn:schemas-microsoft-com:office:smarttags" w:element="metricconverter">
        <w:smartTagPr>
          <w:attr w:name="ProductID" w:val="25 м"/>
        </w:smartTagPr>
        <w:r w:rsidRPr="00280337">
          <w:t>25 м</w:t>
        </w:r>
      </w:smartTag>
      <w:r w:rsidRPr="00280337">
        <w:t>;</w:t>
      </w:r>
    </w:p>
    <w:p w:rsidR="00280337" w:rsidRPr="00280337" w:rsidRDefault="00280337" w:rsidP="001700B4">
      <w:r w:rsidRPr="00280337">
        <w:t xml:space="preserve">- для ТП 10/0,4 кВ - </w:t>
      </w:r>
      <w:smartTag w:uri="urn:schemas-microsoft-com:office:smarttags" w:element="metricconverter">
        <w:smartTagPr>
          <w:attr w:name="ProductID" w:val="10 м"/>
        </w:smartTagPr>
        <w:r w:rsidRPr="00280337">
          <w:t>10 м</w:t>
        </w:r>
      </w:smartTag>
      <w:r w:rsidRPr="00280337">
        <w:t>.</w:t>
      </w:r>
    </w:p>
    <w:p w:rsidR="00280337" w:rsidRPr="00280337" w:rsidRDefault="00280337" w:rsidP="001700B4">
      <w:r w:rsidRPr="00280337">
        <w:t>Охранные зоны линий электропередачи представляют собой земельный участок и воздушное пространство, ограниченные вертикальными плоскостями, отстоящими по обе стороны от крайних проводов линий электропередачи при неотклонённом их положении на расстоянии:</w:t>
      </w:r>
    </w:p>
    <w:p w:rsidR="00280337" w:rsidRPr="00280337" w:rsidRDefault="00280337" w:rsidP="001700B4">
      <w:r w:rsidRPr="00280337">
        <w:t xml:space="preserve">- для ВJI 110 кВ - </w:t>
      </w:r>
      <w:smartTag w:uri="urn:schemas-microsoft-com:office:smarttags" w:element="metricconverter">
        <w:smartTagPr>
          <w:attr w:name="ProductID" w:val="20 м"/>
        </w:smartTagPr>
        <w:r w:rsidRPr="00280337">
          <w:t>20 м</w:t>
        </w:r>
      </w:smartTag>
      <w:r w:rsidRPr="00280337">
        <w:t>;</w:t>
      </w:r>
    </w:p>
    <w:p w:rsidR="00280337" w:rsidRPr="00280337" w:rsidRDefault="00280337" w:rsidP="001700B4">
      <w:r w:rsidRPr="00280337">
        <w:t xml:space="preserve">- для BJ1 10 кВ - </w:t>
      </w:r>
      <w:smartTag w:uri="urn:schemas-microsoft-com:office:smarttags" w:element="metricconverter">
        <w:smartTagPr>
          <w:attr w:name="ProductID" w:val="10 м"/>
        </w:smartTagPr>
        <w:r w:rsidRPr="00280337">
          <w:t>10 м</w:t>
        </w:r>
      </w:smartTag>
      <w:r w:rsidRPr="00280337">
        <w:t>.</w:t>
      </w:r>
    </w:p>
    <w:p w:rsidR="00280337" w:rsidRPr="00280337" w:rsidRDefault="00280337" w:rsidP="001700B4">
      <w:r w:rsidRPr="00280337">
        <w:t>Охранные зоны В JI 10-110 кВ на территории сельского поселения в</w:t>
      </w:r>
    </w:p>
    <w:p w:rsidR="00280337" w:rsidRPr="00763659" w:rsidRDefault="00280337" w:rsidP="001700B4">
      <w:r w:rsidRPr="00280337">
        <w:t>установленном порядке внесены в Государственный кадастр недвижимости.</w:t>
      </w:r>
    </w:p>
    <w:p w:rsidR="00280337" w:rsidRPr="00BF3295" w:rsidRDefault="00280337" w:rsidP="001A69C6">
      <w:pPr>
        <w:ind w:firstLine="284"/>
        <w:rPr>
          <w:b/>
          <w:i/>
          <w:color w:val="000000"/>
          <w:szCs w:val="28"/>
        </w:rPr>
      </w:pPr>
    </w:p>
    <w:p w:rsidR="00F05406" w:rsidRPr="00BF3295" w:rsidRDefault="00BD06DB" w:rsidP="001700B4">
      <w:pPr>
        <w:rPr>
          <w:b/>
          <w:i/>
          <w:color w:val="000000"/>
          <w:szCs w:val="28"/>
        </w:rPr>
      </w:pPr>
      <w:r w:rsidRPr="00BF3295">
        <w:rPr>
          <w:b/>
          <w:i/>
          <w:color w:val="000000"/>
        </w:rPr>
        <w:t>Охранные зоны транспортной инфраструктуры</w:t>
      </w:r>
    </w:p>
    <w:p w:rsidR="00C904F5" w:rsidRPr="00BF3295" w:rsidRDefault="00BD06DB" w:rsidP="001700B4">
      <w:r w:rsidRPr="00BF3295">
        <w:t xml:space="preserve">К охранным зонам транспорта относятся земельные участки, необходимые для обеспечения нормального функционирования транспорта, сохранности, прочности и устойчивости сооружений, устройств и других </w:t>
      </w:r>
    </w:p>
    <w:p w:rsidR="00B271F6" w:rsidRPr="00BF3295" w:rsidRDefault="00BD06DB" w:rsidP="001700B4">
      <w:r w:rsidRPr="00BF3295">
        <w:t>объектов транспорта, а также прилегающие к землям транспорта земельные участки, подверженные оползням, обвалам, размывам, селям и другим опасным воздействиям.</w:t>
      </w:r>
    </w:p>
    <w:p w:rsidR="00BD06DB" w:rsidRPr="00BF3295" w:rsidRDefault="00BD06DB" w:rsidP="001700B4">
      <w:r w:rsidRPr="00BF3295">
        <w:t xml:space="preserve">В охранных зонах транспорта вводятся особые условия землепользования. Порядок установления охранных зон, их размеров и </w:t>
      </w:r>
      <w:r w:rsidRPr="00BF3295">
        <w:lastRenderedPageBreak/>
        <w:t xml:space="preserve">режима определяется для каждого вида транспорта в соответствии с действующим законодательством. </w:t>
      </w:r>
    </w:p>
    <w:p w:rsidR="00BD06DB" w:rsidRPr="00BF3295" w:rsidRDefault="00195338" w:rsidP="001700B4">
      <w:r w:rsidRPr="00BF3295">
        <w:rPr>
          <w:bCs/>
        </w:rPr>
        <w:t xml:space="preserve">Согласно Федеральному закону от 8 ноября </w:t>
      </w:r>
      <w:smartTag w:uri="urn:schemas-microsoft-com:office:smarttags" w:element="metricconverter">
        <w:smartTagPr>
          <w:attr w:name="ProductID" w:val="2007 г"/>
        </w:smartTagPr>
        <w:r w:rsidRPr="00BF3295">
          <w:rPr>
            <w:bCs/>
          </w:rPr>
          <w:t>2007 г</w:t>
        </w:r>
      </w:smartTag>
      <w:r w:rsidRPr="00BF3295">
        <w:rPr>
          <w:bCs/>
        </w:rPr>
        <w:t>. N 257-ФЗ</w:t>
      </w:r>
      <w:r w:rsidRPr="00BF3295">
        <w:rPr>
          <w:bCs/>
        </w:rPr>
        <w:b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w:t>
      </w:r>
      <w:r w:rsidR="00BD06DB" w:rsidRPr="00BF3295">
        <w:t xml:space="preserve"> зависимости от класса и (или) категории автомобильных </w:t>
      </w:r>
      <w:hyperlink r:id="rId10" w:anchor="C660#C660" w:history="1"/>
      <w:bookmarkStart w:id="68" w:name="C661"/>
      <w:bookmarkEnd w:id="68"/>
      <w:r w:rsidR="00BD06DB" w:rsidRPr="00BF3295">
        <w:t xml:space="preserve">дорог с учетом перспектив их развития ширина каждой придорожной </w:t>
      </w:r>
      <w:bookmarkStart w:id="69" w:name="C662"/>
      <w:bookmarkEnd w:id="69"/>
      <w:r w:rsidR="00BD06DB" w:rsidRPr="00BF3295">
        <w:t>полосы</w:t>
      </w:r>
      <w:hyperlink r:id="rId11" w:anchor="C663#C663" w:history="1">
        <w:r w:rsidR="00BD06DB" w:rsidRPr="00BF3295">
          <w:t xml:space="preserve"> </w:t>
        </w:r>
      </w:hyperlink>
      <w:r w:rsidR="00BD06DB" w:rsidRPr="00BF3295">
        <w:t>устанавливается (от границы полосы отвода) в размере:</w:t>
      </w:r>
      <w:r w:rsidR="00C07683">
        <w:t xml:space="preserve"> </w:t>
      </w:r>
    </w:p>
    <w:p w:rsidR="00BD06DB" w:rsidRPr="00BF3295" w:rsidRDefault="00BD06DB" w:rsidP="001700B4">
      <w:r w:rsidRPr="00BF3295">
        <w:t xml:space="preserve">для автомобильных </w:t>
      </w:r>
      <w:bookmarkStart w:id="70" w:name="C663"/>
      <w:bookmarkEnd w:id="70"/>
      <w:r w:rsidRPr="00BF3295">
        <w:t xml:space="preserve">дорог первой и второй категорий – </w:t>
      </w:r>
      <w:smartTag w:uri="urn:schemas-microsoft-com:office:smarttags" w:element="metricconverter">
        <w:smartTagPr>
          <w:attr w:name="ProductID" w:val="75 м"/>
        </w:smartTagPr>
        <w:r w:rsidRPr="00BF3295">
          <w:t>75 м</w:t>
        </w:r>
      </w:smartTag>
      <w:r w:rsidRPr="00BF3295">
        <w:t>;</w:t>
      </w:r>
    </w:p>
    <w:p w:rsidR="00BD06DB" w:rsidRPr="00BF3295" w:rsidRDefault="00BD06DB" w:rsidP="001700B4">
      <w:r w:rsidRPr="00BF3295">
        <w:t xml:space="preserve">для автомобильных </w:t>
      </w:r>
      <w:bookmarkStart w:id="71" w:name="C664"/>
      <w:bookmarkEnd w:id="71"/>
      <w:r w:rsidRPr="00BF3295">
        <w:t xml:space="preserve">дорог третьей и четвертой категорий – </w:t>
      </w:r>
      <w:smartTag w:uri="urn:schemas-microsoft-com:office:smarttags" w:element="metricconverter">
        <w:smartTagPr>
          <w:attr w:name="ProductID" w:val="50 м"/>
        </w:smartTagPr>
        <w:r w:rsidRPr="00BF3295">
          <w:t>50 м</w:t>
        </w:r>
      </w:smartTag>
      <w:r w:rsidRPr="00BF3295">
        <w:t>;</w:t>
      </w:r>
    </w:p>
    <w:p w:rsidR="00BD06DB" w:rsidRPr="00BF3295" w:rsidRDefault="00BD06DB" w:rsidP="001700B4">
      <w:r w:rsidRPr="00BF3295">
        <w:t xml:space="preserve">для автомобильных </w:t>
      </w:r>
      <w:bookmarkStart w:id="72" w:name="C665"/>
      <w:bookmarkEnd w:id="72"/>
      <w:r w:rsidRPr="00BF3295">
        <w:t xml:space="preserve">дорог пятой категории – </w:t>
      </w:r>
      <w:smartTag w:uri="urn:schemas-microsoft-com:office:smarttags" w:element="metricconverter">
        <w:smartTagPr>
          <w:attr w:name="ProductID" w:val="25 м"/>
        </w:smartTagPr>
        <w:r w:rsidRPr="00BF3295">
          <w:t>25 м</w:t>
        </w:r>
      </w:smartTag>
      <w:r w:rsidRPr="00BF3295">
        <w:t xml:space="preserve">; </w:t>
      </w:r>
    </w:p>
    <w:p w:rsidR="0009395B" w:rsidRPr="00BF3295" w:rsidRDefault="0009395B" w:rsidP="001700B4">
      <w:r w:rsidRPr="00BF3295">
        <w:t>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w:t>
      </w:r>
    </w:p>
    <w:p w:rsidR="00254523" w:rsidRDefault="00254523" w:rsidP="00254523">
      <w:pPr>
        <w:ind w:firstLine="660"/>
        <w:rPr>
          <w:b/>
          <w:i/>
          <w:color w:val="000000"/>
          <w:szCs w:val="28"/>
        </w:rPr>
      </w:pPr>
    </w:p>
    <w:p w:rsidR="00254523" w:rsidRPr="00E17197" w:rsidRDefault="00254523" w:rsidP="001700B4">
      <w:pPr>
        <w:rPr>
          <w:b/>
          <w:i/>
          <w:color w:val="000000"/>
          <w:szCs w:val="28"/>
        </w:rPr>
      </w:pPr>
      <w:r w:rsidRPr="00E17197">
        <w:rPr>
          <w:b/>
          <w:i/>
          <w:color w:val="000000"/>
          <w:szCs w:val="28"/>
        </w:rPr>
        <w:t xml:space="preserve">Особо охраняемые природные территории </w:t>
      </w:r>
    </w:p>
    <w:p w:rsidR="00254523" w:rsidRPr="005F2417" w:rsidRDefault="00254523" w:rsidP="001700B4">
      <w:r w:rsidRPr="005F2417">
        <w:t xml:space="preserve">Особо охраняемые природные территории относятся к объектам общенационального достояния. </w:t>
      </w:r>
      <w:r w:rsidRPr="005F2417">
        <w:rPr>
          <w:bCs/>
          <w:iCs/>
        </w:rPr>
        <w:t>Согласно федеральному закону «Об особо охраняемых природных территориях» №</w:t>
      </w:r>
      <w:r w:rsidRPr="005F2417">
        <w:rPr>
          <w:b/>
          <w:bCs/>
        </w:rPr>
        <w:t xml:space="preserve"> </w:t>
      </w:r>
      <w:r w:rsidRPr="005F2417">
        <w:rPr>
          <w:bCs/>
        </w:rPr>
        <w:t>33-ФЗ от 14.03.1995 г.</w:t>
      </w:r>
      <w:r w:rsidRPr="005F2417">
        <w:rPr>
          <w:bCs/>
          <w:iCs/>
        </w:rPr>
        <w:t xml:space="preserve"> </w:t>
      </w:r>
      <w:r w:rsidRPr="005F2417">
        <w:t xml:space="preserve">особо охраняемые природные территории - участки земли и недр, водной поверхности и воздушного пространства над ними, где располагаются </w:t>
      </w:r>
      <w:r w:rsidRPr="005F2417">
        <w:lastRenderedPageBreak/>
        <w:t>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полностью или частично из хозяйственного использования и для которых установлен режим особой охраны. Федеральный закон №</w:t>
      </w:r>
      <w:r w:rsidRPr="005F2417">
        <w:rPr>
          <w:lang w:val="en-US"/>
        </w:rPr>
        <w:t> </w:t>
      </w:r>
      <w:r w:rsidRPr="005F2417">
        <w:t xml:space="preserve">33 от 14.03.1995 г. </w:t>
      </w:r>
      <w:r w:rsidRPr="005F2417">
        <w:rPr>
          <w:bCs/>
          <w:iCs/>
        </w:rPr>
        <w:t xml:space="preserve">«Об особо охраняемых природных территориях» </w:t>
      </w:r>
      <w:r w:rsidRPr="005F2417">
        <w:t>регулирует отношения в области организации, охраны и использования особо охраняемых природных территорий в целях сохранения уникальных и типичных природных комплексов и объектов, достопримечательных природных образований, объектов растительного и животного мира, их генетического фонда, изучения естественных процессов в биосфере и контроля за изменением ее состояния, экологического воспитания населения.</w:t>
      </w:r>
    </w:p>
    <w:p w:rsidR="00254523" w:rsidRDefault="00254523" w:rsidP="001700B4">
      <w:r w:rsidRPr="005F2417">
        <w:t>Особо охраняемые природные территории могут иметь федеральное, региональное и местное значение. Правовой режим особо охраняемых природных территорий регионального и местного значения регламентируется законодательством Кировской</w:t>
      </w:r>
      <w:r w:rsidR="00C07683">
        <w:t xml:space="preserve"> </w:t>
      </w:r>
      <w:r w:rsidRPr="005F2417">
        <w:t>области, федеральным законодательством, а также иными нормативно-правовыми актами различного уровня.</w:t>
      </w:r>
    </w:p>
    <w:p w:rsidR="00254523" w:rsidRPr="005F2417" w:rsidRDefault="00254523" w:rsidP="001700B4">
      <w:r w:rsidRPr="005F2417">
        <w:t xml:space="preserve">В целях защиты особо охраняемых природных территорий от неблагоприятных антропогенных воздействий на прилегающих к ним участках могут создаваться охранные зоны с регулируемым режимом хозяйственной деятельности, и определены размеры буферных зон. Перечень запрещенных и допустимых видов хозяйственной деятельности, на территориях особо охраняемых природных территорий приводится в соответствующих нормативно-правовых актах. В границах буферных зон запрещается деятельность, оказывающая негативное воздействие на природные комплексы. </w:t>
      </w:r>
    </w:p>
    <w:p w:rsidR="00254523" w:rsidRPr="00D01F9E" w:rsidRDefault="00254523" w:rsidP="001700B4">
      <w:pPr>
        <w:rPr>
          <w:rFonts w:eastAsia="Calibri"/>
        </w:rPr>
      </w:pPr>
      <w:r w:rsidRPr="00D01F9E">
        <w:rPr>
          <w:rFonts w:eastAsia="Calibri"/>
        </w:rPr>
        <w:t>На территории Кот</w:t>
      </w:r>
      <w:r w:rsidR="008B6B86">
        <w:rPr>
          <w:rFonts w:eastAsia="Calibri"/>
        </w:rPr>
        <w:t>ельничского сельского поселения</w:t>
      </w:r>
      <w:r w:rsidRPr="00D01F9E">
        <w:rPr>
          <w:rFonts w:eastAsia="Calibri"/>
        </w:rPr>
        <w:t xml:space="preserve">, находится </w:t>
      </w:r>
      <w:bookmarkStart w:id="73" w:name="OLE_LINK5"/>
      <w:bookmarkStart w:id="74" w:name="OLE_LINK6"/>
      <w:r w:rsidRPr="00D01F9E">
        <w:rPr>
          <w:rFonts w:eastAsia="Calibri"/>
        </w:rPr>
        <w:t xml:space="preserve">ООПТ памятника природы регионального значения «Котельничское </w:t>
      </w:r>
      <w:r w:rsidRPr="00D01F9E">
        <w:rPr>
          <w:rFonts w:eastAsia="Calibri"/>
        </w:rPr>
        <w:lastRenderedPageBreak/>
        <w:t>местонахождение парейазавров»</w:t>
      </w:r>
      <w:bookmarkEnd w:id="73"/>
      <w:bookmarkEnd w:id="74"/>
      <w:r w:rsidRPr="00D01F9E">
        <w:rPr>
          <w:rFonts w:eastAsia="Calibri"/>
        </w:rPr>
        <w:t>.</w:t>
      </w:r>
      <w:r w:rsidR="00D01F9E" w:rsidRPr="00D01F9E">
        <w:rPr>
          <w:rFonts w:eastAsia="Calibri"/>
        </w:rPr>
        <w:t>Памятник природы регионального значения "Котельничское местонахождение парейазавров" (далее - памятник природы) создан в целях сохранения уникального местонахождения редких палеонтологических объектов пермского периода палеозойской эры.</w:t>
      </w:r>
      <w:r w:rsidR="00DD469E">
        <w:rPr>
          <w:rFonts w:eastAsia="Calibri"/>
        </w:rPr>
        <w:t xml:space="preserve"> </w:t>
      </w:r>
      <w:r w:rsidR="00D01F9E" w:rsidRPr="00D01F9E">
        <w:rPr>
          <w:rFonts w:eastAsia="Calibri"/>
        </w:rPr>
        <w:t>Территория памятника природы является особо охраняемой природной территорией регионального значения. Площадь памятника природы составляет 1957847 кв. метров. Расположенные в границах памятника природы земельные участки не изъяты у собственников, владельцев и пользователей этих участков. Территория памятника природы обозначается на местности информационными и предупредительными знаками по периметру его границы. Территория памятника природы учитывается при разработке планов и перспектив экономического и социального развития, территориальных комплексных схем, документов территориального планирования и градостроительного зонирования. Расходы по обеспечению установленного режима особой охраны территории памятника природы осуществляются за счет средств областного бюджета и иных не запрещенных законом источников в соответствии с действующим законодательством. Изменение границ и режима особой охраны территории памятника природы осуществляется в установленном порядке.</w:t>
      </w:r>
    </w:p>
    <w:p w:rsidR="001A4DB9" w:rsidRPr="00241A44" w:rsidRDefault="001A4DB9" w:rsidP="001700B4">
      <w:pPr>
        <w:rPr>
          <w:b/>
          <w:i/>
          <w:color w:val="000000"/>
          <w:szCs w:val="28"/>
        </w:rPr>
      </w:pPr>
      <w:r w:rsidRPr="00241A44">
        <w:rPr>
          <w:b/>
          <w:i/>
          <w:color w:val="000000"/>
          <w:szCs w:val="28"/>
        </w:rPr>
        <w:t xml:space="preserve">Зоны санитарной </w:t>
      </w:r>
      <w:r w:rsidR="00F05406" w:rsidRPr="00241A44">
        <w:rPr>
          <w:b/>
          <w:i/>
          <w:color w:val="000000"/>
          <w:szCs w:val="28"/>
        </w:rPr>
        <w:t>охраны источников водоснабжения</w:t>
      </w:r>
    </w:p>
    <w:p w:rsidR="000566AE" w:rsidRDefault="00303021" w:rsidP="00DF5987">
      <w:r>
        <w:t xml:space="preserve">Описание состояния существующих источников водоснабжения и водозаборных сооружений </w:t>
      </w:r>
    </w:p>
    <w:p w:rsidR="00241A44" w:rsidRDefault="00303021" w:rsidP="00DF5987">
      <w:r>
        <w:t xml:space="preserve">В качестве источника хозяйственно-питьевого водоснабжения населенных пунктов приняты подземные воды, добыча которых осуществляется из артезианских скважин и шахтных колодцев. </w:t>
      </w:r>
    </w:p>
    <w:p w:rsidR="001700B4" w:rsidRPr="000566AE" w:rsidRDefault="008212AF" w:rsidP="001700B4">
      <w:pPr>
        <w:spacing w:before="0" w:after="0" w:line="240" w:lineRule="auto"/>
        <w:ind w:firstLine="0"/>
      </w:pPr>
      <w:r>
        <w:rPr>
          <w:szCs w:val="28"/>
        </w:rPr>
        <w:t>Таблица 13.</w:t>
      </w:r>
      <w:r w:rsidR="001700B4">
        <w:rPr>
          <w:szCs w:val="28"/>
        </w:rPr>
        <w:t xml:space="preserve"> Сведения об артезианских скважинах</w:t>
      </w:r>
    </w:p>
    <w:tbl>
      <w:tblPr>
        <w:tblW w:w="9498" w:type="dxa"/>
        <w:tblInd w:w="108" w:type="dxa"/>
        <w:tblBorders>
          <w:top w:val="nil"/>
          <w:left w:val="nil"/>
          <w:bottom w:val="nil"/>
          <w:right w:val="nil"/>
        </w:tblBorders>
        <w:tblLayout w:type="fixed"/>
        <w:tblLook w:val="0000"/>
      </w:tblPr>
      <w:tblGrid>
        <w:gridCol w:w="1440"/>
        <w:gridCol w:w="1112"/>
        <w:gridCol w:w="1417"/>
        <w:gridCol w:w="1791"/>
        <w:gridCol w:w="1260"/>
        <w:gridCol w:w="1260"/>
        <w:gridCol w:w="1218"/>
      </w:tblGrid>
      <w:tr w:rsidR="00DC359E" w:rsidRPr="001700B4" w:rsidTr="00DF5987">
        <w:trPr>
          <w:trHeight w:val="777"/>
          <w:tblHeader/>
        </w:trPr>
        <w:tc>
          <w:tcPr>
            <w:tcW w:w="1440" w:type="dxa"/>
            <w:tcBorders>
              <w:top w:val="double" w:sz="4" w:space="0" w:color="auto"/>
              <w:left w:val="double" w:sz="4" w:space="0" w:color="auto"/>
              <w:bottom w:val="double" w:sz="4" w:space="0" w:color="auto"/>
              <w:right w:val="single" w:sz="4" w:space="0" w:color="auto"/>
            </w:tcBorders>
            <w:vAlign w:val="center"/>
          </w:tcPr>
          <w:p w:rsidR="00DC359E" w:rsidRPr="001700B4" w:rsidRDefault="00DC359E" w:rsidP="001700B4">
            <w:pPr>
              <w:pStyle w:val="Default"/>
              <w:jc w:val="center"/>
              <w:rPr>
                <w:b/>
              </w:rPr>
            </w:pPr>
            <w:r w:rsidRPr="001700B4">
              <w:rPr>
                <w:b/>
              </w:rPr>
              <w:t>№ скважины</w:t>
            </w:r>
          </w:p>
        </w:tc>
        <w:tc>
          <w:tcPr>
            <w:tcW w:w="1112" w:type="dxa"/>
            <w:tcBorders>
              <w:top w:val="double" w:sz="4" w:space="0" w:color="auto"/>
              <w:left w:val="single" w:sz="4" w:space="0" w:color="auto"/>
              <w:bottom w:val="double" w:sz="4" w:space="0" w:color="auto"/>
              <w:right w:val="single" w:sz="4" w:space="0" w:color="auto"/>
            </w:tcBorders>
            <w:vAlign w:val="center"/>
          </w:tcPr>
          <w:p w:rsidR="00DC359E" w:rsidRPr="001700B4" w:rsidRDefault="00DC359E" w:rsidP="001700B4">
            <w:pPr>
              <w:pStyle w:val="Default"/>
              <w:jc w:val="center"/>
              <w:rPr>
                <w:b/>
              </w:rPr>
            </w:pPr>
            <w:r w:rsidRPr="001700B4">
              <w:rPr>
                <w:b/>
              </w:rPr>
              <w:t>Год бурения</w:t>
            </w:r>
          </w:p>
        </w:tc>
        <w:tc>
          <w:tcPr>
            <w:tcW w:w="1417" w:type="dxa"/>
            <w:tcBorders>
              <w:top w:val="double" w:sz="4" w:space="0" w:color="auto"/>
              <w:left w:val="single" w:sz="4" w:space="0" w:color="auto"/>
              <w:bottom w:val="double" w:sz="4" w:space="0" w:color="auto"/>
              <w:right w:val="single" w:sz="4" w:space="0" w:color="auto"/>
            </w:tcBorders>
            <w:vAlign w:val="center"/>
          </w:tcPr>
          <w:p w:rsidR="00DC359E" w:rsidRPr="001700B4" w:rsidRDefault="00DC359E" w:rsidP="001700B4">
            <w:pPr>
              <w:pStyle w:val="Default"/>
              <w:jc w:val="center"/>
              <w:rPr>
                <w:b/>
              </w:rPr>
            </w:pPr>
            <w:r w:rsidRPr="001700B4">
              <w:rPr>
                <w:b/>
              </w:rPr>
              <w:t>Глубина скважины, м</w:t>
            </w:r>
          </w:p>
        </w:tc>
        <w:tc>
          <w:tcPr>
            <w:tcW w:w="1791" w:type="dxa"/>
            <w:tcBorders>
              <w:top w:val="double" w:sz="4" w:space="0" w:color="auto"/>
              <w:left w:val="single" w:sz="4" w:space="0" w:color="auto"/>
              <w:bottom w:val="double" w:sz="4" w:space="0" w:color="auto"/>
              <w:right w:val="single" w:sz="4" w:space="0" w:color="auto"/>
            </w:tcBorders>
            <w:vAlign w:val="center"/>
          </w:tcPr>
          <w:p w:rsidR="00DC359E" w:rsidRPr="001700B4" w:rsidRDefault="00DC359E" w:rsidP="001700B4">
            <w:pPr>
              <w:pStyle w:val="Default"/>
              <w:jc w:val="center"/>
              <w:rPr>
                <w:b/>
              </w:rPr>
            </w:pPr>
            <w:r w:rsidRPr="001700B4">
              <w:rPr>
                <w:b/>
              </w:rPr>
              <w:t>Марка насоса</w:t>
            </w:r>
          </w:p>
        </w:tc>
        <w:tc>
          <w:tcPr>
            <w:tcW w:w="1260" w:type="dxa"/>
            <w:tcBorders>
              <w:top w:val="double" w:sz="4" w:space="0" w:color="auto"/>
              <w:left w:val="single" w:sz="4" w:space="0" w:color="auto"/>
              <w:bottom w:val="double" w:sz="4" w:space="0" w:color="auto"/>
              <w:right w:val="single" w:sz="4" w:space="0" w:color="auto"/>
            </w:tcBorders>
            <w:vAlign w:val="center"/>
          </w:tcPr>
          <w:p w:rsidR="00DC359E" w:rsidRPr="001700B4" w:rsidRDefault="00DC359E" w:rsidP="001700B4">
            <w:pPr>
              <w:pStyle w:val="Default"/>
              <w:jc w:val="center"/>
              <w:rPr>
                <w:b/>
              </w:rPr>
            </w:pPr>
            <w:r w:rsidRPr="001700B4">
              <w:rPr>
                <w:b/>
              </w:rPr>
              <w:t>Производительность насоса, м3/сут</w:t>
            </w:r>
          </w:p>
        </w:tc>
        <w:tc>
          <w:tcPr>
            <w:tcW w:w="2478" w:type="dxa"/>
            <w:gridSpan w:val="2"/>
            <w:tcBorders>
              <w:top w:val="double" w:sz="4" w:space="0" w:color="auto"/>
              <w:left w:val="single" w:sz="4" w:space="0" w:color="auto"/>
              <w:bottom w:val="double" w:sz="4" w:space="0" w:color="auto"/>
              <w:right w:val="double" w:sz="4" w:space="0" w:color="auto"/>
            </w:tcBorders>
            <w:vAlign w:val="center"/>
          </w:tcPr>
          <w:p w:rsidR="00DC359E" w:rsidRPr="001700B4" w:rsidRDefault="00DC359E" w:rsidP="001700B4">
            <w:pPr>
              <w:pStyle w:val="Default"/>
              <w:jc w:val="center"/>
              <w:rPr>
                <w:b/>
              </w:rPr>
            </w:pPr>
            <w:r w:rsidRPr="001700B4">
              <w:rPr>
                <w:b/>
              </w:rPr>
              <w:t>Отклонение химико-бактериологических показателей воды от</w:t>
            </w:r>
          </w:p>
          <w:p w:rsidR="00DC359E" w:rsidRPr="001700B4" w:rsidRDefault="00DC359E" w:rsidP="001700B4">
            <w:pPr>
              <w:pStyle w:val="Default"/>
              <w:ind w:right="-212"/>
              <w:jc w:val="center"/>
              <w:rPr>
                <w:b/>
              </w:rPr>
            </w:pPr>
            <w:r w:rsidRPr="001700B4">
              <w:rPr>
                <w:b/>
              </w:rPr>
              <w:t>СанПиН 2.1.4.1074-01</w:t>
            </w:r>
          </w:p>
        </w:tc>
      </w:tr>
      <w:tr w:rsidR="00DC359E" w:rsidRPr="001700B4" w:rsidTr="00DF5987">
        <w:trPr>
          <w:trHeight w:val="295"/>
        </w:trPr>
        <w:tc>
          <w:tcPr>
            <w:tcW w:w="1440" w:type="dxa"/>
            <w:tcBorders>
              <w:top w:val="double" w:sz="4" w:space="0" w:color="auto"/>
              <w:left w:val="single" w:sz="4" w:space="0" w:color="auto"/>
              <w:bottom w:val="single" w:sz="4" w:space="0" w:color="auto"/>
              <w:right w:val="single" w:sz="4" w:space="0" w:color="auto"/>
            </w:tcBorders>
            <w:vAlign w:val="center"/>
          </w:tcPr>
          <w:p w:rsidR="00DC359E" w:rsidRPr="001700B4" w:rsidRDefault="00DC359E" w:rsidP="00DF5987">
            <w:pPr>
              <w:pStyle w:val="Default"/>
              <w:jc w:val="center"/>
            </w:pPr>
            <w:r w:rsidRPr="001700B4">
              <w:t>37914</w:t>
            </w:r>
          </w:p>
        </w:tc>
        <w:tc>
          <w:tcPr>
            <w:tcW w:w="1112" w:type="dxa"/>
            <w:tcBorders>
              <w:top w:val="double" w:sz="4" w:space="0" w:color="auto"/>
              <w:left w:val="single" w:sz="4" w:space="0" w:color="auto"/>
              <w:bottom w:val="single" w:sz="4" w:space="0" w:color="auto"/>
              <w:right w:val="single" w:sz="4" w:space="0" w:color="auto"/>
            </w:tcBorders>
            <w:vAlign w:val="center"/>
          </w:tcPr>
          <w:p w:rsidR="00DC359E" w:rsidRPr="001700B4" w:rsidRDefault="00DC359E" w:rsidP="00DF5987">
            <w:pPr>
              <w:pStyle w:val="Default"/>
              <w:jc w:val="center"/>
            </w:pPr>
            <w:r w:rsidRPr="001700B4">
              <w:t>-</w:t>
            </w:r>
          </w:p>
        </w:tc>
        <w:tc>
          <w:tcPr>
            <w:tcW w:w="1417" w:type="dxa"/>
            <w:tcBorders>
              <w:top w:val="double" w:sz="4" w:space="0" w:color="auto"/>
              <w:left w:val="single" w:sz="4" w:space="0" w:color="auto"/>
              <w:bottom w:val="single" w:sz="4" w:space="0" w:color="auto"/>
              <w:right w:val="single" w:sz="4" w:space="0" w:color="auto"/>
            </w:tcBorders>
            <w:vAlign w:val="center"/>
          </w:tcPr>
          <w:p w:rsidR="00DC359E" w:rsidRPr="001700B4" w:rsidRDefault="00DC359E" w:rsidP="00DF5987">
            <w:pPr>
              <w:pStyle w:val="Default"/>
              <w:jc w:val="center"/>
            </w:pPr>
            <w:r w:rsidRPr="001700B4">
              <w:t>-</w:t>
            </w:r>
          </w:p>
        </w:tc>
        <w:tc>
          <w:tcPr>
            <w:tcW w:w="1791" w:type="dxa"/>
            <w:tcBorders>
              <w:top w:val="double" w:sz="4" w:space="0" w:color="auto"/>
              <w:left w:val="single" w:sz="4" w:space="0" w:color="auto"/>
              <w:bottom w:val="single" w:sz="4" w:space="0" w:color="auto"/>
              <w:right w:val="single" w:sz="4" w:space="0" w:color="auto"/>
            </w:tcBorders>
            <w:vAlign w:val="center"/>
          </w:tcPr>
          <w:p w:rsidR="00DC359E" w:rsidRPr="001700B4" w:rsidRDefault="00DC359E" w:rsidP="00DF5987">
            <w:pPr>
              <w:pStyle w:val="Default"/>
              <w:jc w:val="center"/>
            </w:pPr>
            <w:r w:rsidRPr="001700B4">
              <w:t>ЭЦВ 6-10-110</w:t>
            </w:r>
          </w:p>
        </w:tc>
        <w:tc>
          <w:tcPr>
            <w:tcW w:w="1260" w:type="dxa"/>
            <w:tcBorders>
              <w:top w:val="double" w:sz="4" w:space="0" w:color="auto"/>
              <w:left w:val="single" w:sz="4" w:space="0" w:color="auto"/>
              <w:bottom w:val="single" w:sz="4" w:space="0" w:color="auto"/>
              <w:right w:val="single" w:sz="4" w:space="0" w:color="auto"/>
            </w:tcBorders>
            <w:vAlign w:val="center"/>
          </w:tcPr>
          <w:p w:rsidR="00DC359E" w:rsidRPr="001700B4" w:rsidRDefault="00DC359E" w:rsidP="00DF5987">
            <w:pPr>
              <w:pStyle w:val="Default"/>
              <w:jc w:val="center"/>
            </w:pPr>
            <w:r w:rsidRPr="001700B4">
              <w:t>240</w:t>
            </w:r>
          </w:p>
        </w:tc>
        <w:tc>
          <w:tcPr>
            <w:tcW w:w="1260" w:type="dxa"/>
            <w:tcBorders>
              <w:top w:val="double" w:sz="4" w:space="0" w:color="auto"/>
              <w:left w:val="single" w:sz="4" w:space="0" w:color="auto"/>
              <w:bottom w:val="single" w:sz="4" w:space="0" w:color="auto"/>
              <w:right w:val="single" w:sz="4" w:space="0" w:color="auto"/>
            </w:tcBorders>
            <w:vAlign w:val="center"/>
          </w:tcPr>
          <w:p w:rsidR="00DC359E" w:rsidRPr="001700B4" w:rsidRDefault="00DC359E" w:rsidP="00DF5987">
            <w:pPr>
              <w:pStyle w:val="Default"/>
              <w:jc w:val="center"/>
            </w:pPr>
            <w:r w:rsidRPr="001700B4">
              <w:t>-</w:t>
            </w:r>
          </w:p>
        </w:tc>
        <w:tc>
          <w:tcPr>
            <w:tcW w:w="1218" w:type="dxa"/>
            <w:tcBorders>
              <w:top w:val="double" w:sz="4" w:space="0" w:color="auto"/>
              <w:left w:val="single" w:sz="4" w:space="0" w:color="auto"/>
              <w:bottom w:val="single" w:sz="4" w:space="0" w:color="auto"/>
              <w:right w:val="single" w:sz="4" w:space="0" w:color="auto"/>
            </w:tcBorders>
            <w:vAlign w:val="center"/>
          </w:tcPr>
          <w:p w:rsidR="00DC359E" w:rsidRPr="001700B4" w:rsidRDefault="00DC359E" w:rsidP="00DF5987">
            <w:pPr>
              <w:pStyle w:val="Default"/>
              <w:jc w:val="center"/>
            </w:pPr>
            <w:r w:rsidRPr="001700B4">
              <w:t>-</w:t>
            </w:r>
          </w:p>
        </w:tc>
      </w:tr>
    </w:tbl>
    <w:p w:rsidR="00DC359E" w:rsidRDefault="008212AF" w:rsidP="008212AF">
      <w:pPr>
        <w:keepNext/>
        <w:spacing w:before="0" w:after="0" w:line="240" w:lineRule="auto"/>
        <w:ind w:firstLine="284"/>
        <w:rPr>
          <w:color w:val="000000"/>
          <w:szCs w:val="28"/>
          <w:highlight w:val="red"/>
        </w:rPr>
      </w:pPr>
      <w:r>
        <w:rPr>
          <w:szCs w:val="28"/>
        </w:rPr>
        <w:lastRenderedPageBreak/>
        <w:t>Таблица 14.</w:t>
      </w:r>
      <w:r w:rsidR="00DF5987">
        <w:rPr>
          <w:szCs w:val="28"/>
        </w:rPr>
        <w:t xml:space="preserve"> Технические характеристики насоса</w:t>
      </w:r>
    </w:p>
    <w:tbl>
      <w:tblPr>
        <w:tblW w:w="9511" w:type="dxa"/>
        <w:tblInd w:w="108" w:type="dxa"/>
        <w:tblBorders>
          <w:top w:val="nil"/>
          <w:left w:val="nil"/>
          <w:bottom w:val="nil"/>
          <w:right w:val="nil"/>
        </w:tblBorders>
        <w:tblLayout w:type="fixed"/>
        <w:tblLook w:val="0000"/>
      </w:tblPr>
      <w:tblGrid>
        <w:gridCol w:w="1153"/>
        <w:gridCol w:w="1261"/>
        <w:gridCol w:w="1261"/>
        <w:gridCol w:w="1261"/>
        <w:gridCol w:w="1261"/>
        <w:gridCol w:w="1261"/>
        <w:gridCol w:w="1261"/>
        <w:gridCol w:w="792"/>
      </w:tblGrid>
      <w:tr w:rsidR="00DC359E" w:rsidRPr="00DF5987" w:rsidTr="00DF5987">
        <w:trPr>
          <w:trHeight w:val="385"/>
        </w:trPr>
        <w:tc>
          <w:tcPr>
            <w:tcW w:w="1153" w:type="dxa"/>
            <w:tcBorders>
              <w:top w:val="double" w:sz="4" w:space="0" w:color="auto"/>
              <w:left w:val="double" w:sz="4" w:space="0" w:color="auto"/>
              <w:bottom w:val="double" w:sz="4" w:space="0" w:color="auto"/>
              <w:right w:val="single" w:sz="4" w:space="0" w:color="auto"/>
            </w:tcBorders>
            <w:vAlign w:val="center"/>
          </w:tcPr>
          <w:p w:rsidR="00DC359E" w:rsidRPr="00DF5987" w:rsidRDefault="00DC359E" w:rsidP="008212AF">
            <w:pPr>
              <w:pStyle w:val="Default"/>
              <w:keepNext/>
              <w:jc w:val="center"/>
              <w:rPr>
                <w:b/>
              </w:rPr>
            </w:pPr>
            <w:r w:rsidRPr="00DF5987">
              <w:rPr>
                <w:b/>
              </w:rPr>
              <w:t>Наименование</w:t>
            </w:r>
          </w:p>
        </w:tc>
        <w:tc>
          <w:tcPr>
            <w:tcW w:w="1261" w:type="dxa"/>
            <w:tcBorders>
              <w:top w:val="double" w:sz="4" w:space="0" w:color="auto"/>
              <w:left w:val="single" w:sz="4" w:space="0" w:color="auto"/>
              <w:bottom w:val="double" w:sz="4" w:space="0" w:color="auto"/>
              <w:right w:val="single" w:sz="4" w:space="0" w:color="auto"/>
            </w:tcBorders>
            <w:vAlign w:val="center"/>
          </w:tcPr>
          <w:p w:rsidR="00DC359E" w:rsidRPr="00DF5987" w:rsidRDefault="00DC359E" w:rsidP="008212AF">
            <w:pPr>
              <w:pStyle w:val="Default"/>
              <w:keepNext/>
              <w:jc w:val="center"/>
              <w:rPr>
                <w:b/>
              </w:rPr>
            </w:pPr>
            <w:r w:rsidRPr="00DF5987">
              <w:rPr>
                <w:b/>
              </w:rPr>
              <w:t>Подача, м3/ч</w:t>
            </w:r>
          </w:p>
        </w:tc>
        <w:tc>
          <w:tcPr>
            <w:tcW w:w="1261" w:type="dxa"/>
            <w:tcBorders>
              <w:top w:val="double" w:sz="4" w:space="0" w:color="auto"/>
              <w:left w:val="single" w:sz="4" w:space="0" w:color="auto"/>
              <w:bottom w:val="double" w:sz="4" w:space="0" w:color="auto"/>
              <w:right w:val="single" w:sz="4" w:space="0" w:color="auto"/>
            </w:tcBorders>
            <w:vAlign w:val="center"/>
          </w:tcPr>
          <w:p w:rsidR="00DC359E" w:rsidRPr="00DF5987" w:rsidRDefault="00DC359E" w:rsidP="008212AF">
            <w:pPr>
              <w:pStyle w:val="Default"/>
              <w:keepNext/>
              <w:jc w:val="center"/>
              <w:rPr>
                <w:b/>
              </w:rPr>
            </w:pPr>
            <w:r w:rsidRPr="00DF5987">
              <w:rPr>
                <w:b/>
              </w:rPr>
              <w:t>Напор, м</w:t>
            </w:r>
          </w:p>
        </w:tc>
        <w:tc>
          <w:tcPr>
            <w:tcW w:w="1261" w:type="dxa"/>
            <w:tcBorders>
              <w:top w:val="double" w:sz="4" w:space="0" w:color="auto"/>
              <w:left w:val="single" w:sz="4" w:space="0" w:color="auto"/>
              <w:bottom w:val="double" w:sz="4" w:space="0" w:color="auto"/>
              <w:right w:val="single" w:sz="4" w:space="0" w:color="auto"/>
            </w:tcBorders>
            <w:vAlign w:val="center"/>
          </w:tcPr>
          <w:p w:rsidR="00DC359E" w:rsidRPr="00DF5987" w:rsidRDefault="00DC359E" w:rsidP="008212AF">
            <w:pPr>
              <w:pStyle w:val="Default"/>
              <w:keepNext/>
              <w:jc w:val="center"/>
              <w:rPr>
                <w:b/>
              </w:rPr>
            </w:pPr>
            <w:r w:rsidRPr="00DF5987">
              <w:rPr>
                <w:b/>
              </w:rPr>
              <w:t>Длина, мм</w:t>
            </w:r>
          </w:p>
        </w:tc>
        <w:tc>
          <w:tcPr>
            <w:tcW w:w="1261" w:type="dxa"/>
            <w:tcBorders>
              <w:top w:val="double" w:sz="4" w:space="0" w:color="auto"/>
              <w:left w:val="single" w:sz="4" w:space="0" w:color="auto"/>
              <w:bottom w:val="double" w:sz="4" w:space="0" w:color="auto"/>
              <w:right w:val="single" w:sz="4" w:space="0" w:color="auto"/>
            </w:tcBorders>
            <w:vAlign w:val="center"/>
          </w:tcPr>
          <w:p w:rsidR="00DC359E" w:rsidRPr="00DF5987" w:rsidRDefault="00DC359E" w:rsidP="008212AF">
            <w:pPr>
              <w:pStyle w:val="Default"/>
              <w:keepNext/>
              <w:jc w:val="center"/>
              <w:rPr>
                <w:b/>
              </w:rPr>
            </w:pPr>
            <w:r w:rsidRPr="00DF5987">
              <w:rPr>
                <w:b/>
              </w:rPr>
              <w:t>Диаметр, мм</w:t>
            </w:r>
          </w:p>
        </w:tc>
        <w:tc>
          <w:tcPr>
            <w:tcW w:w="1261" w:type="dxa"/>
            <w:tcBorders>
              <w:top w:val="double" w:sz="4" w:space="0" w:color="auto"/>
              <w:left w:val="single" w:sz="4" w:space="0" w:color="auto"/>
              <w:bottom w:val="double" w:sz="4" w:space="0" w:color="auto"/>
              <w:right w:val="single" w:sz="4" w:space="0" w:color="auto"/>
            </w:tcBorders>
            <w:vAlign w:val="center"/>
          </w:tcPr>
          <w:p w:rsidR="00DC359E" w:rsidRPr="00DF5987" w:rsidRDefault="00DC359E" w:rsidP="008212AF">
            <w:pPr>
              <w:pStyle w:val="Default"/>
              <w:keepNext/>
              <w:jc w:val="center"/>
              <w:rPr>
                <w:b/>
              </w:rPr>
            </w:pPr>
            <w:r w:rsidRPr="00DF5987">
              <w:rPr>
                <w:b/>
              </w:rPr>
              <w:t>N, кВт</w:t>
            </w:r>
          </w:p>
        </w:tc>
        <w:tc>
          <w:tcPr>
            <w:tcW w:w="1261" w:type="dxa"/>
            <w:tcBorders>
              <w:top w:val="double" w:sz="4" w:space="0" w:color="auto"/>
              <w:left w:val="single" w:sz="4" w:space="0" w:color="auto"/>
              <w:bottom w:val="double" w:sz="4" w:space="0" w:color="auto"/>
              <w:right w:val="single" w:sz="4" w:space="0" w:color="auto"/>
            </w:tcBorders>
            <w:vAlign w:val="center"/>
          </w:tcPr>
          <w:p w:rsidR="00DC359E" w:rsidRPr="00DF5987" w:rsidRDefault="00DC359E" w:rsidP="008212AF">
            <w:pPr>
              <w:pStyle w:val="Default"/>
              <w:keepNext/>
              <w:jc w:val="center"/>
              <w:rPr>
                <w:b/>
              </w:rPr>
            </w:pPr>
            <w:r w:rsidRPr="00DF5987">
              <w:rPr>
                <w:b/>
              </w:rPr>
              <w:t>Потребляемый ток, А</w:t>
            </w:r>
          </w:p>
        </w:tc>
        <w:tc>
          <w:tcPr>
            <w:tcW w:w="792" w:type="dxa"/>
            <w:tcBorders>
              <w:top w:val="double" w:sz="4" w:space="0" w:color="auto"/>
              <w:left w:val="single" w:sz="4" w:space="0" w:color="auto"/>
              <w:bottom w:val="double" w:sz="4" w:space="0" w:color="auto"/>
              <w:right w:val="double" w:sz="4" w:space="0" w:color="auto"/>
            </w:tcBorders>
            <w:vAlign w:val="center"/>
          </w:tcPr>
          <w:p w:rsidR="00DC359E" w:rsidRPr="00DF5987" w:rsidRDefault="00DC359E" w:rsidP="008212AF">
            <w:pPr>
              <w:pStyle w:val="Default"/>
              <w:keepNext/>
              <w:jc w:val="center"/>
              <w:rPr>
                <w:b/>
              </w:rPr>
            </w:pPr>
            <w:r w:rsidRPr="00DF5987">
              <w:rPr>
                <w:b/>
              </w:rPr>
              <w:t>Масса, кг</w:t>
            </w:r>
          </w:p>
        </w:tc>
      </w:tr>
      <w:tr w:rsidR="00DC359E" w:rsidRPr="00DF5987" w:rsidTr="00DF5987">
        <w:trPr>
          <w:trHeight w:val="133"/>
        </w:trPr>
        <w:tc>
          <w:tcPr>
            <w:tcW w:w="1153" w:type="dxa"/>
            <w:tcBorders>
              <w:top w:val="double" w:sz="4" w:space="0" w:color="auto"/>
              <w:left w:val="single" w:sz="4" w:space="0" w:color="auto"/>
              <w:bottom w:val="single" w:sz="4" w:space="0" w:color="auto"/>
              <w:right w:val="single" w:sz="4" w:space="0" w:color="auto"/>
            </w:tcBorders>
            <w:vAlign w:val="center"/>
          </w:tcPr>
          <w:p w:rsidR="00DC359E" w:rsidRPr="00DF5987" w:rsidRDefault="00DC359E" w:rsidP="00DF5987">
            <w:pPr>
              <w:pStyle w:val="Default"/>
              <w:jc w:val="center"/>
            </w:pPr>
            <w:r w:rsidRPr="00DF5987">
              <w:t>ЭЦВ 6-10-110*</w:t>
            </w:r>
          </w:p>
        </w:tc>
        <w:tc>
          <w:tcPr>
            <w:tcW w:w="1261" w:type="dxa"/>
            <w:tcBorders>
              <w:top w:val="double" w:sz="4" w:space="0" w:color="auto"/>
              <w:left w:val="single" w:sz="4" w:space="0" w:color="auto"/>
              <w:bottom w:val="single" w:sz="4" w:space="0" w:color="auto"/>
              <w:right w:val="single" w:sz="4" w:space="0" w:color="auto"/>
            </w:tcBorders>
            <w:vAlign w:val="center"/>
          </w:tcPr>
          <w:p w:rsidR="00DC359E" w:rsidRPr="00DF5987" w:rsidRDefault="00DC359E" w:rsidP="00DF5987">
            <w:pPr>
              <w:pStyle w:val="Default"/>
              <w:jc w:val="center"/>
            </w:pPr>
            <w:r w:rsidRPr="00DF5987">
              <w:t>10</w:t>
            </w:r>
          </w:p>
        </w:tc>
        <w:tc>
          <w:tcPr>
            <w:tcW w:w="1261" w:type="dxa"/>
            <w:tcBorders>
              <w:top w:val="double" w:sz="4" w:space="0" w:color="auto"/>
              <w:left w:val="single" w:sz="4" w:space="0" w:color="auto"/>
              <w:bottom w:val="single" w:sz="4" w:space="0" w:color="auto"/>
              <w:right w:val="single" w:sz="4" w:space="0" w:color="auto"/>
            </w:tcBorders>
            <w:vAlign w:val="center"/>
          </w:tcPr>
          <w:p w:rsidR="00DC359E" w:rsidRPr="00DF5987" w:rsidRDefault="00DC359E" w:rsidP="00DF5987">
            <w:pPr>
              <w:pStyle w:val="Default"/>
              <w:jc w:val="center"/>
            </w:pPr>
            <w:r w:rsidRPr="00DF5987">
              <w:t>110</w:t>
            </w:r>
          </w:p>
        </w:tc>
        <w:tc>
          <w:tcPr>
            <w:tcW w:w="1261" w:type="dxa"/>
            <w:tcBorders>
              <w:top w:val="double" w:sz="4" w:space="0" w:color="auto"/>
              <w:left w:val="single" w:sz="4" w:space="0" w:color="auto"/>
              <w:bottom w:val="single" w:sz="4" w:space="0" w:color="auto"/>
              <w:right w:val="single" w:sz="4" w:space="0" w:color="auto"/>
            </w:tcBorders>
            <w:vAlign w:val="center"/>
          </w:tcPr>
          <w:p w:rsidR="00DC359E" w:rsidRPr="00DF5987" w:rsidRDefault="00DC359E" w:rsidP="00DF5987">
            <w:pPr>
              <w:pStyle w:val="Default"/>
              <w:jc w:val="center"/>
            </w:pPr>
            <w:r w:rsidRPr="00DF5987">
              <w:t>1700</w:t>
            </w:r>
          </w:p>
        </w:tc>
        <w:tc>
          <w:tcPr>
            <w:tcW w:w="1261" w:type="dxa"/>
            <w:tcBorders>
              <w:top w:val="double" w:sz="4" w:space="0" w:color="auto"/>
              <w:left w:val="single" w:sz="4" w:space="0" w:color="auto"/>
              <w:bottom w:val="single" w:sz="4" w:space="0" w:color="auto"/>
              <w:right w:val="single" w:sz="4" w:space="0" w:color="auto"/>
            </w:tcBorders>
            <w:vAlign w:val="center"/>
          </w:tcPr>
          <w:p w:rsidR="00DC359E" w:rsidRPr="00DF5987" w:rsidRDefault="00DC359E" w:rsidP="00DF5987">
            <w:pPr>
              <w:pStyle w:val="Default"/>
              <w:jc w:val="center"/>
            </w:pPr>
            <w:r w:rsidRPr="00DF5987">
              <w:t>145</w:t>
            </w:r>
          </w:p>
        </w:tc>
        <w:tc>
          <w:tcPr>
            <w:tcW w:w="1261" w:type="dxa"/>
            <w:tcBorders>
              <w:top w:val="double" w:sz="4" w:space="0" w:color="auto"/>
              <w:left w:val="single" w:sz="4" w:space="0" w:color="auto"/>
              <w:bottom w:val="single" w:sz="4" w:space="0" w:color="auto"/>
              <w:right w:val="single" w:sz="4" w:space="0" w:color="auto"/>
            </w:tcBorders>
            <w:vAlign w:val="center"/>
          </w:tcPr>
          <w:p w:rsidR="00DC359E" w:rsidRPr="00DF5987" w:rsidRDefault="00DC359E" w:rsidP="00DF5987">
            <w:pPr>
              <w:pStyle w:val="Default"/>
              <w:jc w:val="center"/>
            </w:pPr>
            <w:r w:rsidRPr="00DF5987">
              <w:t>5,5</w:t>
            </w:r>
          </w:p>
        </w:tc>
        <w:tc>
          <w:tcPr>
            <w:tcW w:w="1261" w:type="dxa"/>
            <w:tcBorders>
              <w:top w:val="double" w:sz="4" w:space="0" w:color="auto"/>
              <w:left w:val="single" w:sz="4" w:space="0" w:color="auto"/>
              <w:bottom w:val="single" w:sz="4" w:space="0" w:color="auto"/>
              <w:right w:val="single" w:sz="4" w:space="0" w:color="auto"/>
            </w:tcBorders>
            <w:vAlign w:val="center"/>
          </w:tcPr>
          <w:p w:rsidR="00DC359E" w:rsidRPr="00DF5987" w:rsidRDefault="00DC359E" w:rsidP="00DF5987">
            <w:pPr>
              <w:pStyle w:val="Default"/>
              <w:jc w:val="center"/>
            </w:pPr>
            <w:r w:rsidRPr="00DF5987">
              <w:t>12</w:t>
            </w:r>
          </w:p>
        </w:tc>
        <w:tc>
          <w:tcPr>
            <w:tcW w:w="792" w:type="dxa"/>
            <w:tcBorders>
              <w:top w:val="double" w:sz="4" w:space="0" w:color="auto"/>
              <w:left w:val="single" w:sz="4" w:space="0" w:color="auto"/>
              <w:bottom w:val="single" w:sz="4" w:space="0" w:color="auto"/>
              <w:right w:val="single" w:sz="4" w:space="0" w:color="auto"/>
            </w:tcBorders>
            <w:vAlign w:val="center"/>
          </w:tcPr>
          <w:p w:rsidR="00DC359E" w:rsidRPr="00DF5987" w:rsidRDefault="00DC359E" w:rsidP="00DF5987">
            <w:pPr>
              <w:pStyle w:val="Default"/>
              <w:jc w:val="center"/>
            </w:pPr>
            <w:r w:rsidRPr="00DF5987">
              <w:t>81</w:t>
            </w:r>
          </w:p>
        </w:tc>
      </w:tr>
      <w:tr w:rsidR="00DC359E" w:rsidRPr="00DF5987" w:rsidTr="00DF5987">
        <w:trPr>
          <w:trHeight w:val="133"/>
        </w:trPr>
        <w:tc>
          <w:tcPr>
            <w:tcW w:w="9511" w:type="dxa"/>
            <w:gridSpan w:val="8"/>
            <w:tcBorders>
              <w:top w:val="single" w:sz="4" w:space="0" w:color="auto"/>
              <w:left w:val="single" w:sz="4" w:space="0" w:color="auto"/>
              <w:bottom w:val="single" w:sz="4" w:space="0" w:color="auto"/>
              <w:right w:val="single" w:sz="4" w:space="0" w:color="auto"/>
            </w:tcBorders>
            <w:vAlign w:val="center"/>
          </w:tcPr>
          <w:p w:rsidR="00DC359E" w:rsidRPr="00DF5987" w:rsidRDefault="00DC359E" w:rsidP="00DF5987">
            <w:pPr>
              <w:pStyle w:val="Default"/>
            </w:pPr>
            <w:r w:rsidRPr="00DF5987">
              <w:t>* частотный преобразователь отсутствует</w:t>
            </w:r>
          </w:p>
        </w:tc>
      </w:tr>
    </w:tbl>
    <w:p w:rsidR="00DC359E" w:rsidRPr="00DC359E" w:rsidRDefault="00DC359E" w:rsidP="00DF5987">
      <w:r w:rsidRPr="00DC359E">
        <w:t>Территория Котельничского сельского поселения подземными водными ресурсами, пригодными для целей водоснабжения, обеспечена. Резервуары холодной воды для гарантированного обеспечения питьевой водой населения, организаций социальной сферы и промышленных предприятий, в случае выхода из строя всех головных сооружений, отсутствуют.</w:t>
      </w:r>
    </w:p>
    <w:p w:rsidR="00241A44" w:rsidRDefault="00241A44" w:rsidP="00DF5987">
      <w:bookmarkStart w:id="75" w:name="_Toc235337801"/>
      <w:bookmarkStart w:id="76" w:name="_Toc235337905"/>
      <w:bookmarkStart w:id="77" w:name="_Toc235337804"/>
      <w:bookmarkStart w:id="78" w:name="_Toc235337908"/>
      <w:r>
        <w:t>Скважины обеспечены зонами санитарной охраны первого пояса, размеры которых соответствуют требованиям СанПиН 2.1.4.1110-02 «Зоны санитарной охраны источников водоснабжения и водопроводов хозяйственно-питьевого назначения» (</w:t>
      </w:r>
      <w:smartTag w:uri="urn:schemas-microsoft-com:office:smarttags" w:element="metricconverter">
        <w:smartTagPr>
          <w:attr w:name="ProductID" w:val="30 метров"/>
        </w:smartTagPr>
        <w:r>
          <w:t>30 метров</w:t>
        </w:r>
      </w:smartTag>
      <w:r>
        <w:t xml:space="preserve">). Зоны санитарной охраны первого пояса не огорожены забором, нет благоустройства и ограждающего забора. Эксплуатация зон санитарной охраны соблюдается в соответствии с требованиями СанПиН 2.1.4.1110-02 «Зоны санитарной охраны источников водоснабжения и водопроводов хозяйственно-питьевого назначения». Проекты зон санитарной охраны второго и третьего пояса в настоящее время отсутствуют. </w:t>
      </w:r>
    </w:p>
    <w:p w:rsidR="00542E3E" w:rsidRPr="00542E3E" w:rsidRDefault="00542E3E" w:rsidP="00DF5987">
      <w:r w:rsidRPr="00542E3E">
        <w:t>В целях предохранения источников водо</w:t>
      </w:r>
      <w:r w:rsidR="002B3949">
        <w:t>снабжения от возможного загрязнен</w:t>
      </w:r>
      <w:r w:rsidRPr="00542E3E">
        <w:t>ия в соответствии с требованиями СанПиН 2.1.4.1110-02 вокруг скважин предусмотрена организация зон санитарной охраны из трех поясов:</w:t>
      </w:r>
    </w:p>
    <w:p w:rsidR="00DF5987" w:rsidRDefault="00542E3E" w:rsidP="00DF5987">
      <w:r w:rsidRPr="00542E3E">
        <w:t xml:space="preserve">- I-й пояс ЗСО: </w:t>
      </w:r>
    </w:p>
    <w:p w:rsidR="00542E3E" w:rsidRPr="00542E3E" w:rsidRDefault="00542E3E" w:rsidP="00DF5987">
      <w:r w:rsidRPr="00542E3E">
        <w:t>1) территория первого пояса ЗСО должна быть спланирован</w:t>
      </w:r>
      <w:r w:rsidR="00DF5987">
        <w:t xml:space="preserve"> </w:t>
      </w:r>
      <w:r w:rsidRPr="00542E3E">
        <w:t>для отвода поверхностного стока за ее пределы, озеленена, ограждена и обеспечена охраной. Дорожки к сооружениям должны иметь твердое покрытие;</w:t>
      </w:r>
    </w:p>
    <w:p w:rsidR="00542E3E" w:rsidRPr="00542E3E" w:rsidRDefault="00542E3E" w:rsidP="00542E3E">
      <w:pPr>
        <w:autoSpaceDE w:val="0"/>
        <w:autoSpaceDN w:val="0"/>
        <w:adjustRightInd w:val="0"/>
        <w:rPr>
          <w:color w:val="000000"/>
          <w:szCs w:val="28"/>
        </w:rPr>
      </w:pPr>
      <w:r w:rsidRPr="00542E3E">
        <w:rPr>
          <w:color w:val="000000"/>
          <w:szCs w:val="28"/>
        </w:rPr>
        <w:t xml:space="preserve">2) не допускается: посадка высокоствольных деревьев, все виды строительства, не имеющие непосредственного отношения к эксплуатации, </w:t>
      </w:r>
      <w:r w:rsidRPr="00542E3E">
        <w:rPr>
          <w:color w:val="000000"/>
          <w:szCs w:val="28"/>
        </w:rPr>
        <w:lastRenderedPageBreak/>
        <w:t>реконструкции расширению водопроводных сооружений, в т.ч.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542E3E" w:rsidRPr="00542E3E" w:rsidRDefault="00542E3E" w:rsidP="00DF5987">
      <w:pPr>
        <w:autoSpaceDE w:val="0"/>
        <w:autoSpaceDN w:val="0"/>
        <w:adjustRightInd w:val="0"/>
        <w:rPr>
          <w:color w:val="000000"/>
          <w:szCs w:val="28"/>
        </w:rPr>
      </w:pPr>
      <w:r w:rsidRPr="00542E3E">
        <w:rPr>
          <w:color w:val="000000"/>
          <w:szCs w:val="28"/>
        </w:rPr>
        <w:t>3) здания должны быть оборудованы канализацией с отведением сточных вод</w:t>
      </w:r>
      <w:r w:rsidR="00DF5987">
        <w:rPr>
          <w:color w:val="000000"/>
          <w:szCs w:val="28"/>
        </w:rPr>
        <w:t xml:space="preserve"> </w:t>
      </w:r>
      <w:r w:rsidRPr="00542E3E">
        <w:rPr>
          <w:color w:val="000000"/>
          <w:szCs w:val="28"/>
        </w:rPr>
        <w:t>в ближайшую систему бытовой или производственной канализации или на местные</w:t>
      </w:r>
      <w:r w:rsidR="002B3949">
        <w:rPr>
          <w:color w:val="000000"/>
          <w:szCs w:val="28"/>
        </w:rPr>
        <w:t xml:space="preserve"> </w:t>
      </w:r>
      <w:r w:rsidRPr="00542E3E">
        <w:rPr>
          <w:color w:val="000000"/>
          <w:szCs w:val="28"/>
        </w:rPr>
        <w:t>станции очистных сооружений, расположенные за пределами первого пояса</w:t>
      </w:r>
      <w:r w:rsidR="002B3949">
        <w:rPr>
          <w:color w:val="000000"/>
          <w:szCs w:val="28"/>
        </w:rPr>
        <w:t xml:space="preserve"> </w:t>
      </w:r>
      <w:r w:rsidRPr="00542E3E">
        <w:rPr>
          <w:color w:val="000000"/>
          <w:szCs w:val="28"/>
        </w:rPr>
        <w:t>ЗСО с учетом санитарного режима на территории второго пояса. В исключительных</w:t>
      </w:r>
      <w:r w:rsidR="002B3949">
        <w:rPr>
          <w:color w:val="000000"/>
          <w:szCs w:val="28"/>
        </w:rPr>
        <w:t xml:space="preserve"> </w:t>
      </w:r>
      <w:r w:rsidRPr="00542E3E">
        <w:rPr>
          <w:color w:val="000000"/>
          <w:szCs w:val="28"/>
        </w:rPr>
        <w:t>случаях при отсутствии канализации должны устраиваться водонепроницаемые</w:t>
      </w:r>
      <w:r w:rsidR="002B3949">
        <w:rPr>
          <w:color w:val="000000"/>
          <w:szCs w:val="28"/>
        </w:rPr>
        <w:t xml:space="preserve"> </w:t>
      </w:r>
      <w:r w:rsidRPr="00542E3E">
        <w:rPr>
          <w:color w:val="000000"/>
          <w:szCs w:val="28"/>
        </w:rPr>
        <w:t>приемники нечистот и бытовых отходов, расположенные в местах, исключающих</w:t>
      </w:r>
      <w:r w:rsidR="002B3949">
        <w:rPr>
          <w:color w:val="000000"/>
          <w:szCs w:val="28"/>
        </w:rPr>
        <w:t xml:space="preserve"> </w:t>
      </w:r>
      <w:r w:rsidRPr="00542E3E">
        <w:rPr>
          <w:color w:val="000000"/>
          <w:szCs w:val="28"/>
        </w:rPr>
        <w:t>загрязнение территории первого пояса ЗСО при их вывозе;</w:t>
      </w:r>
    </w:p>
    <w:p w:rsidR="00542E3E" w:rsidRPr="00542E3E" w:rsidRDefault="00542E3E" w:rsidP="002B3949">
      <w:pPr>
        <w:autoSpaceDE w:val="0"/>
        <w:autoSpaceDN w:val="0"/>
        <w:adjustRightInd w:val="0"/>
        <w:rPr>
          <w:color w:val="000000"/>
          <w:szCs w:val="28"/>
        </w:rPr>
      </w:pPr>
      <w:r w:rsidRPr="00542E3E">
        <w:rPr>
          <w:color w:val="000000"/>
          <w:szCs w:val="28"/>
        </w:rPr>
        <w:t>4) водопроводные сооружения, расположенные в первом поясе зоны санитарной</w:t>
      </w:r>
      <w:r w:rsidR="002B3949">
        <w:rPr>
          <w:color w:val="000000"/>
          <w:szCs w:val="28"/>
        </w:rPr>
        <w:t xml:space="preserve"> </w:t>
      </w:r>
      <w:r w:rsidRPr="00542E3E">
        <w:rPr>
          <w:color w:val="000000"/>
          <w:szCs w:val="28"/>
        </w:rPr>
        <w:t>охраны, должны быть оборудованы с учетом предотвращения возможности</w:t>
      </w:r>
      <w:r w:rsidR="002B3949">
        <w:rPr>
          <w:color w:val="000000"/>
          <w:szCs w:val="28"/>
        </w:rPr>
        <w:t xml:space="preserve"> </w:t>
      </w:r>
      <w:r w:rsidRPr="00542E3E">
        <w:rPr>
          <w:color w:val="000000"/>
          <w:szCs w:val="28"/>
        </w:rPr>
        <w:t>загрязнения питьевой воды через оголовки и устья скважин, люки и переливные</w:t>
      </w:r>
      <w:r w:rsidR="002B3949">
        <w:rPr>
          <w:color w:val="000000"/>
          <w:szCs w:val="28"/>
        </w:rPr>
        <w:t xml:space="preserve"> </w:t>
      </w:r>
      <w:r w:rsidRPr="00542E3E">
        <w:rPr>
          <w:color w:val="000000"/>
          <w:szCs w:val="28"/>
        </w:rPr>
        <w:t>трубы резервуаров и устройства заливки насосов;</w:t>
      </w:r>
    </w:p>
    <w:p w:rsidR="00542E3E" w:rsidRPr="00542E3E" w:rsidRDefault="00542E3E" w:rsidP="00542E3E">
      <w:pPr>
        <w:autoSpaceDE w:val="0"/>
        <w:autoSpaceDN w:val="0"/>
        <w:adjustRightInd w:val="0"/>
        <w:rPr>
          <w:color w:val="000000"/>
          <w:szCs w:val="28"/>
        </w:rPr>
      </w:pPr>
      <w:r w:rsidRPr="00542E3E">
        <w:rPr>
          <w:color w:val="000000"/>
          <w:szCs w:val="28"/>
        </w:rPr>
        <w:t>5) все водозаборы должны б</w:t>
      </w:r>
      <w:r w:rsidR="002B3949">
        <w:rPr>
          <w:color w:val="000000"/>
          <w:szCs w:val="28"/>
        </w:rPr>
        <w:t>ыть оборудованы аппаратурой для с</w:t>
      </w:r>
      <w:r w:rsidRPr="00542E3E">
        <w:rPr>
          <w:color w:val="000000"/>
          <w:szCs w:val="28"/>
        </w:rPr>
        <w:t>истематического</w:t>
      </w:r>
      <w:r w:rsidR="002B3949">
        <w:rPr>
          <w:color w:val="000000"/>
          <w:szCs w:val="28"/>
        </w:rPr>
        <w:t xml:space="preserve"> </w:t>
      </w:r>
      <w:r w:rsidRPr="00542E3E">
        <w:rPr>
          <w:color w:val="000000"/>
          <w:szCs w:val="28"/>
        </w:rPr>
        <w:t>контроля соотве</w:t>
      </w:r>
      <w:r w:rsidR="00DF5987">
        <w:rPr>
          <w:color w:val="000000"/>
          <w:szCs w:val="28"/>
        </w:rPr>
        <w:t>тствия фактического дебита при э</w:t>
      </w:r>
      <w:r w:rsidR="00DF5987" w:rsidRPr="00542E3E">
        <w:rPr>
          <w:color w:val="000000"/>
          <w:szCs w:val="28"/>
        </w:rPr>
        <w:t>ксплуатации</w:t>
      </w:r>
      <w:r w:rsidRPr="00542E3E">
        <w:rPr>
          <w:color w:val="000000"/>
          <w:szCs w:val="28"/>
        </w:rPr>
        <w:t xml:space="preserve"> водопровода</w:t>
      </w:r>
      <w:r w:rsidR="002B3949">
        <w:rPr>
          <w:color w:val="000000"/>
          <w:szCs w:val="28"/>
        </w:rPr>
        <w:t xml:space="preserve"> </w:t>
      </w:r>
      <w:r w:rsidRPr="00542E3E">
        <w:rPr>
          <w:color w:val="000000"/>
          <w:szCs w:val="28"/>
        </w:rPr>
        <w:t xml:space="preserve">проектной производительности, предусмотренной при его </w:t>
      </w:r>
      <w:r w:rsidR="002B3949">
        <w:rPr>
          <w:color w:val="000000"/>
          <w:szCs w:val="28"/>
        </w:rPr>
        <w:t>п</w:t>
      </w:r>
      <w:r w:rsidRPr="00542E3E">
        <w:rPr>
          <w:color w:val="000000"/>
          <w:szCs w:val="28"/>
        </w:rPr>
        <w:t>роектировании и</w:t>
      </w:r>
      <w:r w:rsidR="002B3949">
        <w:rPr>
          <w:color w:val="000000"/>
          <w:szCs w:val="28"/>
        </w:rPr>
        <w:t xml:space="preserve"> </w:t>
      </w:r>
      <w:r w:rsidRPr="00542E3E">
        <w:rPr>
          <w:color w:val="000000"/>
          <w:szCs w:val="28"/>
        </w:rPr>
        <w:t>обосновании границ ЗСО;</w:t>
      </w:r>
    </w:p>
    <w:p w:rsidR="002B3949" w:rsidRDefault="00542E3E" w:rsidP="00542E3E">
      <w:pPr>
        <w:autoSpaceDE w:val="0"/>
        <w:autoSpaceDN w:val="0"/>
        <w:adjustRightInd w:val="0"/>
        <w:rPr>
          <w:color w:val="000000"/>
          <w:szCs w:val="28"/>
        </w:rPr>
      </w:pPr>
      <w:r w:rsidRPr="00542E3E">
        <w:rPr>
          <w:color w:val="000000"/>
          <w:szCs w:val="28"/>
        </w:rPr>
        <w:t>- II-й пояс ЗСО: в зоне не допускается:</w:t>
      </w:r>
    </w:p>
    <w:p w:rsidR="00542E3E" w:rsidRPr="00542E3E" w:rsidRDefault="00542E3E" w:rsidP="00542E3E">
      <w:pPr>
        <w:autoSpaceDE w:val="0"/>
        <w:autoSpaceDN w:val="0"/>
        <w:adjustRightInd w:val="0"/>
        <w:rPr>
          <w:color w:val="000000"/>
          <w:szCs w:val="28"/>
        </w:rPr>
      </w:pPr>
      <w:r w:rsidRPr="00542E3E">
        <w:rPr>
          <w:color w:val="000000"/>
          <w:szCs w:val="28"/>
        </w:rPr>
        <w:t>1) размещение кладбищ, скотомогильников,</w:t>
      </w:r>
      <w:r w:rsidR="002B3949">
        <w:rPr>
          <w:color w:val="000000"/>
          <w:szCs w:val="28"/>
        </w:rPr>
        <w:t xml:space="preserve"> </w:t>
      </w:r>
      <w:r w:rsidRPr="00542E3E">
        <w:rPr>
          <w:color w:val="000000"/>
          <w:szCs w:val="28"/>
        </w:rPr>
        <w:t>полей ассенизации, полей фильтрации, навозохранилищ, силосных траншей,</w:t>
      </w:r>
      <w:r w:rsidR="002B3949">
        <w:rPr>
          <w:color w:val="000000"/>
          <w:szCs w:val="28"/>
        </w:rPr>
        <w:t xml:space="preserve"> </w:t>
      </w:r>
      <w:r w:rsidRPr="00542E3E">
        <w:rPr>
          <w:color w:val="000000"/>
          <w:szCs w:val="28"/>
        </w:rPr>
        <w:t>животноводческих и птицеводческих предприятий и других объектов, обусловливающих</w:t>
      </w:r>
      <w:r w:rsidR="002B3949">
        <w:rPr>
          <w:color w:val="000000"/>
          <w:szCs w:val="28"/>
        </w:rPr>
        <w:t xml:space="preserve"> </w:t>
      </w:r>
      <w:r w:rsidRPr="00542E3E">
        <w:rPr>
          <w:color w:val="000000"/>
          <w:szCs w:val="28"/>
        </w:rPr>
        <w:t>опасность микробного загрязнения подземных вод;</w:t>
      </w:r>
    </w:p>
    <w:p w:rsidR="00542E3E" w:rsidRPr="00542E3E" w:rsidRDefault="00542E3E" w:rsidP="00542E3E">
      <w:pPr>
        <w:autoSpaceDE w:val="0"/>
        <w:autoSpaceDN w:val="0"/>
        <w:adjustRightInd w:val="0"/>
        <w:rPr>
          <w:color w:val="000000"/>
          <w:szCs w:val="28"/>
        </w:rPr>
      </w:pPr>
      <w:r w:rsidRPr="00542E3E">
        <w:rPr>
          <w:color w:val="000000"/>
          <w:szCs w:val="28"/>
        </w:rPr>
        <w:t>2) применение удобрений и ядохимикатов;</w:t>
      </w:r>
    </w:p>
    <w:p w:rsidR="00542E3E" w:rsidRPr="00542E3E" w:rsidRDefault="00542E3E" w:rsidP="00542E3E">
      <w:pPr>
        <w:autoSpaceDE w:val="0"/>
        <w:autoSpaceDN w:val="0"/>
        <w:adjustRightInd w:val="0"/>
        <w:rPr>
          <w:color w:val="000000"/>
          <w:szCs w:val="28"/>
        </w:rPr>
      </w:pPr>
      <w:r w:rsidRPr="00542E3E">
        <w:rPr>
          <w:color w:val="000000"/>
          <w:szCs w:val="28"/>
        </w:rPr>
        <w:t>3) рубка леса главного пользования и реконструкции;</w:t>
      </w:r>
    </w:p>
    <w:p w:rsidR="00542E3E" w:rsidRPr="00542E3E" w:rsidRDefault="00542E3E" w:rsidP="00DF5987">
      <w:pPr>
        <w:autoSpaceDE w:val="0"/>
        <w:autoSpaceDN w:val="0"/>
        <w:adjustRightInd w:val="0"/>
        <w:rPr>
          <w:color w:val="000000"/>
          <w:szCs w:val="28"/>
        </w:rPr>
      </w:pPr>
      <w:r w:rsidRPr="00542E3E">
        <w:rPr>
          <w:color w:val="000000"/>
          <w:szCs w:val="28"/>
        </w:rPr>
        <w:lastRenderedPageBreak/>
        <w:t>4) Выполнение мероприятий по санитарному благоустройству территории</w:t>
      </w:r>
      <w:r w:rsidR="00DF5987">
        <w:rPr>
          <w:color w:val="000000"/>
          <w:szCs w:val="28"/>
        </w:rPr>
        <w:t xml:space="preserve"> </w:t>
      </w:r>
      <w:r w:rsidRPr="00542E3E">
        <w:rPr>
          <w:color w:val="000000"/>
          <w:szCs w:val="28"/>
        </w:rPr>
        <w:t>населенных пунктов и других объектов (оборудование канализацией, устройство</w:t>
      </w:r>
      <w:r w:rsidR="002B3949">
        <w:rPr>
          <w:color w:val="000000"/>
          <w:szCs w:val="28"/>
        </w:rPr>
        <w:t xml:space="preserve"> </w:t>
      </w:r>
      <w:r w:rsidRPr="00542E3E">
        <w:rPr>
          <w:color w:val="000000"/>
          <w:szCs w:val="28"/>
        </w:rPr>
        <w:t>водонепроницаемых выгребов, организация отвода поверхностного стока и др.);</w:t>
      </w:r>
    </w:p>
    <w:p w:rsidR="002B3949" w:rsidRPr="00C07683" w:rsidRDefault="00542E3E" w:rsidP="00542E3E">
      <w:pPr>
        <w:autoSpaceDE w:val="0"/>
        <w:autoSpaceDN w:val="0"/>
        <w:adjustRightInd w:val="0"/>
        <w:rPr>
          <w:color w:val="000000"/>
          <w:szCs w:val="28"/>
        </w:rPr>
      </w:pPr>
      <w:r w:rsidRPr="00542E3E">
        <w:rPr>
          <w:color w:val="000000"/>
          <w:szCs w:val="28"/>
        </w:rPr>
        <w:t xml:space="preserve">- </w:t>
      </w:r>
      <w:r w:rsidR="002B3949">
        <w:rPr>
          <w:color w:val="000000"/>
          <w:szCs w:val="28"/>
          <w:lang w:val="en-US"/>
        </w:rPr>
        <w:t>II</w:t>
      </w:r>
      <w:r w:rsidRPr="00542E3E">
        <w:rPr>
          <w:color w:val="000000"/>
          <w:szCs w:val="28"/>
        </w:rPr>
        <w:t xml:space="preserve">-й и Ш-й пояса ЗСО: </w:t>
      </w:r>
    </w:p>
    <w:p w:rsidR="00542E3E" w:rsidRPr="00542E3E" w:rsidRDefault="002B3949" w:rsidP="00542E3E">
      <w:pPr>
        <w:autoSpaceDE w:val="0"/>
        <w:autoSpaceDN w:val="0"/>
        <w:adjustRightInd w:val="0"/>
        <w:rPr>
          <w:color w:val="000000"/>
          <w:szCs w:val="28"/>
        </w:rPr>
      </w:pPr>
      <w:r w:rsidRPr="002B3949">
        <w:rPr>
          <w:color w:val="000000"/>
          <w:szCs w:val="28"/>
        </w:rPr>
        <w:t>1</w:t>
      </w:r>
      <w:r w:rsidR="00542E3E" w:rsidRPr="00542E3E">
        <w:rPr>
          <w:color w:val="000000"/>
          <w:szCs w:val="28"/>
        </w:rPr>
        <w:t>) выявление, тампонирование или восстановление</w:t>
      </w:r>
      <w:r w:rsidRPr="002B3949">
        <w:rPr>
          <w:color w:val="000000"/>
          <w:szCs w:val="28"/>
        </w:rPr>
        <w:t xml:space="preserve"> </w:t>
      </w:r>
      <w:r w:rsidR="00542E3E" w:rsidRPr="00542E3E">
        <w:rPr>
          <w:color w:val="000000"/>
          <w:szCs w:val="28"/>
        </w:rPr>
        <w:t>всех старых, бездействующих, дефектных или неправильно эксплуатируемых</w:t>
      </w:r>
      <w:r w:rsidRPr="002B3949">
        <w:rPr>
          <w:color w:val="000000"/>
          <w:szCs w:val="28"/>
        </w:rPr>
        <w:t xml:space="preserve"> </w:t>
      </w:r>
      <w:r w:rsidR="00542E3E" w:rsidRPr="00542E3E">
        <w:rPr>
          <w:color w:val="000000"/>
          <w:szCs w:val="28"/>
        </w:rPr>
        <w:t>скважин, представляющих опасность в части возможности загрязнения водоносных горизонтов;</w:t>
      </w:r>
    </w:p>
    <w:p w:rsidR="00542E3E" w:rsidRPr="00542E3E" w:rsidRDefault="00542E3E" w:rsidP="00DF5987">
      <w:pPr>
        <w:autoSpaceDE w:val="0"/>
        <w:autoSpaceDN w:val="0"/>
        <w:adjustRightInd w:val="0"/>
        <w:rPr>
          <w:color w:val="000000"/>
          <w:szCs w:val="28"/>
        </w:rPr>
      </w:pPr>
      <w:r w:rsidRPr="00542E3E">
        <w:rPr>
          <w:color w:val="000000"/>
          <w:szCs w:val="28"/>
        </w:rPr>
        <w:t>2) Бурение новых скважин и новое строительство, связанное с нарушение</w:t>
      </w:r>
      <w:r w:rsidR="002B3949" w:rsidRPr="002B3949">
        <w:rPr>
          <w:color w:val="000000"/>
          <w:szCs w:val="28"/>
        </w:rPr>
        <w:t xml:space="preserve"> </w:t>
      </w:r>
      <w:r w:rsidRPr="00542E3E">
        <w:rPr>
          <w:color w:val="000000"/>
          <w:szCs w:val="28"/>
        </w:rPr>
        <w:t>почвенного покрова, производится при обязательном согласовании с центром государственного санитарно-эпидемиологического надзора;</w:t>
      </w:r>
    </w:p>
    <w:p w:rsidR="00542E3E" w:rsidRPr="00542E3E" w:rsidRDefault="00542E3E" w:rsidP="00DF5987">
      <w:pPr>
        <w:autoSpaceDE w:val="0"/>
        <w:autoSpaceDN w:val="0"/>
        <w:adjustRightInd w:val="0"/>
        <w:rPr>
          <w:color w:val="000000"/>
          <w:szCs w:val="28"/>
        </w:rPr>
      </w:pPr>
      <w:r w:rsidRPr="00542E3E">
        <w:rPr>
          <w:color w:val="000000"/>
          <w:szCs w:val="28"/>
        </w:rPr>
        <w:t>3) Запрещение закачки отработанных вод в подземные горизонты, подземного складирования твердых отходов и разработки недр земли;</w:t>
      </w:r>
    </w:p>
    <w:p w:rsidR="00542E3E" w:rsidRPr="00542E3E" w:rsidRDefault="00542E3E" w:rsidP="00DF5987">
      <w:pPr>
        <w:autoSpaceDE w:val="0"/>
        <w:autoSpaceDN w:val="0"/>
        <w:adjustRightInd w:val="0"/>
        <w:rPr>
          <w:color w:val="000000"/>
          <w:szCs w:val="28"/>
        </w:rPr>
      </w:pPr>
      <w:r w:rsidRPr="00542E3E">
        <w:rPr>
          <w:color w:val="000000"/>
          <w:szCs w:val="28"/>
        </w:rPr>
        <w:t>4) Запрещение размещения складов горюче-смазочных материалов, ядохимикатов</w:t>
      </w:r>
      <w:r w:rsidR="002B3949" w:rsidRPr="002B3949">
        <w:rPr>
          <w:color w:val="000000"/>
          <w:szCs w:val="28"/>
        </w:rPr>
        <w:t xml:space="preserve"> </w:t>
      </w:r>
      <w:r w:rsidRPr="00542E3E">
        <w:rPr>
          <w:color w:val="000000"/>
          <w:szCs w:val="28"/>
        </w:rPr>
        <w:t>и минеральных удобрений, накопителей промстоков, шламохранилищ и</w:t>
      </w:r>
      <w:r w:rsidR="002B3949" w:rsidRPr="002B3949">
        <w:rPr>
          <w:color w:val="000000"/>
          <w:szCs w:val="28"/>
        </w:rPr>
        <w:t xml:space="preserve"> </w:t>
      </w:r>
      <w:r w:rsidRPr="00542E3E">
        <w:rPr>
          <w:color w:val="000000"/>
          <w:szCs w:val="28"/>
        </w:rPr>
        <w:t>других объектов, обусловливающих опасность химического загрязнения подземных</w:t>
      </w:r>
      <w:r w:rsidR="002B3949" w:rsidRPr="002B3949">
        <w:rPr>
          <w:color w:val="000000"/>
          <w:szCs w:val="28"/>
        </w:rPr>
        <w:t xml:space="preserve"> </w:t>
      </w:r>
      <w:r w:rsidRPr="00542E3E">
        <w:rPr>
          <w:color w:val="000000"/>
          <w:szCs w:val="28"/>
        </w:rPr>
        <w:t>вод. Размещение таких объектов допускается в пределах третьего пояса ЗСО</w:t>
      </w:r>
      <w:r w:rsidR="002B3949" w:rsidRPr="002B3949">
        <w:rPr>
          <w:color w:val="000000"/>
          <w:szCs w:val="28"/>
        </w:rPr>
        <w:t xml:space="preserve"> </w:t>
      </w:r>
      <w:r w:rsidRPr="00542E3E">
        <w:rPr>
          <w:color w:val="000000"/>
          <w:szCs w:val="28"/>
        </w:rPr>
        <w:t>только при использовании защищенных подземных вод, при условии выполнения</w:t>
      </w:r>
      <w:r w:rsidR="002B3949" w:rsidRPr="002B3949">
        <w:rPr>
          <w:color w:val="000000"/>
          <w:szCs w:val="28"/>
        </w:rPr>
        <w:t xml:space="preserve"> </w:t>
      </w:r>
      <w:r w:rsidRPr="00542E3E">
        <w:rPr>
          <w:color w:val="000000"/>
          <w:szCs w:val="28"/>
        </w:rPr>
        <w:t>специальных мероприятий по защите водоносного горизонта от загрязнения при</w:t>
      </w:r>
      <w:r w:rsidR="002B3949" w:rsidRPr="002B3949">
        <w:rPr>
          <w:color w:val="000000"/>
          <w:szCs w:val="28"/>
        </w:rPr>
        <w:t xml:space="preserve"> </w:t>
      </w:r>
      <w:r w:rsidR="002B3949">
        <w:rPr>
          <w:color w:val="000000"/>
          <w:szCs w:val="28"/>
        </w:rPr>
        <w:t>наличии санитарно-</w:t>
      </w:r>
      <w:r w:rsidRPr="00542E3E">
        <w:rPr>
          <w:color w:val="000000"/>
          <w:szCs w:val="28"/>
        </w:rPr>
        <w:t>эпидемиологического заключения центра государственного</w:t>
      </w:r>
      <w:r w:rsidR="00DF5987">
        <w:rPr>
          <w:color w:val="000000"/>
          <w:szCs w:val="28"/>
        </w:rPr>
        <w:t xml:space="preserve"> </w:t>
      </w:r>
      <w:r w:rsidRPr="00542E3E">
        <w:rPr>
          <w:color w:val="000000"/>
          <w:szCs w:val="28"/>
        </w:rPr>
        <w:t>санитарно-эпидемиологического надзора, выданного с учетом заключения органов</w:t>
      </w:r>
      <w:r w:rsidR="002B3949" w:rsidRPr="002B3949">
        <w:rPr>
          <w:color w:val="000000"/>
          <w:szCs w:val="28"/>
        </w:rPr>
        <w:t xml:space="preserve"> </w:t>
      </w:r>
      <w:r w:rsidRPr="00542E3E">
        <w:rPr>
          <w:color w:val="000000"/>
          <w:szCs w:val="28"/>
        </w:rPr>
        <w:t>геологического контроля;</w:t>
      </w:r>
    </w:p>
    <w:p w:rsidR="00542E3E" w:rsidRPr="00542E3E" w:rsidRDefault="00542E3E" w:rsidP="002B3949">
      <w:pPr>
        <w:autoSpaceDE w:val="0"/>
        <w:autoSpaceDN w:val="0"/>
        <w:adjustRightInd w:val="0"/>
        <w:rPr>
          <w:color w:val="000000"/>
          <w:szCs w:val="28"/>
        </w:rPr>
      </w:pPr>
      <w:r w:rsidRPr="00542E3E">
        <w:rPr>
          <w:color w:val="000000"/>
          <w:szCs w:val="28"/>
        </w:rPr>
        <w:t>5) Своевременное выполнение необходимых мероприятий по санитарной охране</w:t>
      </w:r>
      <w:r w:rsidR="002B3949" w:rsidRPr="002B3949">
        <w:rPr>
          <w:color w:val="000000"/>
          <w:szCs w:val="28"/>
        </w:rPr>
        <w:t xml:space="preserve"> </w:t>
      </w:r>
      <w:r w:rsidRPr="00542E3E">
        <w:rPr>
          <w:color w:val="000000"/>
          <w:szCs w:val="28"/>
        </w:rPr>
        <w:t>поверхностных вод, имеющих непосредственную гидрологическую связь с</w:t>
      </w:r>
      <w:r w:rsidR="002B3949" w:rsidRPr="002B3949">
        <w:rPr>
          <w:color w:val="000000"/>
          <w:szCs w:val="28"/>
        </w:rPr>
        <w:t xml:space="preserve"> </w:t>
      </w:r>
      <w:r w:rsidRPr="00542E3E">
        <w:rPr>
          <w:color w:val="000000"/>
          <w:szCs w:val="28"/>
        </w:rPr>
        <w:t xml:space="preserve">используемым водоносным горизонтом, в соответствии с </w:t>
      </w:r>
      <w:r w:rsidR="002B3949">
        <w:rPr>
          <w:color w:val="000000"/>
          <w:szCs w:val="28"/>
        </w:rPr>
        <w:t>г</w:t>
      </w:r>
      <w:r w:rsidRPr="00542E3E">
        <w:rPr>
          <w:color w:val="000000"/>
          <w:szCs w:val="28"/>
        </w:rPr>
        <w:t>игиеническими требованиями</w:t>
      </w:r>
      <w:r w:rsidR="002B3949">
        <w:rPr>
          <w:color w:val="000000"/>
          <w:szCs w:val="28"/>
        </w:rPr>
        <w:t xml:space="preserve"> </w:t>
      </w:r>
      <w:r w:rsidRPr="00542E3E">
        <w:rPr>
          <w:color w:val="000000"/>
          <w:szCs w:val="28"/>
        </w:rPr>
        <w:t>к охране поверхностных вод.</w:t>
      </w:r>
    </w:p>
    <w:p w:rsidR="00A11399" w:rsidRPr="00BF3295" w:rsidRDefault="00596AA3" w:rsidP="00DF5987">
      <w:pPr>
        <w:pStyle w:val="5"/>
      </w:pPr>
      <w:bookmarkStart w:id="79" w:name="_Toc53740969"/>
      <w:r w:rsidRPr="00BF3295">
        <w:lastRenderedPageBreak/>
        <w:t>7</w:t>
      </w:r>
      <w:r w:rsidR="00644A9F" w:rsidRPr="00BF3295">
        <w:t xml:space="preserve">. </w:t>
      </w:r>
      <w:r w:rsidR="00A11399" w:rsidRPr="00BF3295">
        <w:t>Риск уязвимости территории от чрезвычайных ситуаций природного и техногенного характера</w:t>
      </w:r>
      <w:bookmarkEnd w:id="75"/>
      <w:bookmarkEnd w:id="76"/>
      <w:bookmarkEnd w:id="79"/>
    </w:p>
    <w:bookmarkEnd w:id="77"/>
    <w:bookmarkEnd w:id="78"/>
    <w:p w:rsidR="00644A9F" w:rsidRPr="00BF3295" w:rsidRDefault="00644A9F" w:rsidP="00DF5987">
      <w:r w:rsidRPr="00BF3295">
        <w:t xml:space="preserve">Данный раздел разработан в целях анализа и оценки рисков возникновения чрезвычайных ситуаций природного и техногенного характера на территории </w:t>
      </w:r>
      <w:r w:rsidR="0097677E" w:rsidRPr="00BF3295">
        <w:t>Котельничского</w:t>
      </w:r>
      <w:r w:rsidR="00BB68D3" w:rsidRPr="00BF3295">
        <w:t xml:space="preserve"> сельского</w:t>
      </w:r>
      <w:r w:rsidRPr="00BF3295">
        <w:t xml:space="preserve"> поселения. В работе изложены</w:t>
      </w:r>
      <w:r w:rsidR="00BF3295" w:rsidRPr="00BF3295">
        <w:t xml:space="preserve"> </w:t>
      </w:r>
      <w:r w:rsidRPr="00BF3295">
        <w:t>основные вопросы, связанные с защитой населения и территории в чрезвычайных ситуациях, выработаны предложения по мероприятиям, направленным на обеспечение безопасности жизнедеятельности.</w:t>
      </w:r>
    </w:p>
    <w:p w:rsidR="00C904F5" w:rsidRPr="00BF3295" w:rsidRDefault="00644A9F" w:rsidP="00DF5987">
      <w:r w:rsidRPr="00BF3295">
        <w:t>При разработке раздела учтены требования:</w:t>
      </w:r>
    </w:p>
    <w:p w:rsidR="00644A9F" w:rsidRPr="00BF3295" w:rsidRDefault="00644A9F" w:rsidP="00911363">
      <w:pPr>
        <w:numPr>
          <w:ilvl w:val="0"/>
          <w:numId w:val="21"/>
        </w:numPr>
        <w:rPr>
          <w:color w:val="000000"/>
          <w:szCs w:val="28"/>
        </w:rPr>
      </w:pPr>
      <w:r w:rsidRPr="00BF3295">
        <w:rPr>
          <w:color w:val="000000"/>
          <w:szCs w:val="28"/>
        </w:rPr>
        <w:t>«Порядок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образовании» (СП 11-112-2001);</w:t>
      </w:r>
    </w:p>
    <w:p w:rsidR="00644A9F" w:rsidRPr="00BF3295" w:rsidRDefault="00644A9F" w:rsidP="00911363">
      <w:pPr>
        <w:numPr>
          <w:ilvl w:val="0"/>
          <w:numId w:val="21"/>
        </w:numPr>
        <w:rPr>
          <w:color w:val="000000"/>
          <w:szCs w:val="28"/>
        </w:rPr>
      </w:pPr>
      <w:r w:rsidRPr="00BF3295">
        <w:rPr>
          <w:color w:val="000000"/>
          <w:szCs w:val="28"/>
        </w:rPr>
        <w:t>СНиП 2.01.51-90 (Инженерно-технические мероприятия гражданской обороны);</w:t>
      </w:r>
    </w:p>
    <w:p w:rsidR="00644A9F" w:rsidRPr="00BF3295" w:rsidRDefault="00644A9F" w:rsidP="00911363">
      <w:pPr>
        <w:numPr>
          <w:ilvl w:val="0"/>
          <w:numId w:val="21"/>
        </w:numPr>
        <w:rPr>
          <w:color w:val="000000"/>
          <w:szCs w:val="28"/>
        </w:rPr>
      </w:pPr>
      <w:r w:rsidRPr="00BF3295">
        <w:rPr>
          <w:color w:val="000000"/>
          <w:szCs w:val="28"/>
        </w:rPr>
        <w:t>Федерального закона от 21.12.1994 г. N 68-ФЗ «О защите населения и территорий от чрезвычайных ситуаций природного и техногенного характера».</w:t>
      </w:r>
    </w:p>
    <w:p w:rsidR="00644A9F" w:rsidRPr="00BF3295" w:rsidRDefault="00644A9F" w:rsidP="00644A9F">
      <w:pPr>
        <w:pStyle w:val="13"/>
        <w:ind w:firstLine="709"/>
        <w:jc w:val="left"/>
        <w:rPr>
          <w:color w:val="000000"/>
          <w:sz w:val="28"/>
        </w:rPr>
      </w:pPr>
      <w:bookmarkStart w:id="80" w:name="_Toc225313699"/>
    </w:p>
    <w:p w:rsidR="00644A9F" w:rsidRPr="00BF3295" w:rsidRDefault="00596AA3" w:rsidP="00DF5987">
      <w:pPr>
        <w:pStyle w:val="ad"/>
        <w:rPr>
          <w:rStyle w:val="afffff"/>
          <w:color w:val="000000"/>
        </w:rPr>
      </w:pPr>
      <w:bookmarkStart w:id="81" w:name="_Toc51309917"/>
      <w:bookmarkStart w:id="82" w:name="_Toc51316614"/>
      <w:bookmarkStart w:id="83" w:name="_Toc53740970"/>
      <w:r w:rsidRPr="00BF3295">
        <w:t>7</w:t>
      </w:r>
      <w:r w:rsidR="00644A9F" w:rsidRPr="00BF3295">
        <w:t>.1. Потенциальные опасности природного характера</w:t>
      </w:r>
      <w:bookmarkEnd w:id="81"/>
      <w:bookmarkEnd w:id="82"/>
      <w:bookmarkEnd w:id="83"/>
      <w:r w:rsidR="00644A9F" w:rsidRPr="00BF3295">
        <w:t xml:space="preserve"> </w:t>
      </w:r>
      <w:bookmarkEnd w:id="80"/>
    </w:p>
    <w:p w:rsidR="00644A9F" w:rsidRPr="00BF3295" w:rsidRDefault="00644A9F" w:rsidP="00DF5987">
      <w:pPr>
        <w:pStyle w:val="20"/>
        <w:jc w:val="left"/>
        <w:rPr>
          <w:i/>
          <w:color w:val="000000"/>
          <w:szCs w:val="28"/>
        </w:rPr>
      </w:pPr>
      <w:bookmarkStart w:id="84" w:name="_Toc225313700"/>
      <w:bookmarkStart w:id="85" w:name="_Toc51309918"/>
      <w:r w:rsidRPr="00BF3295">
        <w:rPr>
          <w:i/>
          <w:color w:val="000000"/>
          <w:szCs w:val="28"/>
        </w:rPr>
        <w:t>Опасность возникновения природных пожаров</w:t>
      </w:r>
      <w:bookmarkEnd w:id="84"/>
      <w:bookmarkEnd w:id="85"/>
    </w:p>
    <w:p w:rsidR="00644A9F" w:rsidRPr="00BF3295" w:rsidRDefault="00644A9F" w:rsidP="00DF5987">
      <w:r w:rsidRPr="00BF3295">
        <w:t>Основной причиной возникновения лесных пожаров является неосторожное обращение с огнем. Пожароопасный период – со второй половины мая до середины сентября. Пик пожарной опасности приходится на июль. Систему естественных противопожарных барьеров слагают болота, реки, сырые участки и лиственные насаждения.</w:t>
      </w:r>
    </w:p>
    <w:p w:rsidR="00644A9F" w:rsidRPr="00BF3295" w:rsidRDefault="00644A9F" w:rsidP="00DF5987">
      <w:r w:rsidRPr="00BF3295">
        <w:lastRenderedPageBreak/>
        <w:t>Наличие на лесных территориях многочисленных озер, рек и ручьев, обилие грибных и ягодных мест, а также охотничьей фауны в сочетании с относительно развитой сетью дорог делают доступными для местных и приезжающих рыбаков, грибников, ягодников, охотников, отдыхающих и туристов самые отдаленные участки лесного фонда, что значительно увеличивают опасность возникновения пожаров.</w:t>
      </w:r>
    </w:p>
    <w:p w:rsidR="00644A9F" w:rsidRPr="00BF3295" w:rsidRDefault="00644A9F" w:rsidP="00DF5987">
      <w:r w:rsidRPr="00BF3295">
        <w:t>В качестве профилактических мер следует предусмотреть просветительную работу с населением, прокладку просек и противопожарных</w:t>
      </w:r>
      <w:r w:rsidR="00C07683">
        <w:t xml:space="preserve"> </w:t>
      </w:r>
      <w:r w:rsidRPr="00BF3295">
        <w:t>разрывов, устройство противопожарных траншей и водоемов и др. Успех борьбы с лесными пожарами во многом зависит от их своевременного обнаружения и быстрого принятия мер по их ограничению и ликвидации.</w:t>
      </w:r>
    </w:p>
    <w:p w:rsidR="00644A9F" w:rsidRPr="00BF3295" w:rsidRDefault="00644A9F" w:rsidP="00DF5987">
      <w:pPr>
        <w:rPr>
          <w:b/>
          <w:i/>
          <w:color w:val="000000"/>
          <w:szCs w:val="28"/>
        </w:rPr>
      </w:pPr>
      <w:bookmarkStart w:id="86" w:name="_Toc225313701"/>
      <w:r w:rsidRPr="00BF3295">
        <w:rPr>
          <w:b/>
          <w:i/>
          <w:color w:val="000000"/>
          <w:szCs w:val="28"/>
        </w:rPr>
        <w:t>Опасность возникновения природных катаклизмов</w:t>
      </w:r>
      <w:bookmarkEnd w:id="86"/>
    </w:p>
    <w:p w:rsidR="00644A9F" w:rsidRPr="00BF3295" w:rsidRDefault="00644A9F" w:rsidP="00DF5987">
      <w:pPr>
        <w:rPr>
          <w:color w:val="000000"/>
          <w:szCs w:val="28"/>
        </w:rPr>
      </w:pPr>
      <w:r w:rsidRPr="00BF3295">
        <w:rPr>
          <w:color w:val="000000"/>
          <w:szCs w:val="28"/>
        </w:rPr>
        <w:t xml:space="preserve">Наиболее опасными проявлениями природных процессов на территории </w:t>
      </w:r>
      <w:r w:rsidR="00C47339" w:rsidRPr="00BF3295">
        <w:rPr>
          <w:color w:val="000000"/>
          <w:szCs w:val="28"/>
        </w:rPr>
        <w:t>поселения</w:t>
      </w:r>
      <w:r w:rsidRPr="00BF3295">
        <w:rPr>
          <w:color w:val="000000"/>
          <w:szCs w:val="28"/>
        </w:rPr>
        <w:t xml:space="preserve"> являются:</w:t>
      </w:r>
    </w:p>
    <w:p w:rsidR="00C904F5" w:rsidRPr="00BF3295" w:rsidRDefault="00644A9F" w:rsidP="00DF5987">
      <w:pPr>
        <w:rPr>
          <w:color w:val="000000"/>
          <w:szCs w:val="28"/>
        </w:rPr>
      </w:pPr>
      <w:r w:rsidRPr="00BF3295">
        <w:rPr>
          <w:color w:val="000000"/>
          <w:szCs w:val="28"/>
        </w:rPr>
        <w:t>- грозы;</w:t>
      </w:r>
    </w:p>
    <w:p w:rsidR="00644A9F" w:rsidRPr="00BF3295" w:rsidRDefault="00644A9F" w:rsidP="00DF5987">
      <w:pPr>
        <w:rPr>
          <w:color w:val="000000"/>
          <w:szCs w:val="28"/>
        </w:rPr>
      </w:pPr>
      <w:r w:rsidRPr="00BF3295">
        <w:rPr>
          <w:color w:val="000000"/>
          <w:szCs w:val="28"/>
        </w:rPr>
        <w:t>- ливни с интенсивностью 30 мм/час и более;</w:t>
      </w:r>
    </w:p>
    <w:p w:rsidR="00644A9F" w:rsidRPr="00BF3295" w:rsidRDefault="00644A9F" w:rsidP="00DF5987">
      <w:pPr>
        <w:rPr>
          <w:color w:val="000000"/>
          <w:szCs w:val="28"/>
        </w:rPr>
      </w:pPr>
      <w:r w:rsidRPr="00BF3295">
        <w:rPr>
          <w:color w:val="000000"/>
          <w:szCs w:val="28"/>
        </w:rPr>
        <w:t>- сильные морозы;</w:t>
      </w:r>
    </w:p>
    <w:p w:rsidR="00644A9F" w:rsidRPr="00BF3295" w:rsidRDefault="00644A9F" w:rsidP="00DF5987">
      <w:pPr>
        <w:rPr>
          <w:color w:val="000000"/>
          <w:szCs w:val="28"/>
        </w:rPr>
      </w:pPr>
      <w:r w:rsidRPr="00BF3295">
        <w:rPr>
          <w:color w:val="000000"/>
          <w:szCs w:val="28"/>
        </w:rPr>
        <w:t xml:space="preserve">- снегопады, превышающие </w:t>
      </w:r>
      <w:smartTag w:uri="urn:schemas-microsoft-com:office:smarttags" w:element="metricconverter">
        <w:smartTagPr>
          <w:attr w:name="ProductID" w:val="20 мм"/>
        </w:smartTagPr>
        <w:r w:rsidRPr="00BF3295">
          <w:rPr>
            <w:color w:val="000000"/>
            <w:szCs w:val="28"/>
          </w:rPr>
          <w:t>20 мм</w:t>
        </w:r>
      </w:smartTag>
      <w:r w:rsidRPr="00BF3295">
        <w:rPr>
          <w:color w:val="000000"/>
          <w:szCs w:val="28"/>
        </w:rPr>
        <w:t xml:space="preserve"> за 24 часа;</w:t>
      </w:r>
    </w:p>
    <w:p w:rsidR="00644A9F" w:rsidRPr="00BF3295" w:rsidRDefault="00644A9F" w:rsidP="00DF5987">
      <w:pPr>
        <w:rPr>
          <w:color w:val="000000"/>
          <w:szCs w:val="28"/>
        </w:rPr>
      </w:pPr>
      <w:r w:rsidRPr="00BF3295">
        <w:rPr>
          <w:color w:val="000000"/>
          <w:szCs w:val="28"/>
        </w:rPr>
        <w:t xml:space="preserve">- град с диаметром частиц более </w:t>
      </w:r>
      <w:smartTag w:uri="urn:schemas-microsoft-com:office:smarttags" w:element="metricconverter">
        <w:smartTagPr>
          <w:attr w:name="ProductID" w:val="20 мм"/>
        </w:smartTagPr>
        <w:r w:rsidRPr="00BF3295">
          <w:rPr>
            <w:color w:val="000000"/>
            <w:szCs w:val="28"/>
          </w:rPr>
          <w:t>20 мм</w:t>
        </w:r>
      </w:smartTag>
      <w:r w:rsidRPr="00BF3295">
        <w:rPr>
          <w:color w:val="000000"/>
          <w:szCs w:val="28"/>
        </w:rPr>
        <w:t>;</w:t>
      </w:r>
    </w:p>
    <w:p w:rsidR="00644A9F" w:rsidRPr="00BF3295" w:rsidRDefault="00644A9F" w:rsidP="00DF5987">
      <w:pPr>
        <w:rPr>
          <w:color w:val="000000"/>
          <w:szCs w:val="28"/>
        </w:rPr>
      </w:pPr>
      <w:r w:rsidRPr="00BF3295">
        <w:rPr>
          <w:color w:val="000000"/>
          <w:szCs w:val="28"/>
        </w:rPr>
        <w:t xml:space="preserve">- гололед с диаметром отложений более </w:t>
      </w:r>
      <w:smartTag w:uri="urn:schemas-microsoft-com:office:smarttags" w:element="metricconverter">
        <w:smartTagPr>
          <w:attr w:name="ProductID" w:val="200 мм"/>
        </w:smartTagPr>
        <w:r w:rsidRPr="00BF3295">
          <w:rPr>
            <w:color w:val="000000"/>
            <w:szCs w:val="28"/>
          </w:rPr>
          <w:t>200 мм</w:t>
        </w:r>
      </w:smartTag>
      <w:r w:rsidRPr="00BF3295">
        <w:rPr>
          <w:color w:val="000000"/>
          <w:szCs w:val="28"/>
        </w:rPr>
        <w:t>;</w:t>
      </w:r>
    </w:p>
    <w:p w:rsidR="00644A9F" w:rsidRPr="00BF3295" w:rsidRDefault="00644A9F" w:rsidP="00DF5987">
      <w:pPr>
        <w:rPr>
          <w:color w:val="000000"/>
          <w:szCs w:val="28"/>
        </w:rPr>
      </w:pPr>
      <w:r w:rsidRPr="00BF3295">
        <w:rPr>
          <w:color w:val="000000"/>
          <w:szCs w:val="28"/>
        </w:rPr>
        <w:t>- сильные ветры со скоростью более 35 м/с (ураганы).</w:t>
      </w:r>
    </w:p>
    <w:p w:rsidR="00644A9F" w:rsidRPr="00BF3295" w:rsidRDefault="00644A9F" w:rsidP="00DF5987">
      <w:pPr>
        <w:keepNext/>
        <w:shd w:val="clear" w:color="auto" w:fill="FFFFFF"/>
        <w:rPr>
          <w:bCs/>
          <w:i/>
          <w:iCs/>
          <w:color w:val="000000"/>
          <w:spacing w:val="-2"/>
          <w:szCs w:val="28"/>
          <w:u w:val="single"/>
        </w:rPr>
      </w:pPr>
      <w:r w:rsidRPr="00BF3295">
        <w:rPr>
          <w:bCs/>
          <w:i/>
          <w:iCs/>
          <w:color w:val="000000"/>
          <w:spacing w:val="-2"/>
          <w:szCs w:val="28"/>
          <w:u w:val="single"/>
        </w:rPr>
        <w:t>Сильный ветер</w:t>
      </w:r>
    </w:p>
    <w:p w:rsidR="00644A9F" w:rsidRPr="00BF3295" w:rsidRDefault="00644A9F" w:rsidP="00DF5987">
      <w:r w:rsidRPr="00BF3295">
        <w:t xml:space="preserve">Сильный ветер (в т.ч. смерчи и шквалы), сильные продолжительные дожди, сильные продолжительные снегопады, сильный гололед, сильный мороз, сильная жара приводят к нарушению жизнеобеспечения населения, </w:t>
      </w:r>
      <w:r w:rsidRPr="00BF3295">
        <w:lastRenderedPageBreak/>
        <w:t>авариям на коммунальных и энергетических сетях, нарушению работы общественного транспорта.</w:t>
      </w:r>
    </w:p>
    <w:p w:rsidR="00644A9F" w:rsidRPr="00BF3295" w:rsidRDefault="00644A9F" w:rsidP="00DF5987">
      <w:r w:rsidRPr="00BF3295">
        <w:t>В летний период с июня по сентябрь возможны шквальные и ураганные</w:t>
      </w:r>
      <w:r w:rsidR="00772C8D" w:rsidRPr="00BF3295">
        <w:t xml:space="preserve"> </w:t>
      </w:r>
      <w:r w:rsidRPr="00BF3295">
        <w:t>ветры, порывы которых могут достигать до 30 м/сек., что может привести к повреждению воздушных линий электропередач и прекращению подачи электроэнергии потребителям до 1 суток. Кроме того, шквалы и ураганы могут вызвать слабые и средние повреждения отдельных частных домов, объектов</w:t>
      </w:r>
      <w:r w:rsidR="00B67DC5" w:rsidRPr="00BF3295">
        <w:t xml:space="preserve"> </w:t>
      </w:r>
      <w:r w:rsidRPr="00BF3295">
        <w:t xml:space="preserve">сельского хозяйства, здравоохранения, и соцкультбыта, гибель посевов на площадях до </w:t>
      </w:r>
      <w:smartTag w:uri="urn:schemas-microsoft-com:office:smarttags" w:element="metricconverter">
        <w:smartTagPr>
          <w:attr w:name="ProductID" w:val="100 га"/>
        </w:smartTagPr>
        <w:r w:rsidRPr="00BF3295">
          <w:t>100 га</w:t>
        </w:r>
      </w:smartTag>
      <w:r w:rsidRPr="00BF3295">
        <w:t xml:space="preserve">. Как правило, шквальные ветры сопровождаются грозой и ливнем, реже градом. </w:t>
      </w:r>
    </w:p>
    <w:p w:rsidR="00644A9F" w:rsidRPr="00BF3295" w:rsidRDefault="00644A9F" w:rsidP="00DF5987">
      <w:pPr>
        <w:shd w:val="clear" w:color="auto" w:fill="FFFFFF"/>
        <w:rPr>
          <w:bCs/>
          <w:i/>
          <w:iCs/>
          <w:color w:val="000000"/>
          <w:spacing w:val="-2"/>
          <w:szCs w:val="28"/>
          <w:u w:val="single"/>
        </w:rPr>
      </w:pPr>
      <w:r w:rsidRPr="00BF3295">
        <w:rPr>
          <w:bCs/>
          <w:i/>
          <w:iCs/>
          <w:color w:val="000000"/>
          <w:spacing w:val="-2"/>
          <w:szCs w:val="28"/>
          <w:u w:val="single"/>
        </w:rPr>
        <w:t>Сильные осадки</w:t>
      </w:r>
    </w:p>
    <w:p w:rsidR="00644A9F" w:rsidRPr="00BF3295" w:rsidRDefault="00644A9F" w:rsidP="00DF5987">
      <w:r w:rsidRPr="00BF3295">
        <w:t>Снежный покров устанавливается в середине ноября и сходит в середине апреля, достигая максимальной высоты в середине марта – 70см. В течение зимы возможны в отдельные периоды (декабрь-февраль) обильные продолжительные снегопады, метели, в период которых может выпасть до половины годовой нормы снега, что может привести к снежным заносам на дорогах района и улицах на</w:t>
      </w:r>
      <w:r w:rsidRPr="00BF3295">
        <w:softHyphen/>
        <w:t xml:space="preserve">селённых пунктов, гололёду. В результате снежных заносов может быть парализовано движение транспорта до расчистки проезжей части улиц, автомобильных дорог, что приведёт к перебоям в доставке продуктов питания в магазины, больницы, детские дошкольные учреждения, задержит доставку населения к месту работы и обратно, затруднит выполнение задач скорой помощи, противопожарной службы, милиции. </w:t>
      </w:r>
    </w:p>
    <w:p w:rsidR="00644A9F" w:rsidRPr="00BF3295" w:rsidRDefault="00644A9F" w:rsidP="00DF5987">
      <w:r w:rsidRPr="00BF3295">
        <w:t>При обледенениях вероятны обрывы линий электропередач, проводных линий связи, проводов железной дороги, в рез</w:t>
      </w:r>
      <w:r w:rsidR="000F2708" w:rsidRPr="00BF3295">
        <w:t xml:space="preserve">ультате чего могут остаться без </w:t>
      </w:r>
      <w:r w:rsidRPr="00BF3295">
        <w:t>электричества и связи жилые дома и населённые пункты, возникнут аварии на предприятиях энергетики. При обильном выпадении мокрого снега могут произойти единичные случаи обрушения крыш и домов, и других зданий старой постройки.</w:t>
      </w:r>
    </w:p>
    <w:p w:rsidR="00267EC0" w:rsidRPr="00BF3295" w:rsidRDefault="00644A9F" w:rsidP="00DF5987">
      <w:pPr>
        <w:rPr>
          <w:b/>
          <w:i/>
        </w:rPr>
      </w:pPr>
      <w:r w:rsidRPr="00BF3295">
        <w:lastRenderedPageBreak/>
        <w:t>При гололёде наиболее опасными будут спуски и подъёмы на участках автодорог</w:t>
      </w:r>
      <w:r w:rsidR="00C47339" w:rsidRPr="00BF3295">
        <w:t>.</w:t>
      </w:r>
      <w:bookmarkStart w:id="87" w:name="_Toc215667630"/>
      <w:bookmarkStart w:id="88" w:name="_Toc225313703"/>
    </w:p>
    <w:p w:rsidR="00644A9F" w:rsidRPr="00BF3295" w:rsidRDefault="00644A9F" w:rsidP="00DF5987">
      <w:pPr>
        <w:rPr>
          <w:b/>
          <w:i/>
          <w:color w:val="000000"/>
          <w:szCs w:val="28"/>
        </w:rPr>
      </w:pPr>
      <w:r w:rsidRPr="00BF3295">
        <w:rPr>
          <w:b/>
          <w:i/>
          <w:color w:val="000000"/>
          <w:szCs w:val="28"/>
        </w:rPr>
        <w:t>Оценка биолого-социальных опасностей</w:t>
      </w:r>
      <w:bookmarkEnd w:id="87"/>
      <w:bookmarkEnd w:id="88"/>
    </w:p>
    <w:p w:rsidR="0074070F" w:rsidRDefault="00644A9F" w:rsidP="00DF5987">
      <w:r w:rsidRPr="00BF3295">
        <w:t xml:space="preserve">На территории </w:t>
      </w:r>
      <w:r w:rsidR="00C47339" w:rsidRPr="00BF3295">
        <w:t>поселения</w:t>
      </w:r>
      <w:r w:rsidRPr="00BF3295">
        <w:t xml:space="preserve"> существует риск </w:t>
      </w:r>
      <w:r w:rsidRPr="00BF3295">
        <w:rPr>
          <w:szCs w:val="20"/>
        </w:rPr>
        <w:t>вспышек острых кишечных инфекций в связи с ухудшением качества питьевой воды</w:t>
      </w:r>
      <w:r w:rsidR="00C47339" w:rsidRPr="00BF3295">
        <w:rPr>
          <w:szCs w:val="20"/>
        </w:rPr>
        <w:t>, вызванным большим износом водопроводных сетей.</w:t>
      </w:r>
      <w:r w:rsidRPr="00BF3295">
        <w:rPr>
          <w:szCs w:val="20"/>
        </w:rPr>
        <w:t xml:space="preserve"> </w:t>
      </w:r>
      <w:r w:rsidRPr="00BF3295">
        <w:t>Не организован сбор и вывоз твердых бытовых отходов от индивидуальных секторов застройки в населенных пунктах, что прив</w:t>
      </w:r>
      <w:r w:rsidR="00772C8D" w:rsidRPr="00BF3295">
        <w:t>одит</w:t>
      </w:r>
      <w:r w:rsidRPr="00BF3295">
        <w:t xml:space="preserve"> к организации несанкционированных свалок на территории </w:t>
      </w:r>
      <w:r w:rsidR="00C47339" w:rsidRPr="00BF3295">
        <w:t>поселения</w:t>
      </w:r>
      <w:r w:rsidRPr="00BF3295">
        <w:t xml:space="preserve">. </w:t>
      </w:r>
    </w:p>
    <w:p w:rsidR="00DF5987" w:rsidRPr="00BF3295" w:rsidRDefault="00DF5987" w:rsidP="00DF5987"/>
    <w:p w:rsidR="00B67DC5" w:rsidRPr="00BF3295" w:rsidRDefault="00596AA3" w:rsidP="00DF5987">
      <w:pPr>
        <w:pStyle w:val="ad"/>
      </w:pPr>
      <w:bookmarkStart w:id="89" w:name="_Toc51316615"/>
      <w:bookmarkStart w:id="90" w:name="_Toc53740971"/>
      <w:bookmarkStart w:id="91" w:name="_Toc225313704"/>
      <w:r w:rsidRPr="00BF3295">
        <w:t>7</w:t>
      </w:r>
      <w:r w:rsidR="00644A9F" w:rsidRPr="00BF3295">
        <w:t>.2. Потенциальные опасности техногенного характера</w:t>
      </w:r>
      <w:bookmarkEnd w:id="89"/>
      <w:bookmarkEnd w:id="90"/>
      <w:r w:rsidR="00644A9F" w:rsidRPr="00BF3295">
        <w:t xml:space="preserve"> </w:t>
      </w:r>
      <w:bookmarkEnd w:id="91"/>
    </w:p>
    <w:p w:rsidR="00644A9F" w:rsidRPr="00BF3295" w:rsidRDefault="00644A9F" w:rsidP="00DF5987">
      <w:r w:rsidRPr="00BF3295">
        <w:t xml:space="preserve">Транспорт является источником опасности не только для пассажиров, но и для населения, проживающего в зонах транспортных магистралей, поскольку по ним перевозятся легковоспламеняющиеся, химические, горючие, взрывоопасные и другие вещества. Аварии на </w:t>
      </w:r>
      <w:r w:rsidR="00552177" w:rsidRPr="00BF3295">
        <w:t>железнодорожном</w:t>
      </w:r>
      <w:r w:rsidRPr="00BF3295">
        <w:t xml:space="preserve"> транспорте при перевозке опасных грузов с выбросом (выливом) опасных химических веществ, взрывом горючих жидкостей и сжиженных газов возможны </w:t>
      </w:r>
      <w:r w:rsidR="00C47339" w:rsidRPr="00BF3295">
        <w:t xml:space="preserve">на </w:t>
      </w:r>
      <w:r w:rsidR="00772C8D" w:rsidRPr="00BF3295">
        <w:t xml:space="preserve">участке </w:t>
      </w:r>
      <w:r w:rsidR="00552177" w:rsidRPr="00BF3295">
        <w:t>железной дороги расположенной в западной части поселения.</w:t>
      </w:r>
    </w:p>
    <w:p w:rsidR="00644A9F" w:rsidRPr="00BF3295" w:rsidRDefault="00644A9F" w:rsidP="00DF5987">
      <w:r w:rsidRPr="00BF3295">
        <w:t xml:space="preserve">Из всех источников опасности на транспорте наибольшую угрозу для населения представляют дорожно-транспортные происшествия. Большая часть происшествий происходит из-за нарушения правил дорожного движения, превышения скоростного режима и неудовлетворительного качества дорожных покрытий. </w:t>
      </w:r>
    </w:p>
    <w:p w:rsidR="00644A9F" w:rsidRPr="00BF3295" w:rsidRDefault="00644A9F" w:rsidP="00DF5987">
      <w:pPr>
        <w:rPr>
          <w:sz w:val="20"/>
          <w:szCs w:val="20"/>
        </w:rPr>
      </w:pPr>
      <w:r w:rsidRPr="00BF3295">
        <w:t>Для обеспечения безопасности населения необходимо:</w:t>
      </w:r>
      <w:r w:rsidRPr="00BF3295">
        <w:rPr>
          <w:sz w:val="20"/>
          <w:szCs w:val="20"/>
        </w:rPr>
        <w:t xml:space="preserve"> </w:t>
      </w:r>
    </w:p>
    <w:p w:rsidR="00644A9F" w:rsidRPr="00BF3295" w:rsidRDefault="00644A9F" w:rsidP="00DF5987">
      <w:pPr>
        <w:spacing w:before="40" w:after="40"/>
        <w:rPr>
          <w:color w:val="000000"/>
          <w:szCs w:val="28"/>
        </w:rPr>
      </w:pPr>
      <w:r w:rsidRPr="00BF3295">
        <w:rPr>
          <w:color w:val="000000"/>
          <w:szCs w:val="28"/>
        </w:rPr>
        <w:t>– осуществление капитального ремонта автодорог;</w:t>
      </w:r>
    </w:p>
    <w:p w:rsidR="00644A9F" w:rsidRPr="00BF3295" w:rsidRDefault="00644A9F" w:rsidP="00DF5987">
      <w:pPr>
        <w:spacing w:before="40" w:after="40"/>
        <w:rPr>
          <w:color w:val="000000"/>
          <w:szCs w:val="28"/>
        </w:rPr>
      </w:pPr>
      <w:r w:rsidRPr="00BF3295">
        <w:rPr>
          <w:color w:val="000000"/>
          <w:szCs w:val="28"/>
        </w:rPr>
        <w:lastRenderedPageBreak/>
        <w:t>– проведение регулярных обследований и мониторинга за техническими сооружениями – элементами транспортной и инженерной инфраструктур (мостами, гидротехническими сооружениями);</w:t>
      </w:r>
    </w:p>
    <w:p w:rsidR="00424532" w:rsidRPr="00BF3295" w:rsidRDefault="00644A9F" w:rsidP="00DF5987">
      <w:pPr>
        <w:spacing w:before="40" w:after="40"/>
        <w:rPr>
          <w:color w:val="000000"/>
          <w:szCs w:val="28"/>
        </w:rPr>
      </w:pPr>
      <w:r w:rsidRPr="00BF3295">
        <w:rPr>
          <w:color w:val="000000"/>
          <w:szCs w:val="28"/>
        </w:rPr>
        <w:t>– дополнительно создание базы данных предприятий, являющихся источниками физических факторов неионизирующей природы (шум, вибрация, электромагнитные поля и т.д.) и находящихся на территории населенных мест;</w:t>
      </w:r>
    </w:p>
    <w:p w:rsidR="00644A9F" w:rsidRPr="00BF3295" w:rsidRDefault="00644A9F" w:rsidP="00DF5987">
      <w:pPr>
        <w:spacing w:before="40" w:after="40"/>
        <w:rPr>
          <w:color w:val="000000"/>
          <w:szCs w:val="28"/>
        </w:rPr>
      </w:pPr>
      <w:r w:rsidRPr="00BF3295">
        <w:rPr>
          <w:color w:val="000000"/>
          <w:szCs w:val="28"/>
        </w:rPr>
        <w:t>–осуществление мониторинга за источниками физических факторов неионизирующей природы (шум, вибрация, электромагнитные поля и т.д.) в населенных пунктах района.</w:t>
      </w:r>
    </w:p>
    <w:p w:rsidR="00F044EB" w:rsidRPr="0097677E" w:rsidRDefault="00F044EB" w:rsidP="00935AF9">
      <w:pPr>
        <w:ind w:firstLine="709"/>
        <w:rPr>
          <w:b/>
          <w:color w:val="000000"/>
          <w:szCs w:val="28"/>
          <w:highlight w:val="red"/>
        </w:rPr>
      </w:pPr>
      <w:bookmarkStart w:id="92" w:name="_Toc215667631"/>
      <w:bookmarkStart w:id="93" w:name="_Toc225313705"/>
    </w:p>
    <w:p w:rsidR="00644A9F" w:rsidRPr="00BF3295" w:rsidRDefault="00596AA3" w:rsidP="00DF5987">
      <w:pPr>
        <w:pStyle w:val="ad"/>
      </w:pPr>
      <w:bookmarkStart w:id="94" w:name="_Toc51316616"/>
      <w:bookmarkStart w:id="95" w:name="_Toc53740972"/>
      <w:r w:rsidRPr="00BF3295">
        <w:t>7</w:t>
      </w:r>
      <w:r w:rsidR="00644A9F" w:rsidRPr="00BF3295">
        <w:t>.3. Обеспечение предупреждения чрезвычайных ситуаций</w:t>
      </w:r>
      <w:bookmarkEnd w:id="94"/>
      <w:bookmarkEnd w:id="95"/>
      <w:r w:rsidR="00644A9F" w:rsidRPr="00BF3295">
        <w:t xml:space="preserve"> </w:t>
      </w:r>
      <w:bookmarkEnd w:id="92"/>
      <w:bookmarkEnd w:id="93"/>
    </w:p>
    <w:p w:rsidR="00644A9F" w:rsidRPr="00BF3295" w:rsidRDefault="00644A9F" w:rsidP="00DF5987">
      <w:r w:rsidRPr="00BF3295">
        <w:t>Система предупреждения чрезвычайных ситуаций в Кировской области как субъекта федерации опирается на «Положение о единой системе предупреждения и ликвидации чрезвычайных ситуаций» (РСЧС).</w:t>
      </w:r>
    </w:p>
    <w:p w:rsidR="00644A9F" w:rsidRPr="00BF3295" w:rsidRDefault="00644A9F" w:rsidP="00DF5987">
      <w:r w:rsidRPr="00BF3295">
        <w:t>Единая система объединяет органы управления, силы и средства федеральных органов исполнительной власти, органов исполнительной власти</w:t>
      </w:r>
      <w:r w:rsidR="00DF5987">
        <w:t xml:space="preserve"> </w:t>
      </w:r>
      <w:r w:rsidRPr="00BF3295">
        <w:t>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и осуществляет свою деятельность в целях выполнения задач, предусмотренных Федеральным законом «О защите населения и территорий от чрезвычайных ситуаций природного и техногенного характера».</w:t>
      </w:r>
    </w:p>
    <w:p w:rsidR="006232AD" w:rsidRPr="00BF3295" w:rsidRDefault="006232AD" w:rsidP="00DF5987">
      <w:r w:rsidRPr="00BF3295">
        <w:t>Единая система, состоящая из функциональных и территориальных подсистем, действует на федеральном, межрегиональном, региональном, муниципальном и объектовом уровнях:</w:t>
      </w:r>
    </w:p>
    <w:p w:rsidR="006232AD" w:rsidRPr="00BF3295" w:rsidRDefault="006232AD" w:rsidP="00DF5987">
      <w:pPr>
        <w:pStyle w:val="a8"/>
        <w:rPr>
          <w:rFonts w:ascii="Times New Roman" w:hAnsi="Times New Roman" w:cs="Times New Roman"/>
          <w:color w:val="000000"/>
          <w:szCs w:val="28"/>
        </w:rPr>
      </w:pPr>
      <w:r w:rsidRPr="00BF3295">
        <w:rPr>
          <w:rFonts w:ascii="Times New Roman" w:hAnsi="Times New Roman" w:cs="Times New Roman"/>
          <w:color w:val="000000"/>
          <w:szCs w:val="28"/>
        </w:rPr>
        <w:t>– на федеральном уровне - межведомственная комиссия по предупреждению и ликвидации чрезвычайных ситуаций и обеспечению пожарной безопасности.</w:t>
      </w:r>
    </w:p>
    <w:p w:rsidR="006232AD" w:rsidRPr="00BF3295" w:rsidRDefault="006232AD" w:rsidP="00DF5987">
      <w:pPr>
        <w:pStyle w:val="a8"/>
        <w:rPr>
          <w:rFonts w:ascii="Times New Roman" w:hAnsi="Times New Roman" w:cs="Times New Roman"/>
          <w:color w:val="000000"/>
          <w:szCs w:val="28"/>
        </w:rPr>
      </w:pPr>
      <w:r w:rsidRPr="00BF3295">
        <w:rPr>
          <w:rFonts w:ascii="Times New Roman" w:hAnsi="Times New Roman" w:cs="Times New Roman"/>
          <w:color w:val="000000"/>
          <w:szCs w:val="28"/>
        </w:rPr>
        <w:lastRenderedPageBreak/>
        <w:t xml:space="preserve">– на региональном уровне (в пределах территории Кировской области) - комиссия по предупреждению и ликвидации чрезвычайных ситуаций и обеспечению пожарной безопасности Кировской области; </w:t>
      </w:r>
    </w:p>
    <w:p w:rsidR="005D213C" w:rsidRPr="00BF3295" w:rsidRDefault="006232AD" w:rsidP="00DF5987">
      <w:pPr>
        <w:pStyle w:val="a8"/>
        <w:rPr>
          <w:rFonts w:ascii="Times New Roman" w:hAnsi="Times New Roman" w:cs="Times New Roman"/>
          <w:color w:val="000000"/>
          <w:szCs w:val="28"/>
        </w:rPr>
      </w:pPr>
      <w:r w:rsidRPr="00BF3295">
        <w:rPr>
          <w:rFonts w:ascii="Times New Roman" w:hAnsi="Times New Roman" w:cs="Times New Roman"/>
          <w:color w:val="000000"/>
          <w:szCs w:val="28"/>
        </w:rPr>
        <w:t xml:space="preserve">– на муниципальном уровне (в пределах </w:t>
      </w:r>
      <w:r w:rsidR="0097677E" w:rsidRPr="00BF3295">
        <w:rPr>
          <w:rFonts w:ascii="Times New Roman" w:hAnsi="Times New Roman" w:cs="Times New Roman"/>
          <w:color w:val="000000"/>
          <w:szCs w:val="28"/>
        </w:rPr>
        <w:t>Котельничского</w:t>
      </w:r>
      <w:r w:rsidR="0094489F" w:rsidRPr="00BF3295">
        <w:rPr>
          <w:rFonts w:ascii="Times New Roman" w:hAnsi="Times New Roman" w:cs="Times New Roman"/>
          <w:color w:val="000000"/>
          <w:szCs w:val="28"/>
        </w:rPr>
        <w:t xml:space="preserve"> муниципального</w:t>
      </w:r>
      <w:r w:rsidR="00C07683">
        <w:rPr>
          <w:rFonts w:ascii="Times New Roman" w:hAnsi="Times New Roman" w:cs="Times New Roman"/>
          <w:color w:val="000000"/>
          <w:szCs w:val="28"/>
        </w:rPr>
        <w:t xml:space="preserve"> </w:t>
      </w:r>
      <w:r w:rsidRPr="00BF3295">
        <w:rPr>
          <w:rFonts w:ascii="Times New Roman" w:hAnsi="Times New Roman" w:cs="Times New Roman"/>
          <w:color w:val="000000"/>
          <w:szCs w:val="28"/>
        </w:rPr>
        <w:t xml:space="preserve">района) - комиссия по предупреждению и ликвидации чрезвычайных ситуаций и обеспечению пожарной безопасности </w:t>
      </w:r>
      <w:r w:rsidR="0097677E" w:rsidRPr="00BF3295">
        <w:rPr>
          <w:rFonts w:ascii="Times New Roman" w:hAnsi="Times New Roman" w:cs="Times New Roman"/>
          <w:color w:val="000000"/>
          <w:szCs w:val="28"/>
        </w:rPr>
        <w:t>Котельничского</w:t>
      </w:r>
      <w:r w:rsidRPr="00BF3295">
        <w:rPr>
          <w:rFonts w:ascii="Times New Roman" w:hAnsi="Times New Roman" w:cs="Times New Roman"/>
          <w:color w:val="000000"/>
          <w:szCs w:val="28"/>
        </w:rPr>
        <w:t xml:space="preserve"> района; </w:t>
      </w:r>
    </w:p>
    <w:p w:rsidR="006232AD" w:rsidRPr="00BF3295" w:rsidRDefault="005D213C" w:rsidP="00DF5987">
      <w:pPr>
        <w:pStyle w:val="a8"/>
        <w:rPr>
          <w:rFonts w:ascii="Times New Roman" w:hAnsi="Times New Roman" w:cs="Times New Roman"/>
          <w:color w:val="000000"/>
          <w:szCs w:val="28"/>
        </w:rPr>
      </w:pPr>
      <w:r w:rsidRPr="00BF3295">
        <w:rPr>
          <w:rFonts w:ascii="Times New Roman" w:hAnsi="Times New Roman" w:cs="Times New Roman"/>
          <w:color w:val="000000"/>
          <w:szCs w:val="28"/>
        </w:rPr>
        <w:t xml:space="preserve">– </w:t>
      </w:r>
      <w:r w:rsidR="006232AD" w:rsidRPr="00BF3295">
        <w:rPr>
          <w:rFonts w:ascii="Times New Roman" w:hAnsi="Times New Roman" w:cs="Times New Roman"/>
          <w:color w:val="000000"/>
          <w:szCs w:val="28"/>
        </w:rPr>
        <w:t>на объектовом уровне – комиссия по предупреждению и ликвидации чрезвычайных ситуаций объекта.</w:t>
      </w:r>
    </w:p>
    <w:p w:rsidR="00644A9F" w:rsidRPr="00BF3295" w:rsidRDefault="00644A9F" w:rsidP="00DF5987">
      <w:pPr>
        <w:rPr>
          <w:b/>
          <w:i/>
          <w:color w:val="000000"/>
          <w:szCs w:val="28"/>
        </w:rPr>
      </w:pPr>
      <w:r w:rsidRPr="00BF3295">
        <w:rPr>
          <w:b/>
          <w:i/>
          <w:color w:val="000000"/>
          <w:szCs w:val="28"/>
        </w:rPr>
        <w:t>Пожарная безопасность</w:t>
      </w:r>
    </w:p>
    <w:p w:rsidR="00F30146" w:rsidRPr="00DF5987" w:rsidRDefault="00644A9F" w:rsidP="00DF5987">
      <w:r w:rsidRPr="00BF3295">
        <w:t xml:space="preserve">С 1 мая </w:t>
      </w:r>
      <w:smartTag w:uri="urn:schemas-microsoft-com:office:smarttags" w:element="metricconverter">
        <w:smartTagPr>
          <w:attr w:name="ProductID" w:val="2009 г"/>
        </w:smartTagPr>
        <w:r w:rsidRPr="00BF3295">
          <w:t>2009 г</w:t>
        </w:r>
      </w:smartTag>
      <w:r w:rsidRPr="00BF3295">
        <w:t xml:space="preserve">. вступил в силу ФЗ-123 от 22.07.2008 г. «Технический регламент о требованиях пожарной безопасности», в соответствии с которым дислокация подразделений пожарной охраны на территориях поселений определяется исходя из условия, что время прибытия первого подразделения к месту вызова в городских поселениях не должно превышать 10 минут, в сельских поселениях 20 минут. В </w:t>
      </w:r>
      <w:r w:rsidR="00442DD2" w:rsidRPr="00BF3295">
        <w:t>Котельничском</w:t>
      </w:r>
      <w:r w:rsidR="00A854D9" w:rsidRPr="00BF3295">
        <w:t xml:space="preserve"> сельском </w:t>
      </w:r>
      <w:r w:rsidRPr="00BF3295">
        <w:t>поселени</w:t>
      </w:r>
      <w:r w:rsidR="00A854D9" w:rsidRPr="00BF3295">
        <w:t>и</w:t>
      </w:r>
      <w:r w:rsidRPr="00BF3295">
        <w:t xml:space="preserve">, </w:t>
      </w:r>
      <w:r w:rsidR="00B80D91" w:rsidRPr="00BF3295">
        <w:t xml:space="preserve">в настоящее время, </w:t>
      </w:r>
      <w:r w:rsidRPr="00BF3295">
        <w:t xml:space="preserve">данное условие </w:t>
      </w:r>
      <w:r w:rsidR="00E75AF0" w:rsidRPr="00BF3295">
        <w:t xml:space="preserve">соблюдается и осуществляется </w:t>
      </w:r>
      <w:r w:rsidR="000F2708" w:rsidRPr="00BF3295">
        <w:t xml:space="preserve">за счет </w:t>
      </w:r>
      <w:r w:rsidR="00C3755A" w:rsidRPr="00BF3295">
        <w:t xml:space="preserve">пожарного дэпо в </w:t>
      </w:r>
      <w:r w:rsidR="00BF3295" w:rsidRPr="00BF3295">
        <w:t>г.Котельнич</w:t>
      </w:r>
      <w:r w:rsidR="000F2708" w:rsidRPr="00BF3295">
        <w:t>.</w:t>
      </w:r>
      <w:r w:rsidRPr="00BF3295">
        <w:t xml:space="preserve"> </w:t>
      </w:r>
      <w:r w:rsidR="00552177" w:rsidRPr="00BF3295">
        <w:t xml:space="preserve">За пределами зоны нормативного времени прибытия пожарных подразделений </w:t>
      </w:r>
      <w:r w:rsidR="00E75AF0" w:rsidRPr="00BF3295">
        <w:t>нет населенных пунктов</w:t>
      </w:r>
      <w:r w:rsidR="00552177" w:rsidRPr="00BF3295">
        <w:t>.</w:t>
      </w:r>
      <w:r w:rsidR="00F30146" w:rsidRPr="00BF3295">
        <w:rPr>
          <w:rFonts w:ascii="Times New Roman CYR" w:hAnsi="Times New Roman CYR" w:cs="Times New Roman CYR"/>
        </w:rPr>
        <w:t xml:space="preserve"> </w:t>
      </w:r>
    </w:p>
    <w:p w:rsidR="005A67BB" w:rsidRPr="0097677E" w:rsidRDefault="005A67BB" w:rsidP="00935AF9">
      <w:pPr>
        <w:ind w:firstLine="709"/>
        <w:rPr>
          <w:b/>
          <w:color w:val="000000"/>
          <w:szCs w:val="28"/>
          <w:highlight w:val="red"/>
        </w:rPr>
      </w:pPr>
      <w:bookmarkStart w:id="96" w:name="_Toc216767461"/>
      <w:bookmarkStart w:id="97" w:name="_Toc225313706"/>
    </w:p>
    <w:p w:rsidR="00644A9F" w:rsidRPr="00BF3295" w:rsidRDefault="00596AA3" w:rsidP="00DF5987">
      <w:pPr>
        <w:pStyle w:val="ad"/>
      </w:pPr>
      <w:bookmarkStart w:id="98" w:name="_Toc51316617"/>
      <w:bookmarkStart w:id="99" w:name="_Toc53740973"/>
      <w:r w:rsidRPr="00BF3295">
        <w:t>7</w:t>
      </w:r>
      <w:r w:rsidR="00644A9F" w:rsidRPr="00BF3295">
        <w:t>.4. Мероприятия по защите территорий от опасных природных и техногенных процессов и чрезвычайных ситуаций</w:t>
      </w:r>
      <w:bookmarkEnd w:id="98"/>
      <w:bookmarkEnd w:id="99"/>
      <w:r w:rsidR="00644A9F" w:rsidRPr="00BF3295">
        <w:t xml:space="preserve"> </w:t>
      </w:r>
      <w:bookmarkEnd w:id="96"/>
      <w:bookmarkEnd w:id="97"/>
    </w:p>
    <w:p w:rsidR="00644A9F" w:rsidRPr="00BF3295" w:rsidRDefault="00644A9F" w:rsidP="00DF5987">
      <w:r w:rsidRPr="00BF3295">
        <w:t xml:space="preserve">Стихийные бедствия, аварии и катастрофы опасны своей внезапностью, что требует от администрации </w:t>
      </w:r>
      <w:r w:rsidR="004F57C5" w:rsidRPr="00BF3295">
        <w:t>поселения</w:t>
      </w:r>
      <w:r w:rsidRPr="00BF3295">
        <w:t xml:space="preserve"> и органов ГО и ЧС проводить мероприятия по спасению людей, животных, материальных ценностей и оказанию помощи пострадавшим в максимально короткие сроки в любых условиях погоды и времени года. При необходимости в пострадавших районах может вводиться чрезвычайное положение.</w:t>
      </w:r>
    </w:p>
    <w:p w:rsidR="00644A9F" w:rsidRPr="00BF3295" w:rsidRDefault="00644A9F" w:rsidP="00DF5987">
      <w:r w:rsidRPr="00BF3295">
        <w:lastRenderedPageBreak/>
        <w:t xml:space="preserve">В большинстве случаев первоочередными мерами обеспечения безопасности являются меры предупреждения аварии. В перспективе развития территории </w:t>
      </w:r>
      <w:r w:rsidR="00935AF9" w:rsidRPr="00BF3295">
        <w:t>поселения</w:t>
      </w:r>
      <w:r w:rsidRPr="00BF3295">
        <w:t xml:space="preserve"> предупреждение чрезвычайных ситуаций как в части их предотвращения (снижения рисков их возникновения), так и в плане уменьшения потерь и ущерба от них (смягчения последствий) должно проводиться по следующим направлениям:</w:t>
      </w:r>
    </w:p>
    <w:p w:rsidR="00644A9F" w:rsidRPr="00BF3295" w:rsidRDefault="00644A9F" w:rsidP="00DF5987">
      <w:pPr>
        <w:pStyle w:val="311"/>
        <w:spacing w:after="0"/>
        <w:ind w:left="0"/>
        <w:rPr>
          <w:color w:val="000000"/>
          <w:sz w:val="28"/>
          <w:szCs w:val="28"/>
        </w:rPr>
      </w:pPr>
      <w:r w:rsidRPr="00BF3295">
        <w:rPr>
          <w:color w:val="000000"/>
          <w:sz w:val="28"/>
          <w:szCs w:val="28"/>
        </w:rPr>
        <w:t>–</w:t>
      </w:r>
      <w:r w:rsidR="00C07683">
        <w:rPr>
          <w:color w:val="000000"/>
          <w:sz w:val="28"/>
          <w:szCs w:val="28"/>
        </w:rPr>
        <w:t xml:space="preserve"> </w:t>
      </w:r>
      <w:r w:rsidRPr="00BF3295">
        <w:rPr>
          <w:color w:val="000000"/>
          <w:sz w:val="28"/>
          <w:szCs w:val="28"/>
        </w:rPr>
        <w:t>мониторинг и прогнозирование чрезвычайных ситуаций;</w:t>
      </w:r>
    </w:p>
    <w:p w:rsidR="00424532" w:rsidRPr="00BF3295" w:rsidRDefault="00644A9F" w:rsidP="00DF5987">
      <w:pPr>
        <w:pStyle w:val="311"/>
        <w:spacing w:after="0"/>
        <w:ind w:left="0"/>
        <w:rPr>
          <w:color w:val="000000"/>
          <w:sz w:val="28"/>
          <w:szCs w:val="28"/>
        </w:rPr>
      </w:pPr>
      <w:r w:rsidRPr="00BF3295">
        <w:rPr>
          <w:color w:val="000000"/>
          <w:sz w:val="28"/>
          <w:szCs w:val="28"/>
        </w:rPr>
        <w:t>– рациональное размещение производительных сил по территории с учетом природной и техногенной безопасности;</w:t>
      </w:r>
    </w:p>
    <w:p w:rsidR="00644A9F" w:rsidRPr="00BF3295" w:rsidRDefault="00644A9F" w:rsidP="00DF5987">
      <w:pPr>
        <w:pStyle w:val="311"/>
        <w:spacing w:after="0"/>
        <w:ind w:left="0"/>
        <w:rPr>
          <w:color w:val="000000"/>
          <w:sz w:val="28"/>
          <w:szCs w:val="28"/>
        </w:rPr>
      </w:pPr>
      <w:r w:rsidRPr="00BF3295">
        <w:rPr>
          <w:color w:val="000000"/>
          <w:sz w:val="28"/>
          <w:szCs w:val="28"/>
        </w:rPr>
        <w:t>– предотвращение, в возможных пределах, некоторых неблагоприятных и опасных природных явлений и процессов путем систематического снижения их накапливающегося разрушительного потенциала;</w:t>
      </w:r>
    </w:p>
    <w:p w:rsidR="00644A9F" w:rsidRPr="00BF3295" w:rsidRDefault="00644A9F" w:rsidP="00DF5987">
      <w:pPr>
        <w:pStyle w:val="311"/>
        <w:spacing w:after="0"/>
        <w:ind w:left="0"/>
        <w:rPr>
          <w:color w:val="000000"/>
          <w:sz w:val="28"/>
          <w:szCs w:val="28"/>
        </w:rPr>
      </w:pPr>
      <w:r w:rsidRPr="00BF3295">
        <w:rPr>
          <w:color w:val="000000"/>
          <w:sz w:val="28"/>
          <w:szCs w:val="28"/>
        </w:rPr>
        <w:t>– предотвращение аварий и техногенных катастроф путем повышения технологической безопасности производственных процессов и эксплуатационной надежности оборудования;</w:t>
      </w:r>
    </w:p>
    <w:p w:rsidR="00644A9F" w:rsidRPr="00BF3295" w:rsidRDefault="00644A9F" w:rsidP="00DF5987">
      <w:pPr>
        <w:pStyle w:val="311"/>
        <w:spacing w:after="0"/>
        <w:ind w:left="0"/>
        <w:rPr>
          <w:color w:val="000000"/>
          <w:sz w:val="28"/>
          <w:szCs w:val="28"/>
        </w:rPr>
      </w:pPr>
      <w:r w:rsidRPr="00BF3295">
        <w:rPr>
          <w:color w:val="000000"/>
          <w:sz w:val="28"/>
          <w:szCs w:val="28"/>
        </w:rPr>
        <w:t>– разработка и осуществление инженерно-технических мероприятий, направленных на предотвращение источников чрезвычайных ситуаций, смягчение их последствий, защиту населения и материальных средств;</w:t>
      </w:r>
    </w:p>
    <w:p w:rsidR="00644A9F" w:rsidRPr="00BF3295" w:rsidRDefault="00644A9F" w:rsidP="00DF5987">
      <w:pPr>
        <w:pStyle w:val="311"/>
        <w:spacing w:after="0"/>
        <w:ind w:left="0"/>
        <w:rPr>
          <w:color w:val="000000"/>
          <w:sz w:val="28"/>
          <w:szCs w:val="28"/>
        </w:rPr>
      </w:pPr>
      <w:r w:rsidRPr="00BF3295">
        <w:rPr>
          <w:color w:val="000000"/>
          <w:sz w:val="28"/>
          <w:szCs w:val="28"/>
        </w:rPr>
        <w:t>– подготовка объектов экономики и систем жизнеобеспечения населения к работе в условиях чрезвычайных ситуаций;</w:t>
      </w:r>
    </w:p>
    <w:p w:rsidR="00644A9F" w:rsidRPr="00BF3295" w:rsidRDefault="00644A9F" w:rsidP="00DF5987">
      <w:pPr>
        <w:pStyle w:val="311"/>
        <w:spacing w:after="0"/>
        <w:ind w:left="0"/>
        <w:rPr>
          <w:color w:val="000000"/>
          <w:sz w:val="28"/>
          <w:szCs w:val="28"/>
        </w:rPr>
      </w:pPr>
      <w:r w:rsidRPr="00BF3295">
        <w:rPr>
          <w:color w:val="000000"/>
          <w:sz w:val="28"/>
          <w:szCs w:val="28"/>
        </w:rPr>
        <w:t>– декларирование промышленной безопасности;</w:t>
      </w:r>
    </w:p>
    <w:p w:rsidR="00644A9F" w:rsidRPr="00BF3295" w:rsidRDefault="00644A9F" w:rsidP="00DF5987">
      <w:pPr>
        <w:pStyle w:val="311"/>
        <w:spacing w:after="0"/>
        <w:ind w:left="0"/>
        <w:rPr>
          <w:color w:val="000000"/>
          <w:sz w:val="28"/>
          <w:szCs w:val="28"/>
        </w:rPr>
      </w:pPr>
      <w:r w:rsidRPr="00BF3295">
        <w:rPr>
          <w:color w:val="000000"/>
          <w:sz w:val="28"/>
          <w:szCs w:val="28"/>
        </w:rPr>
        <w:t>– лицензирование деятельности опасных производственных объектов;</w:t>
      </w:r>
    </w:p>
    <w:p w:rsidR="00644A9F" w:rsidRPr="00BF3295" w:rsidRDefault="00644A9F" w:rsidP="00DF5987">
      <w:pPr>
        <w:pStyle w:val="311"/>
        <w:spacing w:after="0"/>
        <w:ind w:left="0"/>
        <w:rPr>
          <w:color w:val="000000"/>
          <w:sz w:val="28"/>
          <w:szCs w:val="28"/>
        </w:rPr>
      </w:pPr>
      <w:r w:rsidRPr="00BF3295">
        <w:rPr>
          <w:color w:val="000000"/>
          <w:sz w:val="28"/>
          <w:szCs w:val="28"/>
        </w:rPr>
        <w:t>– страхование ответственности за причинение вреда при эксплуатации опасного производственного объекта;</w:t>
      </w:r>
    </w:p>
    <w:p w:rsidR="00644A9F" w:rsidRPr="00BF3295" w:rsidRDefault="00644A9F" w:rsidP="00DF5987">
      <w:pPr>
        <w:pStyle w:val="311"/>
        <w:spacing w:after="0"/>
        <w:ind w:left="0"/>
        <w:rPr>
          <w:color w:val="000000"/>
          <w:sz w:val="28"/>
          <w:szCs w:val="28"/>
        </w:rPr>
      </w:pPr>
      <w:r w:rsidRPr="00BF3295">
        <w:rPr>
          <w:color w:val="000000"/>
          <w:sz w:val="28"/>
          <w:szCs w:val="28"/>
        </w:rPr>
        <w:t>– проведение государственной экспертизы в области предупреждения чрезвычайных ситуаций;</w:t>
      </w:r>
    </w:p>
    <w:p w:rsidR="00C904F5" w:rsidRPr="00BF3295" w:rsidRDefault="00644A9F" w:rsidP="00DF5987">
      <w:pPr>
        <w:pStyle w:val="311"/>
        <w:spacing w:after="0"/>
        <w:ind w:left="0"/>
        <w:rPr>
          <w:color w:val="000000"/>
          <w:sz w:val="28"/>
          <w:szCs w:val="28"/>
        </w:rPr>
      </w:pPr>
      <w:r w:rsidRPr="00BF3295">
        <w:rPr>
          <w:color w:val="000000"/>
          <w:sz w:val="28"/>
          <w:szCs w:val="28"/>
        </w:rPr>
        <w:lastRenderedPageBreak/>
        <w:t>– государственный надзор и контроль по вопросам природной и техногенной безопасности;</w:t>
      </w:r>
    </w:p>
    <w:p w:rsidR="00644A9F" w:rsidRPr="00BF3295" w:rsidRDefault="00644A9F" w:rsidP="00DF5987">
      <w:pPr>
        <w:pStyle w:val="311"/>
        <w:spacing w:after="0"/>
        <w:ind w:left="0"/>
        <w:rPr>
          <w:color w:val="000000"/>
          <w:sz w:val="28"/>
          <w:szCs w:val="28"/>
        </w:rPr>
      </w:pPr>
      <w:r w:rsidRPr="00BF3295">
        <w:rPr>
          <w:color w:val="000000"/>
          <w:sz w:val="28"/>
          <w:szCs w:val="28"/>
        </w:rPr>
        <w:t>– информирование населения о потенциальных природных и техногенных угрозах на территории проживания;</w:t>
      </w:r>
    </w:p>
    <w:p w:rsidR="00644A9F" w:rsidRPr="00BF3295" w:rsidRDefault="00644A9F" w:rsidP="00DF5987">
      <w:pPr>
        <w:pStyle w:val="311"/>
        <w:spacing w:after="0"/>
        <w:ind w:left="0"/>
        <w:rPr>
          <w:color w:val="000000"/>
          <w:sz w:val="28"/>
          <w:szCs w:val="28"/>
        </w:rPr>
      </w:pPr>
      <w:r w:rsidRPr="00BF3295">
        <w:rPr>
          <w:color w:val="000000"/>
          <w:sz w:val="28"/>
          <w:szCs w:val="28"/>
        </w:rPr>
        <w:t>– подготовка населения в области защиты от чрезвычайных ситуаций.</w:t>
      </w:r>
    </w:p>
    <w:p w:rsidR="00644A9F" w:rsidRPr="00BF3295" w:rsidRDefault="00644A9F" w:rsidP="00DF5987">
      <w:r w:rsidRPr="00BF3295">
        <w:t>Выбор планируемых для внедрения мер безопасности имеет следующие приоритеты:</w:t>
      </w:r>
    </w:p>
    <w:p w:rsidR="00644A9F" w:rsidRPr="00BF3295" w:rsidRDefault="00644A9F" w:rsidP="00B34189">
      <w:pPr>
        <w:tabs>
          <w:tab w:val="left" w:pos="993"/>
        </w:tabs>
        <w:rPr>
          <w:color w:val="000000"/>
        </w:rPr>
      </w:pPr>
      <w:r w:rsidRPr="00BF3295">
        <w:rPr>
          <w:color w:val="000000"/>
          <w:spacing w:val="-29"/>
          <w:szCs w:val="28"/>
        </w:rPr>
        <w:t>1.</w:t>
      </w:r>
      <w:r w:rsidRPr="00BF3295">
        <w:rPr>
          <w:color w:val="000000"/>
          <w:szCs w:val="28"/>
        </w:rPr>
        <w:tab/>
        <w:t>Меры</w:t>
      </w:r>
      <w:r w:rsidRPr="00BF3295">
        <w:rPr>
          <w:color w:val="000000"/>
          <w:spacing w:val="-1"/>
          <w:szCs w:val="28"/>
        </w:rPr>
        <w:t xml:space="preserve"> уменьшения вероятности возникновения аварийной ситуации, </w:t>
      </w:r>
      <w:r w:rsidRPr="00BF3295">
        <w:rPr>
          <w:color w:val="000000"/>
          <w:szCs w:val="28"/>
        </w:rPr>
        <w:t>включающие:</w:t>
      </w:r>
    </w:p>
    <w:p w:rsidR="00644A9F" w:rsidRPr="00BF3295" w:rsidRDefault="00644A9F" w:rsidP="00911363">
      <w:pPr>
        <w:pStyle w:val="a4"/>
        <w:numPr>
          <w:ilvl w:val="0"/>
          <w:numId w:val="31"/>
        </w:numPr>
        <w:tabs>
          <w:tab w:val="left" w:pos="1134"/>
        </w:tabs>
        <w:ind w:left="0" w:firstLine="567"/>
      </w:pPr>
      <w:r w:rsidRPr="00BF3295">
        <w:t>меры уменьшения вероятности возникновения инцидента,</w:t>
      </w:r>
    </w:p>
    <w:p w:rsidR="00424532" w:rsidRPr="00DF5987" w:rsidRDefault="00644A9F" w:rsidP="00911363">
      <w:pPr>
        <w:pStyle w:val="a4"/>
        <w:numPr>
          <w:ilvl w:val="0"/>
          <w:numId w:val="31"/>
        </w:numPr>
        <w:tabs>
          <w:tab w:val="left" w:pos="1134"/>
        </w:tabs>
        <w:ind w:left="0" w:firstLine="567"/>
        <w:rPr>
          <w:spacing w:val="-16"/>
        </w:rPr>
      </w:pPr>
      <w:r w:rsidRPr="00BF3295">
        <w:t>меры уменьшения вероятности перерастания инцидента в аварийную ситуацию;</w:t>
      </w:r>
    </w:p>
    <w:p w:rsidR="00644A9F" w:rsidRPr="00B34189" w:rsidRDefault="00644A9F" w:rsidP="00B34189">
      <w:pPr>
        <w:shd w:val="clear" w:color="auto" w:fill="FFFFFF"/>
        <w:tabs>
          <w:tab w:val="left" w:pos="993"/>
        </w:tabs>
        <w:ind w:left="7" w:right="36" w:firstLine="560"/>
      </w:pPr>
      <w:r w:rsidRPr="00BF3295">
        <w:rPr>
          <w:color w:val="000000"/>
          <w:spacing w:val="-16"/>
          <w:szCs w:val="28"/>
        </w:rPr>
        <w:t>2.</w:t>
      </w:r>
      <w:r w:rsidRPr="00BF3295">
        <w:rPr>
          <w:color w:val="000000"/>
          <w:szCs w:val="28"/>
        </w:rPr>
        <w:tab/>
      </w:r>
      <w:r w:rsidRPr="00B34189">
        <w:t>Меры уменьшения тяжести последствий аварии, которые, в свою очередь, имеют следующие приоритеты:</w:t>
      </w:r>
    </w:p>
    <w:p w:rsidR="00644A9F" w:rsidRPr="00BF3295" w:rsidRDefault="00644A9F" w:rsidP="00911363">
      <w:pPr>
        <w:pStyle w:val="a4"/>
        <w:numPr>
          <w:ilvl w:val="0"/>
          <w:numId w:val="32"/>
        </w:numPr>
        <w:tabs>
          <w:tab w:val="left" w:pos="1134"/>
        </w:tabs>
        <w:ind w:left="0" w:firstLine="567"/>
      </w:pPr>
      <w:r w:rsidRPr="00BF3295">
        <w:t xml:space="preserve">меры, предусматриваемые при проектировании опасного объекта </w:t>
      </w:r>
    </w:p>
    <w:p w:rsidR="00644A9F" w:rsidRPr="00BF3295" w:rsidRDefault="00644A9F" w:rsidP="00911363">
      <w:pPr>
        <w:pStyle w:val="a4"/>
        <w:numPr>
          <w:ilvl w:val="0"/>
          <w:numId w:val="32"/>
        </w:numPr>
        <w:tabs>
          <w:tab w:val="left" w:pos="1134"/>
        </w:tabs>
        <w:ind w:left="0" w:firstLine="567"/>
      </w:pPr>
      <w:r w:rsidRPr="00BF3295">
        <w:t>меры, касающиеся готовности эксплуатирующей организации к лока</w:t>
      </w:r>
      <w:r w:rsidRPr="00BF3295">
        <w:softHyphen/>
        <w:t>лизации и ликвидации последствий аварий.</w:t>
      </w:r>
    </w:p>
    <w:p w:rsidR="00644A9F" w:rsidRPr="00BF3295" w:rsidRDefault="00644A9F" w:rsidP="00B34189">
      <w:r w:rsidRPr="00BF3295">
        <w:t>При необходимости обоснования и оценки эффективности мер умень</w:t>
      </w:r>
      <w:r w:rsidRPr="00BF3295">
        <w:softHyphen/>
        <w:t>шения риска рекомендуется придерживаться двух альтернативных целей их оптимизации:</w:t>
      </w:r>
    </w:p>
    <w:p w:rsidR="00644A9F" w:rsidRPr="00BF3295" w:rsidRDefault="00644A9F" w:rsidP="00911363">
      <w:pPr>
        <w:pStyle w:val="a4"/>
        <w:numPr>
          <w:ilvl w:val="0"/>
          <w:numId w:val="33"/>
        </w:numPr>
        <w:tabs>
          <w:tab w:val="left" w:pos="851"/>
        </w:tabs>
        <w:ind w:left="0" w:firstLine="567"/>
      </w:pPr>
      <w:r w:rsidRPr="00BF3295">
        <w:t>при заданных средствах обеспечить максимальное снижение риска эксплуатации опасного производственного объекта,</w:t>
      </w:r>
    </w:p>
    <w:p w:rsidR="00644A9F" w:rsidRPr="00BF3295" w:rsidRDefault="00644A9F" w:rsidP="00911363">
      <w:pPr>
        <w:pStyle w:val="a4"/>
        <w:numPr>
          <w:ilvl w:val="0"/>
          <w:numId w:val="33"/>
        </w:numPr>
        <w:tabs>
          <w:tab w:val="left" w:pos="851"/>
        </w:tabs>
        <w:ind w:left="0" w:firstLine="567"/>
      </w:pPr>
      <w:r w:rsidRPr="00B34189">
        <w:rPr>
          <w:spacing w:val="-3"/>
        </w:rPr>
        <w:t xml:space="preserve">обеспечить снижение риска до приемлемого уровня при минимальных </w:t>
      </w:r>
      <w:r w:rsidRPr="00BF3295">
        <w:t>затратах.</w:t>
      </w:r>
    </w:p>
    <w:p w:rsidR="00644A9F" w:rsidRPr="00BF3295" w:rsidRDefault="00644A9F" w:rsidP="00B34189">
      <w:r w:rsidRPr="00BF3295">
        <w:t>Для определения приоритетности выполнения мер по уменьшению риска в условиях заданных средств или ограниченности ресурсов следует:</w:t>
      </w:r>
    </w:p>
    <w:p w:rsidR="00644A9F" w:rsidRPr="00BF3295" w:rsidRDefault="00644A9F" w:rsidP="00911363">
      <w:pPr>
        <w:pStyle w:val="a4"/>
        <w:numPr>
          <w:ilvl w:val="0"/>
          <w:numId w:val="34"/>
        </w:numPr>
        <w:tabs>
          <w:tab w:val="left" w:pos="851"/>
        </w:tabs>
        <w:ind w:left="0" w:firstLine="567"/>
      </w:pPr>
      <w:r w:rsidRPr="00BF3295">
        <w:t>определить совокупность мер, которые могут быть реализованы при заданных объёмах финансирования;</w:t>
      </w:r>
    </w:p>
    <w:p w:rsidR="00644A9F" w:rsidRDefault="00644A9F" w:rsidP="00911363">
      <w:pPr>
        <w:pStyle w:val="a4"/>
        <w:numPr>
          <w:ilvl w:val="0"/>
          <w:numId w:val="34"/>
        </w:numPr>
        <w:tabs>
          <w:tab w:val="left" w:pos="851"/>
        </w:tabs>
        <w:ind w:left="0" w:firstLine="567"/>
      </w:pPr>
      <w:r w:rsidRPr="00BF3295">
        <w:lastRenderedPageBreak/>
        <w:t>ранжировать эти меры по показателю «эффективность - затраты» обосновать и оценить эффективность предлагаемых мер.</w:t>
      </w:r>
    </w:p>
    <w:p w:rsidR="007F51B7" w:rsidRPr="00BF3295" w:rsidRDefault="007F51B7" w:rsidP="007F51B7">
      <w:pPr>
        <w:pStyle w:val="a4"/>
        <w:numPr>
          <w:ilvl w:val="0"/>
          <w:numId w:val="0"/>
        </w:numPr>
        <w:tabs>
          <w:tab w:val="left" w:pos="851"/>
        </w:tabs>
        <w:ind w:left="567"/>
      </w:pPr>
    </w:p>
    <w:p w:rsidR="00644A9F" w:rsidRPr="00BF3295" w:rsidRDefault="00644A9F" w:rsidP="00A6243C">
      <w:pPr>
        <w:rPr>
          <w:b/>
          <w:color w:val="000000"/>
          <w:szCs w:val="28"/>
          <w:u w:val="single"/>
        </w:rPr>
      </w:pPr>
      <w:r w:rsidRPr="00BF3295">
        <w:rPr>
          <w:b/>
          <w:color w:val="000000"/>
          <w:szCs w:val="28"/>
          <w:u w:val="single"/>
        </w:rPr>
        <w:t>Перечень мероприятий по защите людей и имущества от воздействия опасных факторов пожара</w:t>
      </w:r>
    </w:p>
    <w:p w:rsidR="00F044EB" w:rsidRPr="00BF3295" w:rsidRDefault="00644A9F" w:rsidP="00911363">
      <w:pPr>
        <w:pStyle w:val="a4"/>
        <w:numPr>
          <w:ilvl w:val="0"/>
          <w:numId w:val="35"/>
        </w:numPr>
        <w:tabs>
          <w:tab w:val="left" w:pos="851"/>
        </w:tabs>
        <w:ind w:left="0" w:firstLine="567"/>
      </w:pPr>
      <w:r w:rsidRPr="00BF3295">
        <w:t xml:space="preserve"> применение объемно-планировочных решений и средств, обеспечивающих ограничение распространения пожара за пределы очага;</w:t>
      </w:r>
    </w:p>
    <w:p w:rsidR="00644A9F" w:rsidRPr="00BF3295" w:rsidRDefault="00644A9F" w:rsidP="00911363">
      <w:pPr>
        <w:pStyle w:val="a4"/>
        <w:numPr>
          <w:ilvl w:val="0"/>
          <w:numId w:val="35"/>
        </w:numPr>
        <w:tabs>
          <w:tab w:val="left" w:pos="851"/>
        </w:tabs>
        <w:ind w:left="0" w:firstLine="567"/>
      </w:pPr>
      <w:r w:rsidRPr="00BF3295">
        <w:t xml:space="preserve"> устройство эвакуационных путей, удовлетворяющих требованиям безопасной эвакуации людей при пожаре;</w:t>
      </w:r>
    </w:p>
    <w:p w:rsidR="00644A9F" w:rsidRPr="00BF3295" w:rsidRDefault="00644A9F" w:rsidP="00911363">
      <w:pPr>
        <w:pStyle w:val="a4"/>
        <w:numPr>
          <w:ilvl w:val="0"/>
          <w:numId w:val="35"/>
        </w:numPr>
        <w:tabs>
          <w:tab w:val="left" w:pos="851"/>
        </w:tabs>
        <w:ind w:left="0" w:firstLine="567"/>
      </w:pPr>
      <w:r w:rsidRPr="00BF3295">
        <w:t xml:space="preserve"> устройство систем обнаружения пожара (установок и систем пожарной сигнализации), оповещения и управления эвакуацией людей при пожаре;</w:t>
      </w:r>
    </w:p>
    <w:p w:rsidR="00644A9F" w:rsidRPr="00BF3295" w:rsidRDefault="00644A9F" w:rsidP="00911363">
      <w:pPr>
        <w:pStyle w:val="a4"/>
        <w:numPr>
          <w:ilvl w:val="0"/>
          <w:numId w:val="35"/>
        </w:numPr>
        <w:tabs>
          <w:tab w:val="left" w:pos="851"/>
        </w:tabs>
        <w:ind w:left="0" w:firstLine="567"/>
      </w:pPr>
      <w:r w:rsidRPr="00BF3295">
        <w:t xml:space="preserve"> применение систем коллективной защиты (в том числе противодымной) и средств индивидуальной защиты людей от воздействия опасных факторов пожара;</w:t>
      </w:r>
    </w:p>
    <w:p w:rsidR="00644A9F" w:rsidRPr="00BF3295" w:rsidRDefault="00644A9F" w:rsidP="00911363">
      <w:pPr>
        <w:pStyle w:val="a4"/>
        <w:numPr>
          <w:ilvl w:val="0"/>
          <w:numId w:val="35"/>
        </w:numPr>
        <w:tabs>
          <w:tab w:val="left" w:pos="851"/>
        </w:tabs>
        <w:ind w:left="0" w:firstLine="567"/>
      </w:pPr>
      <w:r w:rsidRPr="00BF3295">
        <w:t xml:space="preserve"> применение основных строительных конструкций с пределами огнестойкости и классами пожарной опасности, соответствующими требуемым степени огнестойкости и классу конструктивной пожарной опасности зданий, сооружений и строений, а также с ограничением пожарной опасности поверхностных слоев (отделок, облицовок и средств огнезащиты) строительных конструкций на путях эвакуации;</w:t>
      </w:r>
    </w:p>
    <w:p w:rsidR="00644A9F" w:rsidRPr="00BF3295" w:rsidRDefault="00644A9F" w:rsidP="00911363">
      <w:pPr>
        <w:pStyle w:val="a4"/>
        <w:numPr>
          <w:ilvl w:val="0"/>
          <w:numId w:val="35"/>
        </w:numPr>
        <w:tabs>
          <w:tab w:val="left" w:pos="851"/>
        </w:tabs>
        <w:ind w:left="0" w:firstLine="567"/>
      </w:pPr>
      <w:r w:rsidRPr="00BF3295">
        <w:t xml:space="preserve"> применение огнезащитных составов (в том числе антипиренов и огнезащитных красок) и строительных материалов (облицовок) для повышения пределов огнестойкости строительных конструкций;</w:t>
      </w:r>
    </w:p>
    <w:p w:rsidR="00644A9F" w:rsidRPr="00BF3295" w:rsidRDefault="00644A9F" w:rsidP="00911363">
      <w:pPr>
        <w:pStyle w:val="a4"/>
        <w:numPr>
          <w:ilvl w:val="0"/>
          <w:numId w:val="35"/>
        </w:numPr>
        <w:tabs>
          <w:tab w:val="left" w:pos="851"/>
        </w:tabs>
        <w:ind w:left="0" w:firstLine="567"/>
      </w:pPr>
      <w:r w:rsidRPr="00BF3295">
        <w:t xml:space="preserve"> устройство аварийного слива пожароопасных жидкостей и аварийного стравливания горючих газов из аппаратуры;</w:t>
      </w:r>
    </w:p>
    <w:p w:rsidR="00644A9F" w:rsidRPr="00BF3295" w:rsidRDefault="00644A9F" w:rsidP="00911363">
      <w:pPr>
        <w:pStyle w:val="a4"/>
        <w:numPr>
          <w:ilvl w:val="0"/>
          <w:numId w:val="35"/>
        </w:numPr>
        <w:tabs>
          <w:tab w:val="left" w:pos="851"/>
        </w:tabs>
        <w:ind w:left="0" w:firstLine="567"/>
      </w:pPr>
      <w:r w:rsidRPr="00BF3295">
        <w:t xml:space="preserve"> устройство на технологическом оборудовании систем противовзрывной защиты;</w:t>
      </w:r>
    </w:p>
    <w:p w:rsidR="00644A9F" w:rsidRPr="00BF3295" w:rsidRDefault="00644A9F" w:rsidP="00911363">
      <w:pPr>
        <w:pStyle w:val="a4"/>
        <w:numPr>
          <w:ilvl w:val="0"/>
          <w:numId w:val="35"/>
        </w:numPr>
        <w:tabs>
          <w:tab w:val="left" w:pos="851"/>
        </w:tabs>
        <w:ind w:left="0" w:firstLine="567"/>
      </w:pPr>
      <w:r w:rsidRPr="00BF3295">
        <w:t xml:space="preserve"> применение первичных средств пожаротушения;</w:t>
      </w:r>
    </w:p>
    <w:p w:rsidR="00644A9F" w:rsidRPr="00BF3295" w:rsidRDefault="00644A9F" w:rsidP="00911363">
      <w:pPr>
        <w:pStyle w:val="a4"/>
        <w:numPr>
          <w:ilvl w:val="0"/>
          <w:numId w:val="35"/>
        </w:numPr>
        <w:tabs>
          <w:tab w:val="left" w:pos="851"/>
        </w:tabs>
        <w:ind w:left="0" w:firstLine="567"/>
      </w:pPr>
      <w:r w:rsidRPr="00BF3295">
        <w:t xml:space="preserve"> применение автоматических установок пожаротушения;</w:t>
      </w:r>
    </w:p>
    <w:p w:rsidR="00644A9F" w:rsidRPr="00BF3295" w:rsidRDefault="00644A9F" w:rsidP="00911363">
      <w:pPr>
        <w:pStyle w:val="a4"/>
        <w:numPr>
          <w:ilvl w:val="0"/>
          <w:numId w:val="35"/>
        </w:numPr>
        <w:tabs>
          <w:tab w:val="left" w:pos="851"/>
        </w:tabs>
        <w:ind w:left="0" w:firstLine="567"/>
      </w:pPr>
      <w:r w:rsidRPr="00BF3295">
        <w:t xml:space="preserve"> организация деятельности подразделений пожарной охраны.</w:t>
      </w:r>
    </w:p>
    <w:p w:rsidR="007E3CB7" w:rsidRDefault="007E3CB7" w:rsidP="000D6C0F">
      <w:pPr>
        <w:rPr>
          <w:color w:val="000000"/>
          <w:szCs w:val="28"/>
        </w:rPr>
      </w:pPr>
    </w:p>
    <w:p w:rsidR="00DC1772" w:rsidRDefault="00DC1772" w:rsidP="000D6C0F">
      <w:pPr>
        <w:rPr>
          <w:color w:val="000000"/>
          <w:szCs w:val="28"/>
        </w:rPr>
      </w:pPr>
    </w:p>
    <w:p w:rsidR="00DC1772" w:rsidRDefault="00DC1772" w:rsidP="00DC1772">
      <w:pPr>
        <w:pStyle w:val="5"/>
      </w:pPr>
      <w:bookmarkStart w:id="100" w:name="_Toc53740974"/>
      <w:r>
        <w:lastRenderedPageBreak/>
        <w:t xml:space="preserve">8. </w:t>
      </w:r>
      <w:r w:rsidRPr="00DC1772">
        <w:t xml:space="preserve">Перечень земельных участков, которые включаются в границы населенных пунктов, входящих в состав </w:t>
      </w:r>
      <w:r>
        <w:t xml:space="preserve">Котельничского сельского </w:t>
      </w:r>
      <w:r w:rsidRPr="00DC1772">
        <w:t>поселения</w:t>
      </w:r>
      <w:bookmarkEnd w:id="100"/>
    </w:p>
    <w:p w:rsidR="00DC1772" w:rsidRPr="00F639A3" w:rsidRDefault="00DC1772" w:rsidP="00DC1772">
      <w:pPr>
        <w:keepNext/>
        <w:spacing w:line="240" w:lineRule="auto"/>
        <w:ind w:firstLine="0"/>
        <w:rPr>
          <w:szCs w:val="28"/>
        </w:rPr>
      </w:pPr>
      <w:r w:rsidRPr="00F639A3">
        <w:rPr>
          <w:szCs w:val="28"/>
        </w:rPr>
        <w:t>Таблица 1</w:t>
      </w:r>
      <w:r>
        <w:rPr>
          <w:szCs w:val="28"/>
        </w:rPr>
        <w:t>5</w:t>
      </w:r>
      <w:r w:rsidRPr="00F639A3">
        <w:rPr>
          <w:szCs w:val="28"/>
        </w:rPr>
        <w:t>. Перечень земельных участков сельскохозяйственного назначения, переводимых в земли населенных пунктов</w:t>
      </w:r>
    </w:p>
    <w:tbl>
      <w:tblPr>
        <w:tblW w:w="95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1842"/>
        <w:gridCol w:w="709"/>
        <w:gridCol w:w="992"/>
        <w:gridCol w:w="993"/>
        <w:gridCol w:w="992"/>
        <w:gridCol w:w="1276"/>
        <w:gridCol w:w="1275"/>
        <w:gridCol w:w="997"/>
      </w:tblGrid>
      <w:tr w:rsidR="00DC1772" w:rsidRPr="00F639A3" w:rsidTr="00743B30">
        <w:trPr>
          <w:tblHeader/>
        </w:trPr>
        <w:tc>
          <w:tcPr>
            <w:tcW w:w="426" w:type="dxa"/>
            <w:vMerge w:val="restart"/>
            <w:tcBorders>
              <w:top w:val="double" w:sz="4" w:space="0" w:color="auto"/>
              <w:left w:val="double" w:sz="4" w:space="0" w:color="auto"/>
              <w:bottom w:val="double" w:sz="4" w:space="0" w:color="auto"/>
            </w:tcBorders>
            <w:shd w:val="clear" w:color="auto" w:fill="auto"/>
            <w:vAlign w:val="center"/>
          </w:tcPr>
          <w:p w:rsidR="00DC1772" w:rsidRPr="00F639A3" w:rsidRDefault="00DC1772" w:rsidP="00DC1772">
            <w:pPr>
              <w:keepNext/>
              <w:spacing w:line="240" w:lineRule="auto"/>
              <w:ind w:firstLine="0"/>
              <w:jc w:val="center"/>
              <w:rPr>
                <w:b/>
                <w:sz w:val="22"/>
              </w:rPr>
            </w:pPr>
            <w:r w:rsidRPr="00F639A3">
              <w:rPr>
                <w:b/>
                <w:sz w:val="22"/>
              </w:rPr>
              <w:t>№ п/п</w:t>
            </w:r>
          </w:p>
        </w:tc>
        <w:tc>
          <w:tcPr>
            <w:tcW w:w="1842" w:type="dxa"/>
            <w:vMerge w:val="restart"/>
            <w:tcBorders>
              <w:top w:val="double" w:sz="4" w:space="0" w:color="auto"/>
              <w:bottom w:val="double" w:sz="4" w:space="0" w:color="auto"/>
            </w:tcBorders>
            <w:shd w:val="clear" w:color="auto" w:fill="auto"/>
            <w:vAlign w:val="center"/>
          </w:tcPr>
          <w:p w:rsidR="00DC1772" w:rsidRPr="00F639A3" w:rsidRDefault="00DC1772" w:rsidP="00DC1772">
            <w:pPr>
              <w:keepNext/>
              <w:spacing w:line="240" w:lineRule="auto"/>
              <w:ind w:firstLine="0"/>
              <w:jc w:val="center"/>
              <w:rPr>
                <w:b/>
                <w:sz w:val="22"/>
              </w:rPr>
            </w:pPr>
            <w:r w:rsidRPr="00F639A3">
              <w:rPr>
                <w:b/>
                <w:sz w:val="22"/>
              </w:rPr>
              <w:t>Кадастровый № земельный участок</w:t>
            </w:r>
          </w:p>
        </w:tc>
        <w:tc>
          <w:tcPr>
            <w:tcW w:w="709" w:type="dxa"/>
            <w:vMerge w:val="restart"/>
            <w:tcBorders>
              <w:top w:val="double" w:sz="4" w:space="0" w:color="auto"/>
              <w:bottom w:val="double" w:sz="4" w:space="0" w:color="auto"/>
            </w:tcBorders>
            <w:shd w:val="clear" w:color="auto" w:fill="auto"/>
            <w:textDirection w:val="btLr"/>
            <w:vAlign w:val="center"/>
          </w:tcPr>
          <w:p w:rsidR="00DC1772" w:rsidRPr="00F639A3" w:rsidRDefault="00DC1772" w:rsidP="00DC1772">
            <w:pPr>
              <w:keepNext/>
              <w:spacing w:line="240" w:lineRule="auto"/>
              <w:ind w:firstLine="0"/>
              <w:jc w:val="center"/>
              <w:rPr>
                <w:b/>
                <w:sz w:val="22"/>
              </w:rPr>
            </w:pPr>
            <w:r w:rsidRPr="00F639A3">
              <w:rPr>
                <w:b/>
                <w:sz w:val="22"/>
              </w:rPr>
              <w:t>Площадь</w:t>
            </w:r>
          </w:p>
          <w:p w:rsidR="00DC1772" w:rsidRPr="00F639A3" w:rsidRDefault="00DC1772" w:rsidP="00DC1772">
            <w:pPr>
              <w:keepNext/>
              <w:spacing w:line="240" w:lineRule="auto"/>
              <w:ind w:firstLine="0"/>
              <w:jc w:val="center"/>
              <w:rPr>
                <w:b/>
                <w:sz w:val="22"/>
              </w:rPr>
            </w:pPr>
            <w:r w:rsidRPr="00F639A3">
              <w:rPr>
                <w:b/>
                <w:sz w:val="22"/>
              </w:rPr>
              <w:t>га</w:t>
            </w:r>
          </w:p>
        </w:tc>
        <w:tc>
          <w:tcPr>
            <w:tcW w:w="1985" w:type="dxa"/>
            <w:gridSpan w:val="2"/>
            <w:tcBorders>
              <w:top w:val="double" w:sz="4" w:space="0" w:color="auto"/>
              <w:bottom w:val="double" w:sz="4" w:space="0" w:color="auto"/>
            </w:tcBorders>
            <w:shd w:val="clear" w:color="auto" w:fill="auto"/>
            <w:vAlign w:val="center"/>
          </w:tcPr>
          <w:p w:rsidR="00DC1772" w:rsidRPr="00F639A3" w:rsidRDefault="00DC1772" w:rsidP="00DC1772">
            <w:pPr>
              <w:keepNext/>
              <w:spacing w:line="240" w:lineRule="auto"/>
              <w:ind w:firstLine="0"/>
              <w:jc w:val="center"/>
              <w:rPr>
                <w:b/>
                <w:sz w:val="22"/>
              </w:rPr>
            </w:pPr>
            <w:r w:rsidRPr="00F639A3">
              <w:rPr>
                <w:b/>
                <w:sz w:val="22"/>
              </w:rPr>
              <w:t>Категория земель</w:t>
            </w:r>
          </w:p>
        </w:tc>
        <w:tc>
          <w:tcPr>
            <w:tcW w:w="2268" w:type="dxa"/>
            <w:gridSpan w:val="2"/>
            <w:tcBorders>
              <w:top w:val="double" w:sz="4" w:space="0" w:color="auto"/>
              <w:bottom w:val="double" w:sz="4" w:space="0" w:color="auto"/>
            </w:tcBorders>
            <w:shd w:val="clear" w:color="auto" w:fill="auto"/>
          </w:tcPr>
          <w:p w:rsidR="00DC1772" w:rsidRPr="00F639A3" w:rsidRDefault="00DC1772" w:rsidP="00DC1772">
            <w:pPr>
              <w:keepNext/>
              <w:spacing w:line="240" w:lineRule="auto"/>
              <w:ind w:firstLine="0"/>
              <w:jc w:val="center"/>
              <w:rPr>
                <w:b/>
                <w:sz w:val="22"/>
              </w:rPr>
            </w:pPr>
            <w:r w:rsidRPr="00F639A3">
              <w:rPr>
                <w:b/>
                <w:sz w:val="22"/>
              </w:rPr>
              <w:t>Вид разрешенного использования</w:t>
            </w:r>
          </w:p>
        </w:tc>
        <w:tc>
          <w:tcPr>
            <w:tcW w:w="1275" w:type="dxa"/>
            <w:vMerge w:val="restart"/>
            <w:tcBorders>
              <w:top w:val="double" w:sz="4" w:space="0" w:color="auto"/>
              <w:bottom w:val="double" w:sz="4" w:space="0" w:color="auto"/>
              <w:right w:val="single" w:sz="4" w:space="0" w:color="auto"/>
            </w:tcBorders>
            <w:shd w:val="clear" w:color="auto" w:fill="auto"/>
            <w:textDirection w:val="btLr"/>
            <w:vAlign w:val="center"/>
          </w:tcPr>
          <w:p w:rsidR="00DC1772" w:rsidRPr="00F639A3" w:rsidRDefault="00DC1772" w:rsidP="00DC1772">
            <w:pPr>
              <w:keepNext/>
              <w:spacing w:line="240" w:lineRule="auto"/>
              <w:ind w:firstLine="0"/>
              <w:jc w:val="center"/>
              <w:rPr>
                <w:b/>
                <w:sz w:val="22"/>
              </w:rPr>
            </w:pPr>
            <w:r>
              <w:rPr>
                <w:b/>
                <w:sz w:val="22"/>
              </w:rPr>
              <w:t>Населенный пункт</w:t>
            </w:r>
          </w:p>
        </w:tc>
        <w:tc>
          <w:tcPr>
            <w:tcW w:w="997" w:type="dxa"/>
            <w:vMerge w:val="restart"/>
            <w:tcBorders>
              <w:top w:val="double" w:sz="4" w:space="0" w:color="auto"/>
              <w:left w:val="single" w:sz="4" w:space="0" w:color="auto"/>
              <w:right w:val="double" w:sz="4" w:space="0" w:color="auto"/>
            </w:tcBorders>
            <w:shd w:val="clear" w:color="auto" w:fill="auto"/>
            <w:textDirection w:val="btLr"/>
          </w:tcPr>
          <w:p w:rsidR="00DC1772" w:rsidRPr="00F639A3" w:rsidRDefault="00DC1772" w:rsidP="00DC1772">
            <w:pPr>
              <w:keepNext/>
              <w:spacing w:line="240" w:lineRule="auto"/>
              <w:ind w:firstLine="0"/>
              <w:jc w:val="center"/>
              <w:rPr>
                <w:b/>
                <w:sz w:val="22"/>
              </w:rPr>
            </w:pPr>
            <w:r w:rsidRPr="00F639A3">
              <w:rPr>
                <w:b/>
                <w:sz w:val="22"/>
              </w:rPr>
              <w:t>Функциональная зона</w:t>
            </w:r>
          </w:p>
        </w:tc>
      </w:tr>
      <w:tr w:rsidR="00DC1772" w:rsidRPr="00F639A3" w:rsidTr="00743B30">
        <w:trPr>
          <w:cantSplit/>
          <w:trHeight w:val="1583"/>
          <w:tblHeader/>
        </w:trPr>
        <w:tc>
          <w:tcPr>
            <w:tcW w:w="426" w:type="dxa"/>
            <w:vMerge/>
            <w:tcBorders>
              <w:top w:val="double" w:sz="4" w:space="0" w:color="auto"/>
              <w:left w:val="double" w:sz="4" w:space="0" w:color="auto"/>
              <w:bottom w:val="double" w:sz="4" w:space="0" w:color="auto"/>
            </w:tcBorders>
            <w:shd w:val="clear" w:color="auto" w:fill="auto"/>
          </w:tcPr>
          <w:p w:rsidR="00DC1772" w:rsidRPr="00F639A3" w:rsidRDefault="00DC1772" w:rsidP="00DC1772">
            <w:pPr>
              <w:spacing w:line="240" w:lineRule="auto"/>
              <w:jc w:val="center"/>
              <w:rPr>
                <w:b/>
                <w:sz w:val="22"/>
              </w:rPr>
            </w:pPr>
          </w:p>
        </w:tc>
        <w:tc>
          <w:tcPr>
            <w:tcW w:w="1842" w:type="dxa"/>
            <w:vMerge/>
            <w:tcBorders>
              <w:top w:val="double" w:sz="4" w:space="0" w:color="auto"/>
              <w:bottom w:val="double" w:sz="4" w:space="0" w:color="auto"/>
            </w:tcBorders>
            <w:shd w:val="clear" w:color="auto" w:fill="auto"/>
          </w:tcPr>
          <w:p w:rsidR="00DC1772" w:rsidRPr="00F639A3" w:rsidRDefault="00DC1772" w:rsidP="00DC1772">
            <w:pPr>
              <w:spacing w:line="240" w:lineRule="auto"/>
              <w:jc w:val="center"/>
              <w:rPr>
                <w:b/>
                <w:sz w:val="22"/>
              </w:rPr>
            </w:pPr>
          </w:p>
        </w:tc>
        <w:tc>
          <w:tcPr>
            <w:tcW w:w="709" w:type="dxa"/>
            <w:vMerge/>
            <w:tcBorders>
              <w:top w:val="double" w:sz="4" w:space="0" w:color="auto"/>
              <w:bottom w:val="double" w:sz="4" w:space="0" w:color="auto"/>
            </w:tcBorders>
            <w:shd w:val="clear" w:color="auto" w:fill="auto"/>
          </w:tcPr>
          <w:p w:rsidR="00DC1772" w:rsidRPr="00F639A3" w:rsidRDefault="00DC1772" w:rsidP="00DC1772">
            <w:pPr>
              <w:spacing w:line="240" w:lineRule="auto"/>
              <w:jc w:val="center"/>
              <w:rPr>
                <w:b/>
                <w:sz w:val="22"/>
              </w:rPr>
            </w:pPr>
          </w:p>
        </w:tc>
        <w:tc>
          <w:tcPr>
            <w:tcW w:w="992" w:type="dxa"/>
            <w:tcBorders>
              <w:top w:val="double" w:sz="4" w:space="0" w:color="auto"/>
              <w:bottom w:val="double" w:sz="4" w:space="0" w:color="auto"/>
            </w:tcBorders>
            <w:shd w:val="clear" w:color="auto" w:fill="auto"/>
            <w:textDirection w:val="btLr"/>
            <w:vAlign w:val="center"/>
          </w:tcPr>
          <w:p w:rsidR="00DC1772" w:rsidRPr="00F639A3" w:rsidRDefault="00DC1772" w:rsidP="00DC1772">
            <w:pPr>
              <w:spacing w:line="240" w:lineRule="auto"/>
              <w:ind w:firstLine="0"/>
              <w:jc w:val="center"/>
              <w:rPr>
                <w:b/>
                <w:sz w:val="22"/>
              </w:rPr>
            </w:pPr>
            <w:r w:rsidRPr="00F639A3">
              <w:rPr>
                <w:b/>
                <w:sz w:val="22"/>
              </w:rPr>
              <w:t>До изменения</w:t>
            </w:r>
          </w:p>
        </w:tc>
        <w:tc>
          <w:tcPr>
            <w:tcW w:w="993" w:type="dxa"/>
            <w:tcBorders>
              <w:top w:val="single" w:sz="4" w:space="0" w:color="auto"/>
              <w:bottom w:val="double" w:sz="4" w:space="0" w:color="auto"/>
            </w:tcBorders>
            <w:shd w:val="clear" w:color="auto" w:fill="auto"/>
            <w:textDirection w:val="btLr"/>
            <w:vAlign w:val="center"/>
          </w:tcPr>
          <w:p w:rsidR="00DC1772" w:rsidRPr="00F639A3" w:rsidRDefault="00DC1772" w:rsidP="00DC1772">
            <w:pPr>
              <w:spacing w:line="240" w:lineRule="auto"/>
              <w:ind w:firstLine="0"/>
              <w:jc w:val="center"/>
              <w:rPr>
                <w:b/>
                <w:sz w:val="22"/>
              </w:rPr>
            </w:pPr>
            <w:r w:rsidRPr="00F639A3">
              <w:rPr>
                <w:b/>
                <w:sz w:val="22"/>
              </w:rPr>
              <w:t>После изменения</w:t>
            </w:r>
          </w:p>
        </w:tc>
        <w:tc>
          <w:tcPr>
            <w:tcW w:w="992" w:type="dxa"/>
            <w:tcBorders>
              <w:top w:val="single" w:sz="4" w:space="0" w:color="auto"/>
              <w:bottom w:val="double" w:sz="4" w:space="0" w:color="auto"/>
            </w:tcBorders>
            <w:shd w:val="clear" w:color="auto" w:fill="auto"/>
            <w:textDirection w:val="btLr"/>
            <w:vAlign w:val="center"/>
          </w:tcPr>
          <w:p w:rsidR="00DC1772" w:rsidRPr="00F639A3" w:rsidRDefault="00DC1772" w:rsidP="00DC1772">
            <w:pPr>
              <w:spacing w:line="240" w:lineRule="auto"/>
              <w:ind w:firstLine="0"/>
              <w:jc w:val="center"/>
              <w:rPr>
                <w:sz w:val="20"/>
                <w:szCs w:val="20"/>
              </w:rPr>
            </w:pPr>
            <w:r w:rsidRPr="00F639A3">
              <w:rPr>
                <w:b/>
                <w:sz w:val="22"/>
              </w:rPr>
              <w:t>До изменения</w:t>
            </w:r>
          </w:p>
        </w:tc>
        <w:tc>
          <w:tcPr>
            <w:tcW w:w="1276" w:type="dxa"/>
            <w:tcBorders>
              <w:top w:val="double" w:sz="4" w:space="0" w:color="auto"/>
              <w:bottom w:val="double" w:sz="4" w:space="0" w:color="auto"/>
            </w:tcBorders>
            <w:shd w:val="clear" w:color="auto" w:fill="auto"/>
            <w:textDirection w:val="btLr"/>
            <w:vAlign w:val="center"/>
          </w:tcPr>
          <w:p w:rsidR="00DC1772" w:rsidRPr="00F639A3" w:rsidRDefault="00DC1772" w:rsidP="00DC1772">
            <w:pPr>
              <w:spacing w:line="240" w:lineRule="auto"/>
              <w:ind w:firstLine="0"/>
              <w:jc w:val="center"/>
              <w:rPr>
                <w:sz w:val="20"/>
                <w:szCs w:val="20"/>
              </w:rPr>
            </w:pPr>
            <w:r w:rsidRPr="00F639A3">
              <w:rPr>
                <w:b/>
                <w:sz w:val="22"/>
              </w:rPr>
              <w:t>После изменения</w:t>
            </w:r>
          </w:p>
        </w:tc>
        <w:tc>
          <w:tcPr>
            <w:tcW w:w="1275" w:type="dxa"/>
            <w:vMerge/>
            <w:tcBorders>
              <w:top w:val="double" w:sz="4" w:space="0" w:color="auto"/>
              <w:bottom w:val="double" w:sz="4" w:space="0" w:color="auto"/>
              <w:right w:val="single" w:sz="4" w:space="0" w:color="auto"/>
            </w:tcBorders>
            <w:shd w:val="clear" w:color="auto" w:fill="auto"/>
            <w:vAlign w:val="center"/>
          </w:tcPr>
          <w:p w:rsidR="00DC1772" w:rsidRPr="00F639A3" w:rsidRDefault="00DC1772" w:rsidP="00DC1772">
            <w:pPr>
              <w:spacing w:line="240" w:lineRule="auto"/>
              <w:jc w:val="center"/>
              <w:rPr>
                <w:sz w:val="20"/>
                <w:szCs w:val="20"/>
              </w:rPr>
            </w:pPr>
          </w:p>
        </w:tc>
        <w:tc>
          <w:tcPr>
            <w:tcW w:w="997" w:type="dxa"/>
            <w:vMerge/>
            <w:tcBorders>
              <w:left w:val="single" w:sz="4" w:space="0" w:color="auto"/>
              <w:bottom w:val="double" w:sz="4" w:space="0" w:color="auto"/>
              <w:right w:val="double" w:sz="4" w:space="0" w:color="auto"/>
            </w:tcBorders>
            <w:shd w:val="clear" w:color="auto" w:fill="auto"/>
          </w:tcPr>
          <w:p w:rsidR="00DC1772" w:rsidRPr="00F639A3" w:rsidRDefault="00DC1772" w:rsidP="00DC1772">
            <w:pPr>
              <w:spacing w:line="240" w:lineRule="auto"/>
              <w:jc w:val="center"/>
              <w:rPr>
                <w:sz w:val="20"/>
                <w:szCs w:val="20"/>
              </w:rPr>
            </w:pPr>
          </w:p>
        </w:tc>
      </w:tr>
      <w:tr w:rsidR="00DC1772" w:rsidRPr="00F639A3" w:rsidTr="00743B30">
        <w:trPr>
          <w:trHeight w:val="371"/>
          <w:tblHeader/>
        </w:trPr>
        <w:tc>
          <w:tcPr>
            <w:tcW w:w="426" w:type="dxa"/>
            <w:tcBorders>
              <w:top w:val="double" w:sz="4" w:space="0" w:color="auto"/>
              <w:left w:val="double" w:sz="4" w:space="0" w:color="auto"/>
              <w:bottom w:val="double" w:sz="4" w:space="0" w:color="auto"/>
              <w:right w:val="single" w:sz="4" w:space="0" w:color="auto"/>
            </w:tcBorders>
            <w:shd w:val="clear" w:color="auto" w:fill="auto"/>
            <w:vAlign w:val="center"/>
          </w:tcPr>
          <w:p w:rsidR="00DC1772" w:rsidRPr="00F639A3" w:rsidRDefault="00DC1772" w:rsidP="00DC1772">
            <w:pPr>
              <w:spacing w:line="240" w:lineRule="auto"/>
              <w:ind w:left="-108" w:right="-108" w:firstLine="0"/>
              <w:jc w:val="center"/>
              <w:rPr>
                <w:b/>
                <w:sz w:val="22"/>
              </w:rPr>
            </w:pPr>
            <w:r w:rsidRPr="00F639A3">
              <w:rPr>
                <w:b/>
                <w:sz w:val="22"/>
              </w:rPr>
              <w:t>1</w:t>
            </w:r>
          </w:p>
        </w:tc>
        <w:tc>
          <w:tcPr>
            <w:tcW w:w="1842" w:type="dxa"/>
            <w:tcBorders>
              <w:top w:val="double" w:sz="4" w:space="0" w:color="auto"/>
              <w:left w:val="single" w:sz="4" w:space="0" w:color="auto"/>
              <w:bottom w:val="double" w:sz="4" w:space="0" w:color="auto"/>
              <w:right w:val="single" w:sz="4" w:space="0" w:color="auto"/>
            </w:tcBorders>
            <w:shd w:val="clear" w:color="auto" w:fill="auto"/>
            <w:vAlign w:val="center"/>
          </w:tcPr>
          <w:p w:rsidR="00DC1772" w:rsidRPr="00F639A3" w:rsidRDefault="00DC1772" w:rsidP="00DC1772">
            <w:pPr>
              <w:spacing w:line="240" w:lineRule="auto"/>
              <w:ind w:left="-108" w:right="-108" w:firstLine="0"/>
              <w:jc w:val="center"/>
              <w:rPr>
                <w:b/>
                <w:sz w:val="22"/>
              </w:rPr>
            </w:pPr>
            <w:r w:rsidRPr="00F639A3">
              <w:rPr>
                <w:b/>
                <w:sz w:val="22"/>
              </w:rPr>
              <w:t>2</w:t>
            </w:r>
          </w:p>
        </w:tc>
        <w:tc>
          <w:tcPr>
            <w:tcW w:w="709" w:type="dxa"/>
            <w:tcBorders>
              <w:top w:val="double" w:sz="4" w:space="0" w:color="auto"/>
              <w:left w:val="single" w:sz="4" w:space="0" w:color="auto"/>
              <w:bottom w:val="double" w:sz="4" w:space="0" w:color="auto"/>
              <w:right w:val="single" w:sz="4" w:space="0" w:color="auto"/>
            </w:tcBorders>
            <w:shd w:val="clear" w:color="auto" w:fill="auto"/>
            <w:vAlign w:val="center"/>
          </w:tcPr>
          <w:p w:rsidR="00DC1772" w:rsidRPr="00F639A3" w:rsidRDefault="00DC1772" w:rsidP="00DC1772">
            <w:pPr>
              <w:spacing w:line="240" w:lineRule="auto"/>
              <w:ind w:firstLine="0"/>
              <w:jc w:val="center"/>
              <w:rPr>
                <w:b/>
                <w:sz w:val="22"/>
              </w:rPr>
            </w:pPr>
            <w:r w:rsidRPr="00F639A3">
              <w:rPr>
                <w:b/>
                <w:sz w:val="22"/>
              </w:rPr>
              <w:t>3</w:t>
            </w:r>
          </w:p>
        </w:tc>
        <w:tc>
          <w:tcPr>
            <w:tcW w:w="992" w:type="dxa"/>
            <w:tcBorders>
              <w:top w:val="double" w:sz="4" w:space="0" w:color="auto"/>
              <w:left w:val="single" w:sz="4" w:space="0" w:color="auto"/>
              <w:bottom w:val="double" w:sz="4" w:space="0" w:color="auto"/>
              <w:right w:val="single" w:sz="4" w:space="0" w:color="auto"/>
            </w:tcBorders>
            <w:shd w:val="clear" w:color="auto" w:fill="auto"/>
            <w:vAlign w:val="center"/>
          </w:tcPr>
          <w:p w:rsidR="00DC1772" w:rsidRPr="00F639A3" w:rsidRDefault="00DC1772" w:rsidP="00DC1772">
            <w:pPr>
              <w:spacing w:line="240" w:lineRule="auto"/>
              <w:ind w:firstLine="0"/>
              <w:jc w:val="center"/>
              <w:rPr>
                <w:b/>
                <w:sz w:val="22"/>
              </w:rPr>
            </w:pPr>
            <w:r w:rsidRPr="00F639A3">
              <w:rPr>
                <w:b/>
                <w:sz w:val="22"/>
              </w:rPr>
              <w:t>4</w:t>
            </w:r>
          </w:p>
        </w:tc>
        <w:tc>
          <w:tcPr>
            <w:tcW w:w="993" w:type="dxa"/>
            <w:tcBorders>
              <w:top w:val="double" w:sz="4" w:space="0" w:color="auto"/>
              <w:left w:val="single" w:sz="4" w:space="0" w:color="auto"/>
              <w:bottom w:val="double" w:sz="4" w:space="0" w:color="auto"/>
              <w:right w:val="single" w:sz="4" w:space="0" w:color="auto"/>
            </w:tcBorders>
            <w:shd w:val="clear" w:color="auto" w:fill="auto"/>
            <w:vAlign w:val="center"/>
          </w:tcPr>
          <w:p w:rsidR="00DC1772" w:rsidRPr="00F639A3" w:rsidRDefault="00DC1772" w:rsidP="00DC1772">
            <w:pPr>
              <w:spacing w:line="240" w:lineRule="auto"/>
              <w:ind w:firstLine="0"/>
              <w:jc w:val="center"/>
              <w:rPr>
                <w:b/>
                <w:sz w:val="22"/>
              </w:rPr>
            </w:pPr>
            <w:r w:rsidRPr="00F639A3">
              <w:rPr>
                <w:b/>
                <w:sz w:val="22"/>
              </w:rPr>
              <w:t>5</w:t>
            </w:r>
          </w:p>
        </w:tc>
        <w:tc>
          <w:tcPr>
            <w:tcW w:w="992" w:type="dxa"/>
            <w:tcBorders>
              <w:top w:val="double" w:sz="4" w:space="0" w:color="auto"/>
              <w:left w:val="single" w:sz="4" w:space="0" w:color="auto"/>
              <w:bottom w:val="double" w:sz="4" w:space="0" w:color="auto"/>
              <w:right w:val="single" w:sz="4" w:space="0" w:color="auto"/>
            </w:tcBorders>
            <w:shd w:val="clear" w:color="auto" w:fill="auto"/>
            <w:vAlign w:val="center"/>
          </w:tcPr>
          <w:p w:rsidR="00DC1772" w:rsidRPr="00F639A3" w:rsidRDefault="00DC1772" w:rsidP="00DC1772">
            <w:pPr>
              <w:spacing w:line="240" w:lineRule="auto"/>
              <w:ind w:firstLine="0"/>
              <w:jc w:val="center"/>
              <w:rPr>
                <w:b/>
                <w:sz w:val="22"/>
              </w:rPr>
            </w:pPr>
            <w:r w:rsidRPr="00F639A3">
              <w:rPr>
                <w:b/>
                <w:sz w:val="22"/>
              </w:rPr>
              <w:t>6</w:t>
            </w:r>
          </w:p>
        </w:tc>
        <w:tc>
          <w:tcPr>
            <w:tcW w:w="1276" w:type="dxa"/>
            <w:tcBorders>
              <w:top w:val="double" w:sz="4" w:space="0" w:color="auto"/>
              <w:left w:val="single" w:sz="4" w:space="0" w:color="auto"/>
              <w:bottom w:val="double" w:sz="4" w:space="0" w:color="auto"/>
              <w:right w:val="single" w:sz="4" w:space="0" w:color="auto"/>
            </w:tcBorders>
            <w:shd w:val="clear" w:color="auto" w:fill="auto"/>
            <w:vAlign w:val="center"/>
          </w:tcPr>
          <w:p w:rsidR="00DC1772" w:rsidRPr="00F639A3" w:rsidRDefault="00DC1772" w:rsidP="00DC1772">
            <w:pPr>
              <w:spacing w:line="240" w:lineRule="auto"/>
              <w:ind w:firstLine="0"/>
              <w:jc w:val="center"/>
              <w:rPr>
                <w:b/>
                <w:sz w:val="22"/>
              </w:rPr>
            </w:pPr>
            <w:r w:rsidRPr="00F639A3">
              <w:rPr>
                <w:b/>
                <w:sz w:val="22"/>
              </w:rPr>
              <w:t>7</w:t>
            </w:r>
          </w:p>
        </w:tc>
        <w:tc>
          <w:tcPr>
            <w:tcW w:w="1275" w:type="dxa"/>
            <w:tcBorders>
              <w:top w:val="double" w:sz="4" w:space="0" w:color="auto"/>
              <w:left w:val="single" w:sz="4" w:space="0" w:color="auto"/>
              <w:bottom w:val="double" w:sz="4" w:space="0" w:color="auto"/>
              <w:right w:val="single" w:sz="4" w:space="0" w:color="auto"/>
            </w:tcBorders>
            <w:shd w:val="clear" w:color="auto" w:fill="auto"/>
            <w:vAlign w:val="center"/>
          </w:tcPr>
          <w:p w:rsidR="00DC1772" w:rsidRPr="00F639A3" w:rsidRDefault="00DC1772" w:rsidP="00DC1772">
            <w:pPr>
              <w:spacing w:line="240" w:lineRule="auto"/>
              <w:ind w:firstLine="0"/>
              <w:jc w:val="center"/>
              <w:rPr>
                <w:b/>
                <w:sz w:val="22"/>
              </w:rPr>
            </w:pPr>
            <w:r w:rsidRPr="00F639A3">
              <w:rPr>
                <w:b/>
                <w:sz w:val="22"/>
              </w:rPr>
              <w:t>8</w:t>
            </w:r>
          </w:p>
        </w:tc>
        <w:tc>
          <w:tcPr>
            <w:tcW w:w="997" w:type="dxa"/>
            <w:tcBorders>
              <w:top w:val="double" w:sz="4" w:space="0" w:color="auto"/>
              <w:left w:val="single" w:sz="4" w:space="0" w:color="auto"/>
              <w:bottom w:val="double" w:sz="4" w:space="0" w:color="auto"/>
              <w:right w:val="double" w:sz="4" w:space="0" w:color="auto"/>
            </w:tcBorders>
            <w:shd w:val="clear" w:color="auto" w:fill="auto"/>
            <w:vAlign w:val="center"/>
          </w:tcPr>
          <w:p w:rsidR="00DC1772" w:rsidRPr="00F639A3" w:rsidRDefault="00DC1772" w:rsidP="00DC1772">
            <w:pPr>
              <w:spacing w:line="240" w:lineRule="auto"/>
              <w:ind w:firstLine="0"/>
              <w:jc w:val="center"/>
              <w:rPr>
                <w:b/>
                <w:sz w:val="22"/>
              </w:rPr>
            </w:pPr>
            <w:r w:rsidRPr="00F639A3">
              <w:rPr>
                <w:b/>
                <w:sz w:val="22"/>
              </w:rPr>
              <w:t>9</w:t>
            </w:r>
          </w:p>
        </w:tc>
      </w:tr>
      <w:tr w:rsidR="00DC1772" w:rsidRPr="00F639A3" w:rsidTr="00743B30">
        <w:trPr>
          <w:trHeight w:val="371"/>
        </w:trPr>
        <w:tc>
          <w:tcPr>
            <w:tcW w:w="426" w:type="dxa"/>
            <w:tcBorders>
              <w:top w:val="double" w:sz="4" w:space="0" w:color="auto"/>
              <w:left w:val="single" w:sz="4" w:space="0" w:color="auto"/>
              <w:bottom w:val="single" w:sz="4" w:space="0" w:color="auto"/>
              <w:right w:val="single" w:sz="4" w:space="0" w:color="auto"/>
            </w:tcBorders>
            <w:shd w:val="clear" w:color="auto" w:fill="auto"/>
          </w:tcPr>
          <w:p w:rsidR="00DC1772" w:rsidRPr="00F639A3" w:rsidRDefault="00DC1772" w:rsidP="00DC1772">
            <w:pPr>
              <w:spacing w:line="240" w:lineRule="auto"/>
              <w:ind w:left="-108" w:right="-108" w:firstLine="0"/>
              <w:jc w:val="center"/>
              <w:rPr>
                <w:sz w:val="22"/>
              </w:rPr>
            </w:pPr>
            <w:r w:rsidRPr="00F639A3">
              <w:rPr>
                <w:sz w:val="22"/>
              </w:rPr>
              <w:t>1</w:t>
            </w:r>
          </w:p>
        </w:tc>
        <w:tc>
          <w:tcPr>
            <w:tcW w:w="1842" w:type="dxa"/>
            <w:tcBorders>
              <w:top w:val="double" w:sz="4" w:space="0" w:color="auto"/>
              <w:left w:val="single" w:sz="4" w:space="0" w:color="auto"/>
              <w:bottom w:val="single" w:sz="4" w:space="0" w:color="auto"/>
              <w:right w:val="single" w:sz="4" w:space="0" w:color="auto"/>
            </w:tcBorders>
            <w:shd w:val="clear" w:color="auto" w:fill="auto"/>
          </w:tcPr>
          <w:p w:rsidR="00DC1772" w:rsidRPr="00F639A3" w:rsidRDefault="00DC1772" w:rsidP="00DC1772">
            <w:pPr>
              <w:spacing w:line="240" w:lineRule="auto"/>
              <w:ind w:left="-108" w:right="-108" w:firstLine="0"/>
              <w:rPr>
                <w:sz w:val="22"/>
              </w:rPr>
            </w:pPr>
            <w:r w:rsidRPr="00F639A3">
              <w:rPr>
                <w:sz w:val="22"/>
              </w:rPr>
              <w:t>43:13:483201:802</w:t>
            </w:r>
          </w:p>
        </w:tc>
        <w:tc>
          <w:tcPr>
            <w:tcW w:w="709" w:type="dxa"/>
            <w:tcBorders>
              <w:top w:val="double" w:sz="4" w:space="0" w:color="auto"/>
              <w:left w:val="single" w:sz="4" w:space="0" w:color="auto"/>
              <w:bottom w:val="single" w:sz="4" w:space="0" w:color="auto"/>
              <w:right w:val="single" w:sz="4" w:space="0" w:color="auto"/>
            </w:tcBorders>
            <w:shd w:val="clear" w:color="auto" w:fill="auto"/>
          </w:tcPr>
          <w:p w:rsidR="00DC1772" w:rsidRPr="00F639A3" w:rsidRDefault="00DC1772" w:rsidP="00DC1772">
            <w:pPr>
              <w:spacing w:line="240" w:lineRule="auto"/>
              <w:ind w:firstLine="0"/>
              <w:jc w:val="center"/>
              <w:rPr>
                <w:sz w:val="22"/>
              </w:rPr>
            </w:pPr>
            <w:r w:rsidRPr="00F639A3">
              <w:rPr>
                <w:sz w:val="22"/>
              </w:rPr>
              <w:t>1.87</w:t>
            </w:r>
          </w:p>
        </w:tc>
        <w:tc>
          <w:tcPr>
            <w:tcW w:w="992" w:type="dxa"/>
            <w:tcBorders>
              <w:top w:val="double" w:sz="4" w:space="0" w:color="auto"/>
              <w:left w:val="single" w:sz="4" w:space="0" w:color="auto"/>
              <w:bottom w:val="single" w:sz="4" w:space="0" w:color="auto"/>
              <w:right w:val="single" w:sz="4" w:space="0" w:color="auto"/>
            </w:tcBorders>
            <w:shd w:val="clear" w:color="auto" w:fill="auto"/>
          </w:tcPr>
          <w:p w:rsidR="00DC1772" w:rsidRPr="00F639A3" w:rsidRDefault="00DC1772" w:rsidP="00DC1772">
            <w:pPr>
              <w:spacing w:line="240" w:lineRule="auto"/>
              <w:ind w:firstLine="0"/>
              <w:jc w:val="center"/>
              <w:rPr>
                <w:sz w:val="22"/>
              </w:rPr>
            </w:pPr>
            <w:r w:rsidRPr="00F639A3">
              <w:rPr>
                <w:sz w:val="22"/>
              </w:rPr>
              <w:t>земли сельскохозяйственного назначения</w:t>
            </w:r>
          </w:p>
        </w:tc>
        <w:tc>
          <w:tcPr>
            <w:tcW w:w="993" w:type="dxa"/>
            <w:tcBorders>
              <w:top w:val="double" w:sz="4" w:space="0" w:color="auto"/>
              <w:left w:val="single" w:sz="4" w:space="0" w:color="auto"/>
              <w:bottom w:val="single" w:sz="4" w:space="0" w:color="auto"/>
              <w:right w:val="single" w:sz="4" w:space="0" w:color="auto"/>
            </w:tcBorders>
            <w:shd w:val="clear" w:color="auto" w:fill="auto"/>
          </w:tcPr>
          <w:p w:rsidR="00DC1772" w:rsidRPr="00F639A3" w:rsidRDefault="00DC1772" w:rsidP="00DC1772">
            <w:pPr>
              <w:spacing w:line="240" w:lineRule="auto"/>
              <w:ind w:firstLine="0"/>
              <w:jc w:val="center"/>
              <w:rPr>
                <w:sz w:val="22"/>
              </w:rPr>
            </w:pPr>
            <w:r w:rsidRPr="00F639A3">
              <w:rPr>
                <w:sz w:val="22"/>
              </w:rPr>
              <w:t>земли населенных пунктов</w:t>
            </w:r>
          </w:p>
        </w:tc>
        <w:tc>
          <w:tcPr>
            <w:tcW w:w="992" w:type="dxa"/>
            <w:tcBorders>
              <w:top w:val="double" w:sz="4" w:space="0" w:color="auto"/>
              <w:left w:val="single" w:sz="4" w:space="0" w:color="auto"/>
              <w:bottom w:val="single" w:sz="4" w:space="0" w:color="auto"/>
              <w:right w:val="single" w:sz="4" w:space="0" w:color="auto"/>
            </w:tcBorders>
            <w:shd w:val="clear" w:color="auto" w:fill="auto"/>
          </w:tcPr>
          <w:p w:rsidR="00DC1772" w:rsidRPr="00F639A3" w:rsidRDefault="00DC1772" w:rsidP="00DC1772">
            <w:pPr>
              <w:spacing w:line="240" w:lineRule="auto"/>
              <w:ind w:firstLine="0"/>
              <w:jc w:val="center"/>
              <w:rPr>
                <w:sz w:val="22"/>
              </w:rPr>
            </w:pPr>
            <w:r w:rsidRPr="00F639A3">
              <w:rPr>
                <w:sz w:val="22"/>
              </w:rPr>
              <w:t>Строительная промышленность (код 6.6)</w:t>
            </w:r>
          </w:p>
        </w:tc>
        <w:tc>
          <w:tcPr>
            <w:tcW w:w="1276" w:type="dxa"/>
            <w:tcBorders>
              <w:top w:val="double" w:sz="4" w:space="0" w:color="auto"/>
              <w:left w:val="single" w:sz="4" w:space="0" w:color="auto"/>
              <w:bottom w:val="single" w:sz="4" w:space="0" w:color="auto"/>
              <w:right w:val="single" w:sz="4" w:space="0" w:color="auto"/>
            </w:tcBorders>
            <w:shd w:val="clear" w:color="auto" w:fill="auto"/>
          </w:tcPr>
          <w:p w:rsidR="00DC1772" w:rsidRPr="00F639A3" w:rsidRDefault="00DC1772" w:rsidP="00DC1772">
            <w:pPr>
              <w:spacing w:line="240" w:lineRule="auto"/>
              <w:ind w:firstLine="0"/>
              <w:jc w:val="center"/>
              <w:rPr>
                <w:sz w:val="22"/>
              </w:rPr>
            </w:pPr>
            <w:r w:rsidRPr="00F639A3">
              <w:rPr>
                <w:sz w:val="22"/>
              </w:rPr>
              <w:t>Строительная промышленность (код 6.6)</w:t>
            </w:r>
          </w:p>
        </w:tc>
        <w:tc>
          <w:tcPr>
            <w:tcW w:w="1275" w:type="dxa"/>
            <w:tcBorders>
              <w:top w:val="double" w:sz="4" w:space="0" w:color="auto"/>
              <w:left w:val="single" w:sz="4" w:space="0" w:color="auto"/>
              <w:bottom w:val="single" w:sz="4" w:space="0" w:color="auto"/>
              <w:right w:val="single" w:sz="4" w:space="0" w:color="auto"/>
            </w:tcBorders>
            <w:shd w:val="clear" w:color="auto" w:fill="auto"/>
          </w:tcPr>
          <w:p w:rsidR="00DC1772" w:rsidRPr="00F639A3" w:rsidRDefault="00DC1772" w:rsidP="00DC1772">
            <w:pPr>
              <w:spacing w:line="240" w:lineRule="auto"/>
              <w:ind w:firstLine="0"/>
              <w:jc w:val="center"/>
              <w:rPr>
                <w:sz w:val="22"/>
              </w:rPr>
            </w:pPr>
            <w:r>
              <w:rPr>
                <w:sz w:val="22"/>
              </w:rPr>
              <w:t>д.Караул</w:t>
            </w:r>
          </w:p>
        </w:tc>
        <w:tc>
          <w:tcPr>
            <w:tcW w:w="997" w:type="dxa"/>
            <w:tcBorders>
              <w:top w:val="double" w:sz="4" w:space="0" w:color="auto"/>
              <w:left w:val="single" w:sz="4" w:space="0" w:color="auto"/>
              <w:bottom w:val="single" w:sz="4" w:space="0" w:color="auto"/>
              <w:right w:val="single" w:sz="4" w:space="0" w:color="auto"/>
            </w:tcBorders>
            <w:shd w:val="clear" w:color="auto" w:fill="auto"/>
          </w:tcPr>
          <w:p w:rsidR="00DC1772" w:rsidRPr="00F639A3" w:rsidRDefault="00DC1772" w:rsidP="00DC1772">
            <w:pPr>
              <w:spacing w:line="240" w:lineRule="auto"/>
              <w:ind w:firstLine="0"/>
              <w:jc w:val="center"/>
              <w:rPr>
                <w:sz w:val="22"/>
              </w:rPr>
            </w:pPr>
            <w:r w:rsidRPr="00F639A3">
              <w:rPr>
                <w:sz w:val="22"/>
              </w:rPr>
              <w:t>Производственная зона (проект.)</w:t>
            </w:r>
          </w:p>
        </w:tc>
      </w:tr>
      <w:tr w:rsidR="00DC1772" w:rsidRPr="00F639A3" w:rsidTr="00743B30">
        <w:trPr>
          <w:trHeight w:val="371"/>
        </w:trPr>
        <w:tc>
          <w:tcPr>
            <w:tcW w:w="426" w:type="dxa"/>
            <w:tcBorders>
              <w:top w:val="single" w:sz="4" w:space="0" w:color="auto"/>
              <w:left w:val="single" w:sz="4" w:space="0" w:color="auto"/>
              <w:bottom w:val="single" w:sz="4" w:space="0" w:color="auto"/>
              <w:right w:val="single" w:sz="4" w:space="0" w:color="auto"/>
            </w:tcBorders>
            <w:shd w:val="clear" w:color="auto" w:fill="auto"/>
          </w:tcPr>
          <w:p w:rsidR="00DC1772" w:rsidRPr="00F639A3" w:rsidRDefault="00DC1772" w:rsidP="00DC1772">
            <w:pPr>
              <w:spacing w:line="240" w:lineRule="auto"/>
              <w:ind w:left="-108" w:right="-108" w:firstLine="0"/>
              <w:jc w:val="center"/>
              <w:rPr>
                <w:sz w:val="22"/>
              </w:rPr>
            </w:pPr>
            <w:r w:rsidRPr="00F639A3">
              <w:rPr>
                <w:sz w:val="22"/>
              </w:rPr>
              <w:t>2.</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C1772" w:rsidRPr="00F639A3" w:rsidRDefault="00DC1772" w:rsidP="00DC1772">
            <w:pPr>
              <w:spacing w:line="240" w:lineRule="auto"/>
              <w:ind w:left="-108" w:right="-108" w:firstLine="0"/>
              <w:rPr>
                <w:sz w:val="22"/>
              </w:rPr>
            </w:pPr>
            <w:r w:rsidRPr="00F639A3">
              <w:rPr>
                <w:sz w:val="22"/>
              </w:rPr>
              <w:t>43:13:483201:803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C1772" w:rsidRPr="00F639A3" w:rsidRDefault="00DC1772" w:rsidP="00DC1772">
            <w:pPr>
              <w:spacing w:line="240" w:lineRule="auto"/>
              <w:ind w:firstLine="0"/>
              <w:jc w:val="center"/>
              <w:rPr>
                <w:sz w:val="22"/>
              </w:rPr>
            </w:pPr>
            <w:r w:rsidRPr="00F639A3">
              <w:rPr>
                <w:sz w:val="22"/>
              </w:rPr>
              <w:t>0.56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C1772" w:rsidRPr="00F639A3" w:rsidRDefault="00DC1772" w:rsidP="00DC1772">
            <w:pPr>
              <w:spacing w:line="240" w:lineRule="auto"/>
              <w:ind w:firstLine="0"/>
              <w:jc w:val="center"/>
              <w:rPr>
                <w:sz w:val="22"/>
              </w:rPr>
            </w:pPr>
            <w:r w:rsidRPr="00F639A3">
              <w:rPr>
                <w:sz w:val="22"/>
              </w:rPr>
              <w:t>земли сельскохозяйственного назначения</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C1772" w:rsidRPr="00F639A3" w:rsidRDefault="00DC1772" w:rsidP="00DC1772">
            <w:pPr>
              <w:spacing w:line="240" w:lineRule="auto"/>
              <w:ind w:firstLine="0"/>
              <w:jc w:val="center"/>
              <w:rPr>
                <w:sz w:val="22"/>
              </w:rPr>
            </w:pPr>
            <w:r w:rsidRPr="00F639A3">
              <w:rPr>
                <w:sz w:val="22"/>
              </w:rPr>
              <w:t>земли населенных пунктов</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C1772" w:rsidRPr="00F639A3" w:rsidRDefault="00DC1772" w:rsidP="00DC1772">
            <w:pPr>
              <w:spacing w:line="240" w:lineRule="auto"/>
              <w:ind w:firstLine="0"/>
              <w:jc w:val="center"/>
              <w:rPr>
                <w:sz w:val="22"/>
              </w:rPr>
            </w:pPr>
            <w:r w:rsidRPr="00F639A3">
              <w:rPr>
                <w:sz w:val="22"/>
              </w:rPr>
              <w:t>под производственный птицеводческий комплекс ЗАО птицефабрика "Котельничская"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1772" w:rsidRPr="00F639A3" w:rsidRDefault="00DC1772" w:rsidP="00DC1772">
            <w:pPr>
              <w:spacing w:line="240" w:lineRule="auto"/>
              <w:ind w:firstLine="0"/>
              <w:jc w:val="center"/>
              <w:rPr>
                <w:sz w:val="22"/>
              </w:rPr>
            </w:pPr>
            <w:r w:rsidRPr="00F639A3">
              <w:rPr>
                <w:sz w:val="24"/>
              </w:rPr>
              <w:t>Производственная деятельность</w:t>
            </w:r>
            <w:r w:rsidRPr="00F639A3">
              <w:rPr>
                <w:sz w:val="22"/>
              </w:rPr>
              <w:t xml:space="preserve"> (код 6.0)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C1772" w:rsidRPr="00F639A3" w:rsidRDefault="00DC1772" w:rsidP="00DC1772">
            <w:pPr>
              <w:spacing w:line="240" w:lineRule="auto"/>
              <w:ind w:firstLine="0"/>
              <w:jc w:val="center"/>
              <w:rPr>
                <w:sz w:val="22"/>
              </w:rPr>
            </w:pPr>
            <w:r>
              <w:rPr>
                <w:sz w:val="22"/>
              </w:rPr>
              <w:t>д.Караул</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DC1772" w:rsidRPr="00F639A3" w:rsidRDefault="00DC1772" w:rsidP="00DC1772">
            <w:pPr>
              <w:spacing w:line="240" w:lineRule="auto"/>
              <w:ind w:firstLine="0"/>
              <w:jc w:val="center"/>
              <w:rPr>
                <w:sz w:val="22"/>
              </w:rPr>
            </w:pPr>
            <w:r w:rsidRPr="00F639A3">
              <w:rPr>
                <w:sz w:val="22"/>
              </w:rPr>
              <w:t>Производственная зона (проект.)</w:t>
            </w:r>
          </w:p>
        </w:tc>
      </w:tr>
      <w:tr w:rsidR="00DC1772" w:rsidRPr="00F639A3" w:rsidTr="00743B30">
        <w:trPr>
          <w:trHeight w:val="371"/>
        </w:trPr>
        <w:tc>
          <w:tcPr>
            <w:tcW w:w="426" w:type="dxa"/>
            <w:tcBorders>
              <w:top w:val="single" w:sz="4" w:space="0" w:color="auto"/>
              <w:left w:val="single" w:sz="4" w:space="0" w:color="auto"/>
              <w:bottom w:val="single" w:sz="4" w:space="0" w:color="auto"/>
              <w:right w:val="single" w:sz="4" w:space="0" w:color="auto"/>
            </w:tcBorders>
            <w:shd w:val="clear" w:color="auto" w:fill="auto"/>
          </w:tcPr>
          <w:p w:rsidR="00DC1772" w:rsidRPr="00F639A3" w:rsidRDefault="00DC1772" w:rsidP="00DC1772">
            <w:pPr>
              <w:spacing w:line="240" w:lineRule="auto"/>
              <w:ind w:left="-108" w:right="-108" w:firstLine="0"/>
              <w:jc w:val="center"/>
              <w:rPr>
                <w:sz w:val="22"/>
              </w:rPr>
            </w:pPr>
            <w:r w:rsidRPr="00F639A3">
              <w:rPr>
                <w:sz w:val="22"/>
              </w:rPr>
              <w:t>3.</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C1772" w:rsidRPr="00F639A3" w:rsidRDefault="00DC1772" w:rsidP="00DC1772">
            <w:pPr>
              <w:spacing w:line="240" w:lineRule="auto"/>
              <w:ind w:left="-108" w:right="-108" w:firstLine="0"/>
              <w:rPr>
                <w:sz w:val="22"/>
              </w:rPr>
            </w:pPr>
            <w:r w:rsidRPr="00F639A3">
              <w:rPr>
                <w:sz w:val="22"/>
              </w:rPr>
              <w:t>43:13:483201:813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C1772" w:rsidRPr="00F639A3" w:rsidRDefault="00DC1772" w:rsidP="00DC1772">
            <w:pPr>
              <w:spacing w:line="240" w:lineRule="auto"/>
              <w:ind w:firstLine="0"/>
              <w:jc w:val="center"/>
              <w:rPr>
                <w:sz w:val="22"/>
              </w:rPr>
            </w:pPr>
            <w:r w:rsidRPr="00F639A3">
              <w:rPr>
                <w:sz w:val="22"/>
              </w:rPr>
              <w:t>0.86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C1772" w:rsidRPr="00F639A3" w:rsidRDefault="00DC1772" w:rsidP="00DC1772">
            <w:pPr>
              <w:spacing w:line="240" w:lineRule="auto"/>
              <w:ind w:firstLine="0"/>
              <w:jc w:val="center"/>
              <w:rPr>
                <w:sz w:val="22"/>
              </w:rPr>
            </w:pPr>
            <w:r w:rsidRPr="00F639A3">
              <w:rPr>
                <w:sz w:val="22"/>
              </w:rPr>
              <w:t>земли сельскохозяйственного назначения</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C1772" w:rsidRPr="00F639A3" w:rsidRDefault="00DC1772" w:rsidP="00DC1772">
            <w:pPr>
              <w:spacing w:line="240" w:lineRule="auto"/>
              <w:ind w:firstLine="0"/>
              <w:jc w:val="center"/>
              <w:rPr>
                <w:sz w:val="22"/>
              </w:rPr>
            </w:pPr>
            <w:r w:rsidRPr="00F639A3">
              <w:rPr>
                <w:sz w:val="22"/>
              </w:rPr>
              <w:t>земли населенных пунктов</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C1772" w:rsidRPr="00F639A3" w:rsidRDefault="00DC1772" w:rsidP="00DC1772">
            <w:pPr>
              <w:spacing w:line="240" w:lineRule="auto"/>
              <w:ind w:firstLine="0"/>
              <w:jc w:val="center"/>
              <w:rPr>
                <w:sz w:val="22"/>
              </w:rPr>
            </w:pPr>
            <w:r w:rsidRPr="00F639A3">
              <w:rPr>
                <w:sz w:val="22"/>
              </w:rPr>
              <w:t>Птицеводство (код 1.10)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1772" w:rsidRPr="00F639A3" w:rsidRDefault="00DC1772" w:rsidP="00DC1772">
            <w:pPr>
              <w:spacing w:line="240" w:lineRule="auto"/>
              <w:ind w:firstLine="0"/>
              <w:jc w:val="center"/>
              <w:rPr>
                <w:sz w:val="22"/>
              </w:rPr>
            </w:pPr>
            <w:r w:rsidRPr="00F639A3">
              <w:rPr>
                <w:sz w:val="24"/>
              </w:rPr>
              <w:t>Производственная деятельность</w:t>
            </w:r>
            <w:r w:rsidRPr="00F639A3">
              <w:rPr>
                <w:sz w:val="22"/>
              </w:rPr>
              <w:t xml:space="preserve"> (код 6.0)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C1772" w:rsidRPr="00F639A3" w:rsidRDefault="00DC1772" w:rsidP="00DC1772">
            <w:pPr>
              <w:spacing w:line="240" w:lineRule="auto"/>
              <w:ind w:firstLine="0"/>
              <w:jc w:val="center"/>
              <w:rPr>
                <w:sz w:val="22"/>
              </w:rPr>
            </w:pPr>
            <w:r>
              <w:rPr>
                <w:sz w:val="22"/>
              </w:rPr>
              <w:t>д.Караул</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DC1772" w:rsidRPr="00F639A3" w:rsidRDefault="00DC1772" w:rsidP="00DC1772">
            <w:pPr>
              <w:spacing w:line="240" w:lineRule="auto"/>
              <w:ind w:firstLine="0"/>
              <w:jc w:val="center"/>
              <w:rPr>
                <w:sz w:val="22"/>
              </w:rPr>
            </w:pPr>
            <w:r w:rsidRPr="00F639A3">
              <w:rPr>
                <w:sz w:val="22"/>
              </w:rPr>
              <w:t>Производственная зона (проект.)</w:t>
            </w:r>
          </w:p>
        </w:tc>
      </w:tr>
      <w:tr w:rsidR="00DC1772" w:rsidRPr="00F639A3" w:rsidTr="00743B30">
        <w:trPr>
          <w:trHeight w:val="371"/>
        </w:trPr>
        <w:tc>
          <w:tcPr>
            <w:tcW w:w="426" w:type="dxa"/>
            <w:tcBorders>
              <w:top w:val="single" w:sz="4" w:space="0" w:color="auto"/>
              <w:left w:val="single" w:sz="4" w:space="0" w:color="auto"/>
              <w:bottom w:val="single" w:sz="4" w:space="0" w:color="auto"/>
              <w:right w:val="single" w:sz="4" w:space="0" w:color="auto"/>
            </w:tcBorders>
            <w:shd w:val="clear" w:color="auto" w:fill="auto"/>
          </w:tcPr>
          <w:p w:rsidR="00DC1772" w:rsidRPr="00F639A3" w:rsidRDefault="00DC1772" w:rsidP="00DC1772">
            <w:pPr>
              <w:spacing w:line="240" w:lineRule="auto"/>
              <w:ind w:left="-108" w:right="-108" w:firstLine="0"/>
              <w:jc w:val="center"/>
              <w:rPr>
                <w:sz w:val="22"/>
              </w:rPr>
            </w:pPr>
            <w:r w:rsidRPr="00F639A3">
              <w:rPr>
                <w:sz w:val="22"/>
              </w:rPr>
              <w:t>4.</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C1772" w:rsidRPr="00F639A3" w:rsidRDefault="00DC1772" w:rsidP="00DC1772">
            <w:pPr>
              <w:spacing w:line="240" w:lineRule="auto"/>
              <w:ind w:left="-108" w:right="-108" w:firstLine="0"/>
              <w:rPr>
                <w:sz w:val="22"/>
              </w:rPr>
            </w:pPr>
            <w:r w:rsidRPr="00F639A3">
              <w:rPr>
                <w:sz w:val="22"/>
              </w:rPr>
              <w:t>43:13:483201:6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C1772" w:rsidRPr="00F639A3" w:rsidRDefault="00DC1772" w:rsidP="00DC1772">
            <w:pPr>
              <w:spacing w:line="240" w:lineRule="auto"/>
              <w:ind w:firstLine="0"/>
              <w:jc w:val="center"/>
              <w:rPr>
                <w:sz w:val="22"/>
              </w:rPr>
            </w:pPr>
            <w:r w:rsidRPr="00F639A3">
              <w:rPr>
                <w:sz w:val="22"/>
              </w:rPr>
              <w:t>20.41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C1772" w:rsidRPr="00F639A3" w:rsidRDefault="00DC1772" w:rsidP="00DC1772">
            <w:pPr>
              <w:spacing w:line="240" w:lineRule="auto"/>
              <w:ind w:firstLine="0"/>
              <w:jc w:val="center"/>
              <w:rPr>
                <w:sz w:val="22"/>
              </w:rPr>
            </w:pPr>
            <w:r w:rsidRPr="00F639A3">
              <w:rPr>
                <w:sz w:val="22"/>
              </w:rPr>
              <w:t>земли сельскохозяйственного назначения</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C1772" w:rsidRPr="00F639A3" w:rsidRDefault="00DC1772" w:rsidP="00DC1772">
            <w:pPr>
              <w:spacing w:line="240" w:lineRule="auto"/>
              <w:ind w:firstLine="0"/>
              <w:jc w:val="center"/>
              <w:rPr>
                <w:sz w:val="22"/>
              </w:rPr>
            </w:pPr>
            <w:r w:rsidRPr="00F639A3">
              <w:rPr>
                <w:sz w:val="22"/>
              </w:rPr>
              <w:t>земли населенных пунктов</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C1772" w:rsidRPr="00F639A3" w:rsidRDefault="00DC1772" w:rsidP="00DC1772">
            <w:pPr>
              <w:spacing w:line="240" w:lineRule="auto"/>
              <w:ind w:firstLine="0"/>
              <w:jc w:val="center"/>
              <w:rPr>
                <w:sz w:val="22"/>
              </w:rPr>
            </w:pPr>
            <w:r w:rsidRPr="00F639A3">
              <w:rPr>
                <w:sz w:val="22"/>
              </w:rPr>
              <w:t xml:space="preserve">под производственный птицеводческий комплекс ЗАО </w:t>
            </w:r>
            <w:r w:rsidRPr="00F639A3">
              <w:rPr>
                <w:sz w:val="22"/>
              </w:rPr>
              <w:lastRenderedPageBreak/>
              <w:t>птицефабрика "Котельничская"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1772" w:rsidRPr="00F639A3" w:rsidRDefault="00DC1772" w:rsidP="00DC1772">
            <w:pPr>
              <w:spacing w:line="240" w:lineRule="auto"/>
              <w:ind w:firstLine="0"/>
              <w:jc w:val="center"/>
              <w:rPr>
                <w:sz w:val="22"/>
              </w:rPr>
            </w:pPr>
            <w:r w:rsidRPr="00F639A3">
              <w:rPr>
                <w:sz w:val="24"/>
              </w:rPr>
              <w:lastRenderedPageBreak/>
              <w:t>Производственная деятельность</w:t>
            </w:r>
            <w:r w:rsidRPr="00F639A3">
              <w:rPr>
                <w:sz w:val="22"/>
              </w:rPr>
              <w:t xml:space="preserve"> (код 6.0)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C1772" w:rsidRPr="00F639A3" w:rsidRDefault="00DC1772" w:rsidP="00DC1772">
            <w:pPr>
              <w:spacing w:line="240" w:lineRule="auto"/>
              <w:ind w:firstLine="0"/>
              <w:jc w:val="center"/>
              <w:rPr>
                <w:sz w:val="22"/>
              </w:rPr>
            </w:pPr>
            <w:r>
              <w:rPr>
                <w:sz w:val="22"/>
              </w:rPr>
              <w:t>д.Караул</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DC1772" w:rsidRPr="00F639A3" w:rsidRDefault="00DC1772" w:rsidP="00DC1772">
            <w:pPr>
              <w:spacing w:line="240" w:lineRule="auto"/>
              <w:ind w:firstLine="0"/>
              <w:jc w:val="center"/>
              <w:rPr>
                <w:sz w:val="22"/>
              </w:rPr>
            </w:pPr>
            <w:r w:rsidRPr="00F639A3">
              <w:rPr>
                <w:sz w:val="22"/>
              </w:rPr>
              <w:t>Производственная зона (проект.)</w:t>
            </w:r>
          </w:p>
        </w:tc>
      </w:tr>
      <w:tr w:rsidR="00DC1772" w:rsidRPr="00F639A3" w:rsidTr="00743B30">
        <w:trPr>
          <w:trHeight w:val="371"/>
        </w:trPr>
        <w:tc>
          <w:tcPr>
            <w:tcW w:w="426" w:type="dxa"/>
            <w:tcBorders>
              <w:top w:val="single" w:sz="4" w:space="0" w:color="auto"/>
              <w:left w:val="single" w:sz="4" w:space="0" w:color="auto"/>
              <w:bottom w:val="single" w:sz="4" w:space="0" w:color="auto"/>
              <w:right w:val="single" w:sz="4" w:space="0" w:color="auto"/>
            </w:tcBorders>
            <w:shd w:val="clear" w:color="auto" w:fill="auto"/>
          </w:tcPr>
          <w:p w:rsidR="00DC1772" w:rsidRPr="00F639A3" w:rsidRDefault="00DC1772" w:rsidP="00DC1772">
            <w:pPr>
              <w:spacing w:line="240" w:lineRule="auto"/>
              <w:ind w:left="-108" w:right="-108" w:firstLine="0"/>
              <w:jc w:val="center"/>
              <w:rPr>
                <w:sz w:val="22"/>
              </w:rPr>
            </w:pPr>
            <w:r w:rsidRPr="00F639A3">
              <w:rPr>
                <w:sz w:val="22"/>
              </w:rPr>
              <w:lastRenderedPageBreak/>
              <w:t>5.</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C1772" w:rsidRPr="00F639A3" w:rsidRDefault="00DC1772" w:rsidP="00DC1772">
            <w:pPr>
              <w:spacing w:line="240" w:lineRule="auto"/>
              <w:ind w:left="-108" w:right="-108" w:firstLine="0"/>
              <w:rPr>
                <w:sz w:val="22"/>
              </w:rPr>
            </w:pPr>
            <w:r w:rsidRPr="00F639A3">
              <w:rPr>
                <w:sz w:val="22"/>
              </w:rPr>
              <w:t>43:13:483201:816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C1772" w:rsidRPr="00F639A3" w:rsidRDefault="00DC1772" w:rsidP="00DC1772">
            <w:pPr>
              <w:spacing w:line="240" w:lineRule="auto"/>
              <w:ind w:firstLine="0"/>
              <w:jc w:val="center"/>
              <w:rPr>
                <w:sz w:val="22"/>
              </w:rPr>
            </w:pPr>
            <w:r w:rsidRPr="00F639A3">
              <w:rPr>
                <w:sz w:val="22"/>
              </w:rPr>
              <w:t>0.8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C1772" w:rsidRPr="00F639A3" w:rsidRDefault="00DC1772" w:rsidP="00DC1772">
            <w:pPr>
              <w:spacing w:line="240" w:lineRule="auto"/>
              <w:ind w:firstLine="0"/>
              <w:jc w:val="center"/>
              <w:rPr>
                <w:sz w:val="22"/>
              </w:rPr>
            </w:pPr>
            <w:r w:rsidRPr="00F639A3">
              <w:rPr>
                <w:sz w:val="22"/>
              </w:rPr>
              <w:t>земли сельскохозяйственного назначения</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C1772" w:rsidRPr="00F639A3" w:rsidRDefault="00DC1772" w:rsidP="00DC1772">
            <w:pPr>
              <w:spacing w:line="240" w:lineRule="auto"/>
              <w:ind w:firstLine="0"/>
              <w:jc w:val="center"/>
              <w:rPr>
                <w:sz w:val="22"/>
              </w:rPr>
            </w:pPr>
            <w:r w:rsidRPr="00F639A3">
              <w:rPr>
                <w:sz w:val="22"/>
              </w:rPr>
              <w:t>земли населенных пунктов</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C1772" w:rsidRPr="00F639A3" w:rsidRDefault="00DC1772" w:rsidP="00DC1772">
            <w:pPr>
              <w:spacing w:line="240" w:lineRule="auto"/>
              <w:ind w:firstLine="0"/>
              <w:jc w:val="center"/>
              <w:rPr>
                <w:sz w:val="22"/>
              </w:rPr>
            </w:pPr>
            <w:r w:rsidRPr="00F639A3">
              <w:rPr>
                <w:sz w:val="22"/>
              </w:rPr>
              <w:t>Обеспечение сельскохозяйственного производства (код 1.18)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1772" w:rsidRPr="00F639A3" w:rsidRDefault="00DC1772" w:rsidP="00DC1772">
            <w:pPr>
              <w:spacing w:line="240" w:lineRule="auto"/>
              <w:ind w:firstLine="0"/>
              <w:jc w:val="center"/>
              <w:rPr>
                <w:sz w:val="22"/>
              </w:rPr>
            </w:pPr>
            <w:r w:rsidRPr="00F639A3">
              <w:rPr>
                <w:sz w:val="24"/>
              </w:rPr>
              <w:t>Производственная деятельность</w:t>
            </w:r>
            <w:r w:rsidRPr="00F639A3">
              <w:rPr>
                <w:sz w:val="22"/>
              </w:rPr>
              <w:t xml:space="preserve"> (код 6.0)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C1772" w:rsidRPr="00F639A3" w:rsidRDefault="00DC1772" w:rsidP="00DC1772">
            <w:pPr>
              <w:spacing w:line="240" w:lineRule="auto"/>
              <w:ind w:firstLine="0"/>
              <w:jc w:val="center"/>
              <w:rPr>
                <w:sz w:val="22"/>
              </w:rPr>
            </w:pPr>
            <w:r>
              <w:rPr>
                <w:sz w:val="22"/>
              </w:rPr>
              <w:t>д.Караул</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DC1772" w:rsidRPr="00F639A3" w:rsidRDefault="00DC1772" w:rsidP="00DC1772">
            <w:pPr>
              <w:spacing w:line="240" w:lineRule="auto"/>
              <w:ind w:firstLine="0"/>
              <w:jc w:val="center"/>
              <w:rPr>
                <w:sz w:val="22"/>
              </w:rPr>
            </w:pPr>
            <w:r w:rsidRPr="00F639A3">
              <w:rPr>
                <w:sz w:val="22"/>
              </w:rPr>
              <w:t>Производственная зона (проект.)</w:t>
            </w:r>
          </w:p>
        </w:tc>
      </w:tr>
      <w:tr w:rsidR="00DC1772" w:rsidRPr="00F639A3" w:rsidTr="00743B30">
        <w:trPr>
          <w:trHeight w:val="371"/>
        </w:trPr>
        <w:tc>
          <w:tcPr>
            <w:tcW w:w="426" w:type="dxa"/>
            <w:tcBorders>
              <w:top w:val="single" w:sz="4" w:space="0" w:color="auto"/>
              <w:left w:val="single" w:sz="4" w:space="0" w:color="auto"/>
              <w:bottom w:val="single" w:sz="4" w:space="0" w:color="auto"/>
              <w:right w:val="single" w:sz="4" w:space="0" w:color="auto"/>
            </w:tcBorders>
            <w:shd w:val="clear" w:color="auto" w:fill="auto"/>
          </w:tcPr>
          <w:p w:rsidR="00DC1772" w:rsidRPr="00F639A3" w:rsidRDefault="00DC1772" w:rsidP="00DC1772">
            <w:pPr>
              <w:spacing w:line="240" w:lineRule="auto"/>
              <w:ind w:left="-108" w:right="-108" w:firstLine="0"/>
              <w:jc w:val="center"/>
              <w:rPr>
                <w:sz w:val="22"/>
              </w:rPr>
            </w:pPr>
            <w:r w:rsidRPr="00F639A3">
              <w:rPr>
                <w:sz w:val="22"/>
              </w:rPr>
              <w:t>6.</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C1772" w:rsidRPr="00F639A3" w:rsidRDefault="00DC1772" w:rsidP="00DC1772">
            <w:pPr>
              <w:spacing w:line="240" w:lineRule="auto"/>
              <w:ind w:left="-108" w:right="-108" w:firstLine="0"/>
              <w:rPr>
                <w:sz w:val="22"/>
              </w:rPr>
            </w:pPr>
            <w:r w:rsidRPr="00F639A3">
              <w:rPr>
                <w:sz w:val="22"/>
              </w:rPr>
              <w:t>43:13:483201:810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C1772" w:rsidRPr="00F639A3" w:rsidRDefault="00DC1772" w:rsidP="00DC1772">
            <w:pPr>
              <w:spacing w:line="240" w:lineRule="auto"/>
              <w:ind w:firstLine="0"/>
              <w:jc w:val="center"/>
              <w:rPr>
                <w:sz w:val="22"/>
              </w:rPr>
            </w:pPr>
            <w:r w:rsidRPr="00F639A3">
              <w:rPr>
                <w:sz w:val="22"/>
              </w:rPr>
              <w:t>0.56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C1772" w:rsidRPr="00F639A3" w:rsidRDefault="00DC1772" w:rsidP="00DC1772">
            <w:pPr>
              <w:spacing w:line="240" w:lineRule="auto"/>
              <w:ind w:firstLine="0"/>
              <w:jc w:val="center"/>
              <w:rPr>
                <w:sz w:val="22"/>
              </w:rPr>
            </w:pPr>
            <w:r w:rsidRPr="00F639A3">
              <w:rPr>
                <w:sz w:val="22"/>
              </w:rPr>
              <w:t>земли сельскохозяйственного назначения</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C1772" w:rsidRPr="00F639A3" w:rsidRDefault="00DC1772" w:rsidP="00DC1772">
            <w:pPr>
              <w:spacing w:line="240" w:lineRule="auto"/>
              <w:ind w:firstLine="0"/>
              <w:jc w:val="center"/>
              <w:rPr>
                <w:sz w:val="22"/>
              </w:rPr>
            </w:pPr>
            <w:r w:rsidRPr="00F639A3">
              <w:rPr>
                <w:sz w:val="22"/>
              </w:rPr>
              <w:t>земли населенных пунктов</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C1772" w:rsidRPr="00F639A3" w:rsidRDefault="00DC1772" w:rsidP="00DC1772">
            <w:pPr>
              <w:spacing w:line="240" w:lineRule="auto"/>
              <w:ind w:firstLine="0"/>
              <w:jc w:val="center"/>
              <w:rPr>
                <w:sz w:val="22"/>
              </w:rPr>
            </w:pPr>
            <w:r w:rsidRPr="00F639A3">
              <w:rPr>
                <w:sz w:val="22"/>
              </w:rPr>
              <w:t>Обеспечение сельскохозяйственного производства (код 1.18)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1772" w:rsidRPr="00F639A3" w:rsidRDefault="00DC1772" w:rsidP="00DC1772">
            <w:pPr>
              <w:spacing w:line="240" w:lineRule="auto"/>
              <w:ind w:firstLine="0"/>
              <w:jc w:val="center"/>
              <w:rPr>
                <w:sz w:val="22"/>
              </w:rPr>
            </w:pPr>
            <w:r w:rsidRPr="00F639A3">
              <w:rPr>
                <w:sz w:val="24"/>
              </w:rPr>
              <w:t>Производственная деятельность</w:t>
            </w:r>
            <w:r w:rsidRPr="00F639A3">
              <w:rPr>
                <w:sz w:val="22"/>
              </w:rPr>
              <w:t xml:space="preserve"> (код 6.0)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C1772" w:rsidRPr="00F639A3" w:rsidRDefault="00DC1772" w:rsidP="00DC1772">
            <w:pPr>
              <w:spacing w:line="240" w:lineRule="auto"/>
              <w:ind w:firstLine="0"/>
              <w:jc w:val="center"/>
              <w:rPr>
                <w:sz w:val="22"/>
              </w:rPr>
            </w:pPr>
            <w:r>
              <w:rPr>
                <w:sz w:val="22"/>
              </w:rPr>
              <w:t>д.Караул</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DC1772" w:rsidRPr="00F639A3" w:rsidRDefault="00DC1772" w:rsidP="00DC1772">
            <w:pPr>
              <w:spacing w:line="240" w:lineRule="auto"/>
              <w:ind w:firstLine="0"/>
              <w:jc w:val="center"/>
              <w:rPr>
                <w:sz w:val="22"/>
              </w:rPr>
            </w:pPr>
            <w:r w:rsidRPr="00F639A3">
              <w:rPr>
                <w:sz w:val="22"/>
              </w:rPr>
              <w:t>Производственная зона (проект.)</w:t>
            </w:r>
          </w:p>
        </w:tc>
      </w:tr>
      <w:tr w:rsidR="00DC1772" w:rsidRPr="00F639A3" w:rsidTr="00743B30">
        <w:trPr>
          <w:trHeight w:val="371"/>
        </w:trPr>
        <w:tc>
          <w:tcPr>
            <w:tcW w:w="426" w:type="dxa"/>
            <w:tcBorders>
              <w:top w:val="single" w:sz="4" w:space="0" w:color="auto"/>
              <w:left w:val="single" w:sz="4" w:space="0" w:color="auto"/>
              <w:bottom w:val="single" w:sz="4" w:space="0" w:color="auto"/>
              <w:right w:val="single" w:sz="4" w:space="0" w:color="auto"/>
            </w:tcBorders>
            <w:shd w:val="clear" w:color="auto" w:fill="auto"/>
          </w:tcPr>
          <w:p w:rsidR="00DC1772" w:rsidRPr="00F639A3" w:rsidRDefault="00DC1772" w:rsidP="00DC1772">
            <w:pPr>
              <w:spacing w:line="240" w:lineRule="auto"/>
              <w:ind w:left="-108" w:right="-108" w:firstLine="0"/>
              <w:jc w:val="center"/>
              <w:rPr>
                <w:sz w:val="22"/>
              </w:rPr>
            </w:pPr>
            <w:r w:rsidRPr="00F639A3">
              <w:rPr>
                <w:sz w:val="22"/>
              </w:rPr>
              <w:t>7.</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C1772" w:rsidRPr="00F639A3" w:rsidRDefault="00DC1772" w:rsidP="00DC1772">
            <w:pPr>
              <w:spacing w:line="240" w:lineRule="auto"/>
              <w:ind w:left="-108" w:right="-108" w:firstLine="0"/>
              <w:rPr>
                <w:sz w:val="22"/>
              </w:rPr>
            </w:pPr>
            <w:r w:rsidRPr="00F639A3">
              <w:rPr>
                <w:sz w:val="22"/>
              </w:rPr>
              <w:t>43:13:483201:795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C1772" w:rsidRPr="00F639A3" w:rsidRDefault="00DC1772" w:rsidP="00DC1772">
            <w:pPr>
              <w:spacing w:line="240" w:lineRule="auto"/>
              <w:ind w:firstLine="0"/>
              <w:jc w:val="center"/>
              <w:rPr>
                <w:sz w:val="22"/>
              </w:rPr>
            </w:pPr>
            <w:r w:rsidRPr="00F639A3">
              <w:rPr>
                <w:sz w:val="22"/>
              </w:rPr>
              <w:t>1.34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C1772" w:rsidRPr="00F639A3" w:rsidRDefault="00DC1772" w:rsidP="00DC1772">
            <w:pPr>
              <w:spacing w:line="240" w:lineRule="auto"/>
              <w:ind w:firstLine="0"/>
              <w:jc w:val="center"/>
              <w:rPr>
                <w:sz w:val="22"/>
              </w:rPr>
            </w:pPr>
            <w:r w:rsidRPr="00F639A3">
              <w:rPr>
                <w:sz w:val="22"/>
              </w:rPr>
              <w:t>земли сельскохозяйственного назначения</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C1772" w:rsidRPr="00F639A3" w:rsidRDefault="00DC1772" w:rsidP="00DC1772">
            <w:pPr>
              <w:spacing w:line="240" w:lineRule="auto"/>
              <w:ind w:firstLine="0"/>
              <w:jc w:val="center"/>
              <w:rPr>
                <w:sz w:val="22"/>
              </w:rPr>
            </w:pPr>
            <w:r w:rsidRPr="00F639A3">
              <w:rPr>
                <w:sz w:val="22"/>
              </w:rPr>
              <w:t>земли населенных пунктов</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C1772" w:rsidRPr="00F639A3" w:rsidRDefault="00DC1772" w:rsidP="00DC1772">
            <w:pPr>
              <w:spacing w:line="240" w:lineRule="auto"/>
              <w:ind w:firstLine="0"/>
              <w:jc w:val="center"/>
              <w:rPr>
                <w:sz w:val="22"/>
              </w:rPr>
            </w:pPr>
            <w:r w:rsidRPr="00F639A3">
              <w:rPr>
                <w:sz w:val="22"/>
              </w:rPr>
              <w:t>Для размещения ремонтно-механической мастерской (существующий объект)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1772" w:rsidRPr="00F639A3" w:rsidRDefault="00DC1772" w:rsidP="00DC1772">
            <w:pPr>
              <w:spacing w:line="240" w:lineRule="auto"/>
              <w:ind w:firstLine="0"/>
              <w:jc w:val="center"/>
              <w:rPr>
                <w:sz w:val="22"/>
              </w:rPr>
            </w:pPr>
            <w:r w:rsidRPr="00F639A3">
              <w:rPr>
                <w:sz w:val="24"/>
              </w:rPr>
              <w:t>Производственная деятельность</w:t>
            </w:r>
            <w:r w:rsidRPr="00F639A3">
              <w:rPr>
                <w:sz w:val="22"/>
              </w:rPr>
              <w:t xml:space="preserve"> (код 6.0)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C1772" w:rsidRPr="00F639A3" w:rsidRDefault="00DC1772" w:rsidP="00DC1772">
            <w:pPr>
              <w:spacing w:line="240" w:lineRule="auto"/>
              <w:ind w:firstLine="0"/>
              <w:jc w:val="center"/>
              <w:rPr>
                <w:sz w:val="22"/>
              </w:rPr>
            </w:pPr>
            <w:r>
              <w:rPr>
                <w:sz w:val="22"/>
              </w:rPr>
              <w:t>д.Караул</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DC1772" w:rsidRPr="00F639A3" w:rsidRDefault="00DC1772" w:rsidP="00DC1772">
            <w:pPr>
              <w:spacing w:line="240" w:lineRule="auto"/>
              <w:ind w:firstLine="0"/>
              <w:jc w:val="center"/>
              <w:rPr>
                <w:sz w:val="22"/>
              </w:rPr>
            </w:pPr>
            <w:r w:rsidRPr="00F639A3">
              <w:rPr>
                <w:sz w:val="22"/>
              </w:rPr>
              <w:t>Производственная зона (проект.)</w:t>
            </w:r>
          </w:p>
        </w:tc>
      </w:tr>
      <w:tr w:rsidR="00DC1772" w:rsidRPr="00F639A3" w:rsidTr="00743B30">
        <w:trPr>
          <w:trHeight w:val="371"/>
        </w:trPr>
        <w:tc>
          <w:tcPr>
            <w:tcW w:w="426" w:type="dxa"/>
            <w:tcBorders>
              <w:top w:val="single" w:sz="4" w:space="0" w:color="auto"/>
              <w:left w:val="single" w:sz="4" w:space="0" w:color="auto"/>
              <w:bottom w:val="single" w:sz="4" w:space="0" w:color="auto"/>
              <w:right w:val="single" w:sz="4" w:space="0" w:color="auto"/>
            </w:tcBorders>
            <w:shd w:val="clear" w:color="auto" w:fill="auto"/>
          </w:tcPr>
          <w:p w:rsidR="00DC1772" w:rsidRPr="00F639A3" w:rsidRDefault="00DC1772" w:rsidP="00DC1772">
            <w:pPr>
              <w:spacing w:line="240" w:lineRule="auto"/>
              <w:ind w:left="-108" w:right="-108" w:firstLine="0"/>
              <w:jc w:val="center"/>
              <w:rPr>
                <w:sz w:val="22"/>
              </w:rPr>
            </w:pPr>
            <w:r w:rsidRPr="00F639A3">
              <w:rPr>
                <w:sz w:val="22"/>
              </w:rPr>
              <w:t>8.</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C1772" w:rsidRPr="00F639A3" w:rsidRDefault="00DC1772" w:rsidP="00DC1772">
            <w:pPr>
              <w:spacing w:line="240" w:lineRule="auto"/>
              <w:ind w:left="-108" w:right="-108" w:firstLine="0"/>
              <w:rPr>
                <w:sz w:val="22"/>
              </w:rPr>
            </w:pPr>
            <w:r w:rsidRPr="00F639A3">
              <w:rPr>
                <w:sz w:val="22"/>
              </w:rPr>
              <w:t>43:13:483201:829</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C1772" w:rsidRPr="00F639A3" w:rsidRDefault="00DC1772" w:rsidP="00DC1772">
            <w:pPr>
              <w:spacing w:line="240" w:lineRule="auto"/>
              <w:ind w:firstLine="0"/>
              <w:jc w:val="center"/>
              <w:rPr>
                <w:sz w:val="22"/>
              </w:rPr>
            </w:pPr>
            <w:r w:rsidRPr="00F639A3">
              <w:rPr>
                <w:sz w:val="22"/>
              </w:rPr>
              <w:t>0.6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C1772" w:rsidRPr="00F639A3" w:rsidRDefault="00DC1772" w:rsidP="00DC1772">
            <w:pPr>
              <w:spacing w:line="240" w:lineRule="auto"/>
              <w:ind w:firstLine="0"/>
              <w:jc w:val="center"/>
              <w:rPr>
                <w:sz w:val="22"/>
              </w:rPr>
            </w:pPr>
            <w:r w:rsidRPr="00F639A3">
              <w:rPr>
                <w:sz w:val="22"/>
              </w:rPr>
              <w:t>земли сельскохозяйственного назначе</w:t>
            </w:r>
            <w:r w:rsidRPr="00F639A3">
              <w:rPr>
                <w:sz w:val="22"/>
              </w:rPr>
              <w:lastRenderedPageBreak/>
              <w:t>ния</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C1772" w:rsidRPr="00F639A3" w:rsidRDefault="00DC1772" w:rsidP="00DC1772">
            <w:pPr>
              <w:spacing w:line="240" w:lineRule="auto"/>
              <w:ind w:firstLine="0"/>
              <w:jc w:val="center"/>
              <w:rPr>
                <w:sz w:val="22"/>
              </w:rPr>
            </w:pPr>
            <w:r w:rsidRPr="00F639A3">
              <w:rPr>
                <w:sz w:val="22"/>
              </w:rPr>
              <w:lastRenderedPageBreak/>
              <w:t>земли населенных пунктов</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C1772" w:rsidRPr="00F639A3" w:rsidRDefault="00DC1772" w:rsidP="00DC1772">
            <w:pPr>
              <w:spacing w:line="240" w:lineRule="auto"/>
              <w:ind w:firstLine="0"/>
              <w:jc w:val="center"/>
              <w:rPr>
                <w:sz w:val="22"/>
              </w:rPr>
            </w:pPr>
            <w:r w:rsidRPr="00F639A3">
              <w:rPr>
                <w:sz w:val="22"/>
              </w:rPr>
              <w:t>растениеводство (код 1.1)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1772" w:rsidRPr="00F639A3" w:rsidRDefault="00DC1772" w:rsidP="00DC1772">
            <w:pPr>
              <w:spacing w:line="240" w:lineRule="auto"/>
              <w:ind w:firstLine="0"/>
              <w:jc w:val="center"/>
              <w:rPr>
                <w:sz w:val="22"/>
              </w:rPr>
            </w:pPr>
            <w:r w:rsidRPr="00F639A3">
              <w:rPr>
                <w:sz w:val="24"/>
              </w:rPr>
              <w:t>Производственная деятельность</w:t>
            </w:r>
            <w:r w:rsidRPr="00F639A3">
              <w:rPr>
                <w:sz w:val="22"/>
              </w:rPr>
              <w:t xml:space="preserve"> (код 6.0)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C1772" w:rsidRPr="00F639A3" w:rsidRDefault="00DC1772" w:rsidP="00DC1772">
            <w:pPr>
              <w:spacing w:line="240" w:lineRule="auto"/>
              <w:ind w:firstLine="0"/>
              <w:jc w:val="center"/>
              <w:rPr>
                <w:sz w:val="22"/>
              </w:rPr>
            </w:pPr>
            <w:r>
              <w:rPr>
                <w:sz w:val="22"/>
              </w:rPr>
              <w:t>д.Караул</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DC1772" w:rsidRPr="00F639A3" w:rsidRDefault="00DC1772" w:rsidP="00DC1772">
            <w:pPr>
              <w:spacing w:line="240" w:lineRule="auto"/>
              <w:ind w:firstLine="0"/>
              <w:jc w:val="center"/>
              <w:rPr>
                <w:sz w:val="22"/>
              </w:rPr>
            </w:pPr>
            <w:r w:rsidRPr="00F639A3">
              <w:rPr>
                <w:sz w:val="22"/>
              </w:rPr>
              <w:t>Производственная зона (проект.</w:t>
            </w:r>
            <w:r w:rsidRPr="00F639A3">
              <w:rPr>
                <w:sz w:val="22"/>
              </w:rPr>
              <w:lastRenderedPageBreak/>
              <w:t>)</w:t>
            </w:r>
          </w:p>
        </w:tc>
      </w:tr>
      <w:tr w:rsidR="00DC1772" w:rsidRPr="00F639A3" w:rsidTr="00743B30">
        <w:trPr>
          <w:trHeight w:val="371"/>
        </w:trPr>
        <w:tc>
          <w:tcPr>
            <w:tcW w:w="426" w:type="dxa"/>
            <w:tcBorders>
              <w:top w:val="single" w:sz="4" w:space="0" w:color="auto"/>
              <w:left w:val="single" w:sz="4" w:space="0" w:color="auto"/>
              <w:bottom w:val="single" w:sz="4" w:space="0" w:color="auto"/>
              <w:right w:val="single" w:sz="4" w:space="0" w:color="auto"/>
            </w:tcBorders>
            <w:shd w:val="clear" w:color="auto" w:fill="auto"/>
          </w:tcPr>
          <w:p w:rsidR="00DC1772" w:rsidRPr="00F639A3" w:rsidRDefault="00DC1772" w:rsidP="00DC1772">
            <w:pPr>
              <w:spacing w:line="240" w:lineRule="auto"/>
              <w:ind w:left="-108" w:right="-108" w:firstLine="0"/>
              <w:jc w:val="center"/>
              <w:rPr>
                <w:sz w:val="22"/>
              </w:rPr>
            </w:pPr>
            <w:r w:rsidRPr="00F639A3">
              <w:rPr>
                <w:sz w:val="22"/>
              </w:rPr>
              <w:lastRenderedPageBreak/>
              <w:t>9.</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C1772" w:rsidRPr="00F639A3" w:rsidRDefault="00DC1772" w:rsidP="00DC1772">
            <w:pPr>
              <w:spacing w:line="240" w:lineRule="auto"/>
              <w:ind w:left="-108" w:right="-108" w:firstLine="0"/>
              <w:rPr>
                <w:sz w:val="22"/>
              </w:rPr>
            </w:pPr>
            <w:r w:rsidRPr="00F639A3">
              <w:rPr>
                <w:sz w:val="22"/>
              </w:rPr>
              <w:t>43:13:483201:828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C1772" w:rsidRPr="00F639A3" w:rsidRDefault="00DC1772" w:rsidP="00DC1772">
            <w:pPr>
              <w:spacing w:line="240" w:lineRule="auto"/>
              <w:ind w:firstLine="0"/>
              <w:jc w:val="center"/>
              <w:rPr>
                <w:sz w:val="22"/>
              </w:rPr>
            </w:pPr>
            <w:r w:rsidRPr="00F639A3">
              <w:rPr>
                <w:sz w:val="22"/>
              </w:rPr>
              <w:t>1.5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C1772" w:rsidRPr="00F639A3" w:rsidRDefault="00DC1772" w:rsidP="00DC1772">
            <w:pPr>
              <w:spacing w:line="240" w:lineRule="auto"/>
              <w:ind w:firstLine="0"/>
              <w:jc w:val="center"/>
              <w:rPr>
                <w:sz w:val="22"/>
              </w:rPr>
            </w:pPr>
            <w:r w:rsidRPr="00F639A3">
              <w:rPr>
                <w:sz w:val="22"/>
              </w:rPr>
              <w:t>земли сельскохозяйственного назначения</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C1772" w:rsidRPr="00F639A3" w:rsidRDefault="00DC1772" w:rsidP="00DC1772">
            <w:pPr>
              <w:spacing w:line="240" w:lineRule="auto"/>
              <w:ind w:firstLine="0"/>
              <w:jc w:val="center"/>
              <w:rPr>
                <w:sz w:val="22"/>
              </w:rPr>
            </w:pPr>
            <w:r w:rsidRPr="00F639A3">
              <w:rPr>
                <w:sz w:val="22"/>
              </w:rPr>
              <w:t>земли населенных пунктов</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C1772" w:rsidRPr="00F639A3" w:rsidRDefault="00DC1772" w:rsidP="00DC1772">
            <w:pPr>
              <w:spacing w:line="240" w:lineRule="auto"/>
              <w:ind w:firstLine="0"/>
              <w:jc w:val="center"/>
              <w:rPr>
                <w:sz w:val="22"/>
              </w:rPr>
            </w:pPr>
            <w:r w:rsidRPr="00F639A3">
              <w:rPr>
                <w:sz w:val="22"/>
              </w:rPr>
              <w:t>Хранение и переработка сельскохозяйственной продукции (код 1.15)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1772" w:rsidRPr="00F639A3" w:rsidRDefault="00DC1772" w:rsidP="00DC1772">
            <w:pPr>
              <w:spacing w:line="240" w:lineRule="auto"/>
              <w:ind w:firstLine="0"/>
              <w:jc w:val="center"/>
              <w:rPr>
                <w:sz w:val="22"/>
              </w:rPr>
            </w:pPr>
            <w:r w:rsidRPr="00F639A3">
              <w:rPr>
                <w:sz w:val="24"/>
              </w:rPr>
              <w:t>Производственная деятельность</w:t>
            </w:r>
            <w:r w:rsidRPr="00F639A3">
              <w:rPr>
                <w:sz w:val="22"/>
              </w:rPr>
              <w:t xml:space="preserve"> (код 6.0)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C1772" w:rsidRPr="00F639A3" w:rsidRDefault="00DC1772" w:rsidP="00DC1772">
            <w:pPr>
              <w:spacing w:line="240" w:lineRule="auto"/>
              <w:ind w:firstLine="0"/>
              <w:jc w:val="center"/>
              <w:rPr>
                <w:sz w:val="22"/>
              </w:rPr>
            </w:pPr>
            <w:r>
              <w:rPr>
                <w:sz w:val="22"/>
              </w:rPr>
              <w:t>д.Караул</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DC1772" w:rsidRPr="00F639A3" w:rsidRDefault="00DC1772" w:rsidP="00DC1772">
            <w:pPr>
              <w:spacing w:line="240" w:lineRule="auto"/>
              <w:ind w:firstLine="0"/>
              <w:jc w:val="center"/>
              <w:rPr>
                <w:sz w:val="22"/>
              </w:rPr>
            </w:pPr>
            <w:r w:rsidRPr="00F639A3">
              <w:rPr>
                <w:sz w:val="22"/>
              </w:rPr>
              <w:t>Производственная зона (проект.)</w:t>
            </w:r>
          </w:p>
        </w:tc>
      </w:tr>
      <w:tr w:rsidR="00DC1772" w:rsidRPr="00F639A3" w:rsidTr="00743B30">
        <w:trPr>
          <w:trHeight w:val="371"/>
        </w:trPr>
        <w:tc>
          <w:tcPr>
            <w:tcW w:w="426" w:type="dxa"/>
            <w:tcBorders>
              <w:top w:val="single" w:sz="4" w:space="0" w:color="auto"/>
              <w:left w:val="single" w:sz="4" w:space="0" w:color="auto"/>
              <w:bottom w:val="single" w:sz="4" w:space="0" w:color="auto"/>
              <w:right w:val="single" w:sz="4" w:space="0" w:color="auto"/>
            </w:tcBorders>
            <w:shd w:val="clear" w:color="auto" w:fill="auto"/>
          </w:tcPr>
          <w:p w:rsidR="00DC1772" w:rsidRPr="00F639A3" w:rsidRDefault="00DC1772" w:rsidP="00DC1772">
            <w:pPr>
              <w:spacing w:line="240" w:lineRule="auto"/>
              <w:jc w:val="center"/>
              <w:rPr>
                <w:sz w:val="22"/>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DC1772" w:rsidRPr="00F639A3" w:rsidRDefault="00DC1772" w:rsidP="00DC1772">
            <w:pPr>
              <w:spacing w:line="240" w:lineRule="auto"/>
              <w:ind w:firstLine="0"/>
              <w:rPr>
                <w:b/>
                <w:sz w:val="22"/>
              </w:rPr>
            </w:pPr>
            <w:r w:rsidRPr="00F639A3">
              <w:rPr>
                <w:b/>
                <w:sz w:val="22"/>
              </w:rPr>
              <w:t>ВСЕГО</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C1772" w:rsidRPr="00F639A3" w:rsidRDefault="00DC1772" w:rsidP="00685A2C">
            <w:pPr>
              <w:spacing w:line="240" w:lineRule="auto"/>
              <w:ind w:left="-108" w:firstLine="0"/>
              <w:jc w:val="center"/>
              <w:rPr>
                <w:b/>
                <w:sz w:val="20"/>
                <w:szCs w:val="20"/>
              </w:rPr>
            </w:pPr>
            <w:r w:rsidRPr="00F639A3">
              <w:rPr>
                <w:b/>
                <w:sz w:val="20"/>
                <w:szCs w:val="20"/>
              </w:rPr>
              <w:t>26.54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C1772" w:rsidRPr="00F639A3" w:rsidRDefault="00DC1772" w:rsidP="00685A2C">
            <w:pPr>
              <w:spacing w:line="240" w:lineRule="auto"/>
              <w:ind w:left="-108" w:firstLine="0"/>
              <w:jc w:val="center"/>
              <w:rPr>
                <w:sz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C1772" w:rsidRPr="00F639A3" w:rsidRDefault="00DC1772" w:rsidP="00685A2C">
            <w:pPr>
              <w:spacing w:line="240" w:lineRule="auto"/>
              <w:ind w:left="-108" w:firstLine="0"/>
              <w:jc w:val="center"/>
              <w:rPr>
                <w:sz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C1772" w:rsidRPr="00F639A3" w:rsidRDefault="00DC1772" w:rsidP="00685A2C">
            <w:pPr>
              <w:spacing w:line="240" w:lineRule="auto"/>
              <w:ind w:left="-108" w:firstLine="0"/>
              <w:jc w:val="center"/>
              <w:rPr>
                <w:sz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C1772" w:rsidRPr="00F639A3" w:rsidRDefault="00DC1772" w:rsidP="00685A2C">
            <w:pPr>
              <w:spacing w:line="240" w:lineRule="auto"/>
              <w:ind w:left="-108" w:firstLine="0"/>
              <w:jc w:val="center"/>
              <w:rPr>
                <w:sz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C1772" w:rsidRPr="00F639A3" w:rsidRDefault="00DC1772" w:rsidP="00685A2C">
            <w:pPr>
              <w:spacing w:line="240" w:lineRule="auto"/>
              <w:ind w:left="-108" w:firstLine="0"/>
              <w:jc w:val="center"/>
              <w:rPr>
                <w:sz w:val="22"/>
              </w:rPr>
            </w:pP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tcPr>
          <w:p w:rsidR="00DC1772" w:rsidRPr="00F639A3" w:rsidRDefault="00DC1772" w:rsidP="00685A2C">
            <w:pPr>
              <w:spacing w:line="240" w:lineRule="auto"/>
              <w:ind w:left="-108" w:firstLine="0"/>
              <w:jc w:val="center"/>
              <w:rPr>
                <w:sz w:val="22"/>
              </w:rPr>
            </w:pPr>
          </w:p>
        </w:tc>
      </w:tr>
    </w:tbl>
    <w:p w:rsidR="00E437E3" w:rsidRPr="00E437E3" w:rsidRDefault="00E437E3" w:rsidP="00E437E3">
      <w:pPr>
        <w:pStyle w:val="5"/>
        <w:pageBreakBefore/>
      </w:pPr>
      <w:bookmarkStart w:id="101" w:name="_Toc53740975"/>
      <w:r w:rsidRPr="00E437E3">
        <w:lastRenderedPageBreak/>
        <w:t>9. Объекты, утвержденные схемой территориального планирования Российской Федерации, планируемые для размещения на территории Котельничского сельского поселения</w:t>
      </w:r>
      <w:bookmarkEnd w:id="101"/>
    </w:p>
    <w:p w:rsidR="00E437E3" w:rsidRPr="00F639A3" w:rsidRDefault="00E437E3" w:rsidP="00E437E3">
      <w:pPr>
        <w:keepNext/>
        <w:autoSpaceDE w:val="0"/>
        <w:autoSpaceDN w:val="0"/>
        <w:adjustRightInd w:val="0"/>
        <w:spacing w:line="240" w:lineRule="auto"/>
        <w:rPr>
          <w:b/>
          <w:i/>
        </w:rPr>
      </w:pPr>
      <w:r w:rsidRPr="00F639A3">
        <w:rPr>
          <w:b/>
          <w:i/>
        </w:rPr>
        <w:t>Мероприятия, предлагаемые Схемой территориального планирования Российской Федерации</w:t>
      </w:r>
    </w:p>
    <w:p w:rsidR="00E437E3" w:rsidRPr="00F639A3" w:rsidRDefault="00E437E3" w:rsidP="00E437E3">
      <w:pPr>
        <w:autoSpaceDE w:val="0"/>
        <w:autoSpaceDN w:val="0"/>
        <w:adjustRightInd w:val="0"/>
        <w:spacing w:line="240" w:lineRule="auto"/>
        <w:ind w:firstLine="0"/>
        <w:rPr>
          <w:b/>
          <w:color w:val="000000"/>
          <w:szCs w:val="28"/>
        </w:rPr>
      </w:pPr>
      <w:r w:rsidRPr="00F639A3">
        <w:rPr>
          <w:szCs w:val="22"/>
        </w:rPr>
        <w:t xml:space="preserve">Таблица </w:t>
      </w:r>
      <w:r>
        <w:rPr>
          <w:szCs w:val="22"/>
        </w:rPr>
        <w:t>16</w:t>
      </w:r>
      <w:r w:rsidRPr="00F639A3">
        <w:rPr>
          <w:szCs w:val="22"/>
        </w:rPr>
        <w:t>. Мероприятия в сфере развития транспортной инфраструктуры федерального значения</w:t>
      </w:r>
    </w:p>
    <w:tbl>
      <w:tblPr>
        <w:tblStyle w:val="af1"/>
        <w:tblW w:w="9606" w:type="dxa"/>
        <w:tblBorders>
          <w:top w:val="double" w:sz="4" w:space="0" w:color="auto"/>
          <w:left w:val="double" w:sz="4" w:space="0" w:color="auto"/>
          <w:bottom w:val="double" w:sz="4" w:space="0" w:color="auto"/>
          <w:right w:val="double" w:sz="4" w:space="0" w:color="auto"/>
        </w:tblBorders>
        <w:tblLook w:val="04A0"/>
      </w:tblPr>
      <w:tblGrid>
        <w:gridCol w:w="560"/>
        <w:gridCol w:w="3539"/>
        <w:gridCol w:w="5507"/>
      </w:tblGrid>
      <w:tr w:rsidR="00E437E3" w:rsidRPr="00F639A3" w:rsidTr="0014406E">
        <w:tc>
          <w:tcPr>
            <w:tcW w:w="560" w:type="dxa"/>
            <w:tcBorders>
              <w:top w:val="double" w:sz="4" w:space="0" w:color="auto"/>
              <w:bottom w:val="double" w:sz="4" w:space="0" w:color="auto"/>
            </w:tcBorders>
            <w:vAlign w:val="center"/>
          </w:tcPr>
          <w:p w:rsidR="00E437E3" w:rsidRPr="00F639A3" w:rsidRDefault="00E437E3" w:rsidP="00557B11">
            <w:pPr>
              <w:spacing w:line="240" w:lineRule="auto"/>
              <w:ind w:firstLine="0"/>
              <w:jc w:val="center"/>
              <w:rPr>
                <w:b/>
                <w:sz w:val="24"/>
              </w:rPr>
            </w:pPr>
            <w:r w:rsidRPr="00F639A3">
              <w:rPr>
                <w:b/>
                <w:sz w:val="24"/>
              </w:rPr>
              <w:t>№ п/п</w:t>
            </w:r>
          </w:p>
        </w:tc>
        <w:tc>
          <w:tcPr>
            <w:tcW w:w="3539" w:type="dxa"/>
            <w:tcBorders>
              <w:top w:val="double" w:sz="4" w:space="0" w:color="auto"/>
              <w:bottom w:val="double" w:sz="4" w:space="0" w:color="auto"/>
            </w:tcBorders>
            <w:vAlign w:val="center"/>
          </w:tcPr>
          <w:p w:rsidR="00E437E3" w:rsidRPr="00F639A3" w:rsidRDefault="00E437E3" w:rsidP="00557B11">
            <w:pPr>
              <w:spacing w:line="240" w:lineRule="auto"/>
              <w:ind w:firstLine="0"/>
              <w:jc w:val="center"/>
              <w:rPr>
                <w:b/>
                <w:sz w:val="24"/>
              </w:rPr>
            </w:pPr>
            <w:r w:rsidRPr="00F639A3">
              <w:rPr>
                <w:b/>
                <w:sz w:val="24"/>
              </w:rPr>
              <w:t>Наименование планируемого к размещению (реконструкции) объекта федерального значения</w:t>
            </w:r>
          </w:p>
        </w:tc>
        <w:tc>
          <w:tcPr>
            <w:tcW w:w="5507" w:type="dxa"/>
            <w:tcBorders>
              <w:top w:val="double" w:sz="4" w:space="0" w:color="auto"/>
              <w:bottom w:val="double" w:sz="4" w:space="0" w:color="auto"/>
            </w:tcBorders>
            <w:vAlign w:val="center"/>
          </w:tcPr>
          <w:p w:rsidR="00E437E3" w:rsidRPr="00F639A3" w:rsidRDefault="00E437E3" w:rsidP="00557B11">
            <w:pPr>
              <w:spacing w:line="240" w:lineRule="auto"/>
              <w:ind w:firstLine="0"/>
              <w:jc w:val="center"/>
              <w:rPr>
                <w:b/>
                <w:sz w:val="24"/>
              </w:rPr>
            </w:pPr>
            <w:r w:rsidRPr="00F639A3">
              <w:rPr>
                <w:b/>
                <w:sz w:val="24"/>
              </w:rPr>
              <w:t>Наименование СТП РФ</w:t>
            </w:r>
          </w:p>
        </w:tc>
      </w:tr>
      <w:tr w:rsidR="00E437E3" w:rsidRPr="00F639A3" w:rsidTr="0014406E">
        <w:tc>
          <w:tcPr>
            <w:tcW w:w="560" w:type="dxa"/>
            <w:tcBorders>
              <w:top w:val="double" w:sz="4" w:space="0" w:color="auto"/>
              <w:left w:val="single" w:sz="4" w:space="0" w:color="auto"/>
              <w:bottom w:val="single" w:sz="4" w:space="0" w:color="auto"/>
            </w:tcBorders>
            <w:vAlign w:val="center"/>
          </w:tcPr>
          <w:p w:rsidR="00E437E3" w:rsidRPr="00F639A3" w:rsidRDefault="00E437E3" w:rsidP="00557B11">
            <w:pPr>
              <w:autoSpaceDN w:val="0"/>
              <w:adjustRightInd w:val="0"/>
              <w:spacing w:line="240" w:lineRule="auto"/>
              <w:ind w:firstLine="0"/>
              <w:jc w:val="center"/>
              <w:rPr>
                <w:sz w:val="24"/>
              </w:rPr>
            </w:pPr>
            <w:r w:rsidRPr="00F639A3">
              <w:rPr>
                <w:sz w:val="24"/>
              </w:rPr>
              <w:t>1.</w:t>
            </w:r>
          </w:p>
        </w:tc>
        <w:tc>
          <w:tcPr>
            <w:tcW w:w="3539" w:type="dxa"/>
            <w:tcBorders>
              <w:top w:val="double" w:sz="4" w:space="0" w:color="auto"/>
              <w:bottom w:val="single" w:sz="4" w:space="0" w:color="auto"/>
            </w:tcBorders>
            <w:vAlign w:val="center"/>
          </w:tcPr>
          <w:p w:rsidR="00E437E3" w:rsidRPr="00F639A3" w:rsidRDefault="00E437E3" w:rsidP="00557B11">
            <w:pPr>
              <w:autoSpaceDN w:val="0"/>
              <w:adjustRightInd w:val="0"/>
              <w:spacing w:line="240" w:lineRule="auto"/>
              <w:ind w:firstLine="0"/>
              <w:jc w:val="center"/>
              <w:rPr>
                <w:sz w:val="24"/>
              </w:rPr>
            </w:pPr>
            <w:r w:rsidRPr="00F639A3">
              <w:rPr>
                <w:sz w:val="24"/>
              </w:rPr>
              <w:t>Автомобильная дорога Р-176 "Вятка" - от Чебоксар через плотину Чебоксарской ГЭС на Йошкар-Олу, Киров до Сыктывкара (реконструкция)</w:t>
            </w:r>
          </w:p>
        </w:tc>
        <w:tc>
          <w:tcPr>
            <w:tcW w:w="5507" w:type="dxa"/>
            <w:tcBorders>
              <w:top w:val="double" w:sz="4" w:space="0" w:color="auto"/>
              <w:bottom w:val="single" w:sz="4" w:space="0" w:color="auto"/>
              <w:right w:val="single" w:sz="4" w:space="0" w:color="auto"/>
            </w:tcBorders>
            <w:vAlign w:val="center"/>
          </w:tcPr>
          <w:p w:rsidR="00E437E3" w:rsidRPr="00F639A3" w:rsidRDefault="00E437E3" w:rsidP="00557B11">
            <w:pPr>
              <w:spacing w:line="240" w:lineRule="auto"/>
              <w:ind w:firstLine="0"/>
              <w:jc w:val="center"/>
              <w:rPr>
                <w:sz w:val="24"/>
              </w:rPr>
            </w:pPr>
            <w:r w:rsidRPr="00F639A3">
              <w:rPr>
                <w:sz w:val="24"/>
              </w:rPr>
              <w:t>Схема территориального планирования РФ в области федерального транспорта (железнодорожного, воздушного, морского, внутреннего водного транспорта) и автомобильных дорог федерального значения</w:t>
            </w:r>
          </w:p>
        </w:tc>
      </w:tr>
      <w:tr w:rsidR="00E437E3" w:rsidRPr="006A5D37" w:rsidTr="0014406E">
        <w:tc>
          <w:tcPr>
            <w:tcW w:w="560" w:type="dxa"/>
            <w:tcBorders>
              <w:top w:val="single" w:sz="4" w:space="0" w:color="auto"/>
              <w:left w:val="single" w:sz="4" w:space="0" w:color="auto"/>
              <w:bottom w:val="single" w:sz="4" w:space="0" w:color="auto"/>
            </w:tcBorders>
            <w:vAlign w:val="center"/>
          </w:tcPr>
          <w:p w:rsidR="00E437E3" w:rsidRPr="00F639A3" w:rsidRDefault="00E437E3" w:rsidP="00557B11">
            <w:pPr>
              <w:spacing w:line="240" w:lineRule="auto"/>
              <w:ind w:firstLine="0"/>
              <w:jc w:val="center"/>
              <w:rPr>
                <w:sz w:val="24"/>
              </w:rPr>
            </w:pPr>
            <w:r w:rsidRPr="00F639A3">
              <w:rPr>
                <w:sz w:val="24"/>
              </w:rPr>
              <w:t>2.</w:t>
            </w:r>
          </w:p>
        </w:tc>
        <w:tc>
          <w:tcPr>
            <w:tcW w:w="3539" w:type="dxa"/>
            <w:tcBorders>
              <w:top w:val="single" w:sz="4" w:space="0" w:color="auto"/>
              <w:bottom w:val="single" w:sz="4" w:space="0" w:color="auto"/>
            </w:tcBorders>
            <w:vAlign w:val="center"/>
          </w:tcPr>
          <w:p w:rsidR="00E437E3" w:rsidRPr="00F639A3" w:rsidRDefault="00E437E3" w:rsidP="00557B11">
            <w:pPr>
              <w:autoSpaceDN w:val="0"/>
              <w:adjustRightInd w:val="0"/>
              <w:spacing w:line="240" w:lineRule="auto"/>
              <w:ind w:firstLine="0"/>
              <w:jc w:val="center"/>
              <w:rPr>
                <w:sz w:val="24"/>
              </w:rPr>
            </w:pPr>
            <w:r w:rsidRPr="00F639A3">
              <w:rPr>
                <w:color w:val="000000"/>
                <w:sz w:val="24"/>
              </w:rPr>
              <w:t>Строительство новой железнодорожной линии Яранск – Котельнич (Арбажский, Тужинский, Яранский районы, г. Котельнич, Котельничский район)</w:t>
            </w:r>
          </w:p>
        </w:tc>
        <w:tc>
          <w:tcPr>
            <w:tcW w:w="5507" w:type="dxa"/>
            <w:tcBorders>
              <w:top w:val="single" w:sz="4" w:space="0" w:color="auto"/>
              <w:bottom w:val="single" w:sz="4" w:space="0" w:color="auto"/>
              <w:right w:val="single" w:sz="4" w:space="0" w:color="auto"/>
            </w:tcBorders>
            <w:vAlign w:val="center"/>
          </w:tcPr>
          <w:p w:rsidR="00E437E3" w:rsidRPr="006A5D37" w:rsidRDefault="00E437E3" w:rsidP="00557B11">
            <w:pPr>
              <w:spacing w:line="240" w:lineRule="auto"/>
              <w:ind w:firstLine="0"/>
              <w:jc w:val="center"/>
              <w:rPr>
                <w:sz w:val="24"/>
              </w:rPr>
            </w:pPr>
            <w:r w:rsidRPr="00F639A3">
              <w:rPr>
                <w:sz w:val="24"/>
              </w:rPr>
              <w:t>Схема территориального планирования РФ в области федерального транспорта (железнодорожного, воздушного, морского, внутреннего водного транспорта) и автомобильных дорог федерального значения</w:t>
            </w:r>
          </w:p>
        </w:tc>
      </w:tr>
    </w:tbl>
    <w:p w:rsidR="00E437E3" w:rsidRPr="00DC1772" w:rsidRDefault="00E437E3" w:rsidP="00E437E3"/>
    <w:p w:rsidR="00E437E3" w:rsidRPr="00E437E3" w:rsidRDefault="00E437E3" w:rsidP="00E437E3">
      <w:pPr>
        <w:keepNext/>
        <w:autoSpaceDE w:val="0"/>
        <w:autoSpaceDN w:val="0"/>
        <w:adjustRightInd w:val="0"/>
        <w:spacing w:line="240" w:lineRule="auto"/>
        <w:rPr>
          <w:b/>
          <w:bCs/>
          <w:iCs/>
          <w:szCs w:val="26"/>
        </w:rPr>
      </w:pPr>
    </w:p>
    <w:p w:rsidR="00E437E3" w:rsidRPr="00E437E3" w:rsidRDefault="00E437E3" w:rsidP="00E437E3">
      <w:pPr>
        <w:pStyle w:val="5"/>
        <w:pageBreakBefore/>
      </w:pPr>
      <w:bookmarkStart w:id="102" w:name="_Toc53740976"/>
      <w:r>
        <w:lastRenderedPageBreak/>
        <w:t xml:space="preserve">10. </w:t>
      </w:r>
      <w:r w:rsidRPr="00E437E3">
        <w:t>Объекты, утвержденные схемой территориального планирования Кировской области, планируемые для размещения на территории Котельничского сельского поселения</w:t>
      </w:r>
      <w:bookmarkEnd w:id="102"/>
    </w:p>
    <w:p w:rsidR="00E437E3" w:rsidRPr="00F639A3" w:rsidRDefault="00E437E3" w:rsidP="00E437E3">
      <w:pPr>
        <w:keepNext/>
        <w:autoSpaceDE w:val="0"/>
        <w:autoSpaceDN w:val="0"/>
        <w:adjustRightInd w:val="0"/>
        <w:spacing w:line="240" w:lineRule="auto"/>
        <w:rPr>
          <w:b/>
          <w:color w:val="000000"/>
          <w:szCs w:val="28"/>
        </w:rPr>
      </w:pPr>
      <w:r w:rsidRPr="00F639A3">
        <w:rPr>
          <w:b/>
          <w:i/>
        </w:rPr>
        <w:t>Мероприятия, предлагаемые Схемой территориального планирования Кировской области</w:t>
      </w:r>
    </w:p>
    <w:p w:rsidR="00E437E3" w:rsidRPr="00F639A3" w:rsidRDefault="00E437E3" w:rsidP="00E437E3">
      <w:pPr>
        <w:pStyle w:val="3"/>
        <w:spacing w:before="0" w:line="240" w:lineRule="auto"/>
        <w:ind w:firstLine="0"/>
        <w:rPr>
          <w:rFonts w:ascii="Times New Roman" w:hAnsi="Times New Roman"/>
          <w:b w:val="0"/>
          <w:bCs w:val="0"/>
          <w:color w:val="auto"/>
          <w:lang w:eastAsia="ru-RU"/>
        </w:rPr>
      </w:pPr>
      <w:r w:rsidRPr="00F639A3">
        <w:rPr>
          <w:rFonts w:ascii="Times New Roman" w:hAnsi="Times New Roman"/>
          <w:b w:val="0"/>
          <w:bCs w:val="0"/>
          <w:color w:val="auto"/>
          <w:lang w:eastAsia="ru-RU"/>
        </w:rPr>
        <w:t xml:space="preserve">Таблица </w:t>
      </w:r>
      <w:r>
        <w:rPr>
          <w:rFonts w:ascii="Times New Roman" w:hAnsi="Times New Roman"/>
          <w:b w:val="0"/>
          <w:bCs w:val="0"/>
          <w:color w:val="auto"/>
          <w:lang w:eastAsia="ru-RU"/>
        </w:rPr>
        <w:t>17</w:t>
      </w:r>
      <w:r w:rsidRPr="00F639A3">
        <w:rPr>
          <w:rFonts w:ascii="Times New Roman" w:hAnsi="Times New Roman"/>
          <w:b w:val="0"/>
          <w:bCs w:val="0"/>
          <w:color w:val="auto"/>
          <w:lang w:eastAsia="ru-RU"/>
        </w:rPr>
        <w:t>. Энергоснабжение. Электроснабжение</w:t>
      </w:r>
    </w:p>
    <w:tbl>
      <w:tblPr>
        <w:tblW w:w="0" w:type="auto"/>
        <w:tblCellMar>
          <w:left w:w="0" w:type="dxa"/>
          <w:right w:w="0" w:type="dxa"/>
        </w:tblCellMar>
        <w:tblLook w:val="0000"/>
      </w:tblPr>
      <w:tblGrid>
        <w:gridCol w:w="354"/>
        <w:gridCol w:w="1685"/>
        <w:gridCol w:w="1885"/>
        <w:gridCol w:w="1368"/>
        <w:gridCol w:w="1942"/>
        <w:gridCol w:w="2152"/>
      </w:tblGrid>
      <w:tr w:rsidR="00E437E3" w:rsidRPr="00F639A3" w:rsidTr="00557B11">
        <w:trPr>
          <w:tblHeader/>
        </w:trPr>
        <w:tc>
          <w:tcPr>
            <w:tcW w:w="0" w:type="auto"/>
            <w:tcBorders>
              <w:top w:val="double" w:sz="4" w:space="0" w:color="auto"/>
              <w:left w:val="double" w:sz="4" w:space="0" w:color="auto"/>
              <w:bottom w:val="double" w:sz="4" w:space="0" w:color="auto"/>
              <w:right w:val="single" w:sz="4" w:space="0" w:color="auto"/>
            </w:tcBorders>
            <w:shd w:val="clear" w:color="auto" w:fill="auto"/>
            <w:vAlign w:val="center"/>
          </w:tcPr>
          <w:p w:rsidR="00E437E3" w:rsidRPr="00F639A3" w:rsidRDefault="00E437E3" w:rsidP="00557B11">
            <w:pPr>
              <w:pStyle w:val="Normal10-02"/>
              <w:ind w:left="-10" w:right="0"/>
              <w:rPr>
                <w:sz w:val="24"/>
                <w:szCs w:val="24"/>
              </w:rPr>
            </w:pPr>
            <w:r w:rsidRPr="00F639A3">
              <w:rPr>
                <w:sz w:val="24"/>
                <w:szCs w:val="24"/>
              </w:rPr>
              <w:t>№</w:t>
            </w:r>
            <w:r w:rsidRPr="00F639A3">
              <w:rPr>
                <w:sz w:val="24"/>
                <w:szCs w:val="24"/>
              </w:rPr>
              <w:br/>
              <w:t>п/п</w:t>
            </w:r>
          </w:p>
        </w:tc>
        <w:tc>
          <w:tcPr>
            <w:tcW w:w="0" w:type="auto"/>
            <w:tcBorders>
              <w:top w:val="double" w:sz="4" w:space="0" w:color="auto"/>
              <w:left w:val="single" w:sz="4" w:space="0" w:color="auto"/>
              <w:bottom w:val="double" w:sz="4" w:space="0" w:color="auto"/>
              <w:right w:val="single" w:sz="4" w:space="0" w:color="auto"/>
            </w:tcBorders>
            <w:shd w:val="clear" w:color="auto" w:fill="auto"/>
            <w:vAlign w:val="center"/>
          </w:tcPr>
          <w:p w:rsidR="00E437E3" w:rsidRPr="00F639A3" w:rsidRDefault="00E437E3" w:rsidP="00557B11">
            <w:pPr>
              <w:pStyle w:val="Normal10-02"/>
              <w:ind w:left="-10" w:right="0"/>
              <w:rPr>
                <w:sz w:val="24"/>
                <w:szCs w:val="24"/>
              </w:rPr>
            </w:pPr>
            <w:r w:rsidRPr="00F639A3">
              <w:rPr>
                <w:sz w:val="24"/>
                <w:szCs w:val="24"/>
              </w:rPr>
              <w:t>Мероприятие</w:t>
            </w:r>
          </w:p>
        </w:tc>
        <w:tc>
          <w:tcPr>
            <w:tcW w:w="0" w:type="auto"/>
            <w:tcBorders>
              <w:top w:val="double" w:sz="4" w:space="0" w:color="auto"/>
              <w:left w:val="single" w:sz="4" w:space="0" w:color="auto"/>
              <w:bottom w:val="double" w:sz="4" w:space="0" w:color="auto"/>
              <w:right w:val="single" w:sz="4" w:space="0" w:color="auto"/>
            </w:tcBorders>
            <w:shd w:val="clear" w:color="auto" w:fill="auto"/>
            <w:vAlign w:val="center"/>
          </w:tcPr>
          <w:p w:rsidR="00E437E3" w:rsidRPr="00F639A3" w:rsidRDefault="00E437E3" w:rsidP="00557B11">
            <w:pPr>
              <w:pStyle w:val="Normal10-02"/>
              <w:ind w:left="-10" w:right="0"/>
              <w:rPr>
                <w:sz w:val="24"/>
                <w:szCs w:val="24"/>
              </w:rPr>
            </w:pPr>
            <w:r w:rsidRPr="00F639A3">
              <w:rPr>
                <w:sz w:val="24"/>
                <w:szCs w:val="24"/>
              </w:rPr>
              <w:t>Местоположение</w:t>
            </w:r>
          </w:p>
        </w:tc>
        <w:tc>
          <w:tcPr>
            <w:tcW w:w="0" w:type="auto"/>
            <w:tcBorders>
              <w:top w:val="double" w:sz="4" w:space="0" w:color="auto"/>
              <w:left w:val="single" w:sz="4" w:space="0" w:color="auto"/>
              <w:bottom w:val="double" w:sz="4" w:space="0" w:color="auto"/>
              <w:right w:val="single" w:sz="4" w:space="0" w:color="auto"/>
            </w:tcBorders>
            <w:shd w:val="clear" w:color="auto" w:fill="auto"/>
            <w:vAlign w:val="center"/>
          </w:tcPr>
          <w:p w:rsidR="00E437E3" w:rsidRPr="00F639A3" w:rsidRDefault="00E437E3" w:rsidP="00557B11">
            <w:pPr>
              <w:pStyle w:val="Normal10-02"/>
              <w:ind w:left="-10" w:right="0"/>
              <w:rPr>
                <w:sz w:val="24"/>
                <w:szCs w:val="24"/>
              </w:rPr>
            </w:pPr>
            <w:r w:rsidRPr="00F639A3">
              <w:rPr>
                <w:sz w:val="24"/>
                <w:szCs w:val="24"/>
              </w:rPr>
              <w:t>Срок выполнения</w:t>
            </w:r>
          </w:p>
        </w:tc>
        <w:tc>
          <w:tcPr>
            <w:tcW w:w="0" w:type="auto"/>
            <w:tcBorders>
              <w:top w:val="double" w:sz="4" w:space="0" w:color="auto"/>
              <w:left w:val="single" w:sz="4" w:space="0" w:color="auto"/>
              <w:bottom w:val="double" w:sz="4" w:space="0" w:color="auto"/>
              <w:right w:val="single" w:sz="4" w:space="0" w:color="auto"/>
            </w:tcBorders>
            <w:shd w:val="clear" w:color="auto" w:fill="auto"/>
            <w:vAlign w:val="center"/>
          </w:tcPr>
          <w:p w:rsidR="00E437E3" w:rsidRPr="00F639A3" w:rsidRDefault="00E437E3" w:rsidP="00557B11">
            <w:pPr>
              <w:pStyle w:val="Normal10-02"/>
              <w:ind w:left="-10" w:right="0"/>
              <w:rPr>
                <w:sz w:val="24"/>
                <w:szCs w:val="24"/>
              </w:rPr>
            </w:pPr>
            <w:r w:rsidRPr="00F639A3">
              <w:rPr>
                <w:sz w:val="24"/>
                <w:szCs w:val="24"/>
              </w:rPr>
              <w:t>Примечание</w:t>
            </w:r>
          </w:p>
        </w:tc>
        <w:tc>
          <w:tcPr>
            <w:tcW w:w="0" w:type="auto"/>
            <w:tcBorders>
              <w:top w:val="double" w:sz="4" w:space="0" w:color="auto"/>
              <w:left w:val="single" w:sz="4" w:space="0" w:color="auto"/>
              <w:bottom w:val="double" w:sz="4" w:space="0" w:color="auto"/>
              <w:right w:val="double" w:sz="4" w:space="0" w:color="auto"/>
            </w:tcBorders>
            <w:shd w:val="clear" w:color="auto" w:fill="auto"/>
            <w:vAlign w:val="center"/>
          </w:tcPr>
          <w:p w:rsidR="00E437E3" w:rsidRPr="00F639A3" w:rsidRDefault="00E437E3" w:rsidP="00557B11">
            <w:pPr>
              <w:pStyle w:val="Normal10-02"/>
              <w:ind w:left="-10" w:right="0"/>
              <w:rPr>
                <w:sz w:val="24"/>
                <w:szCs w:val="24"/>
              </w:rPr>
            </w:pPr>
            <w:r w:rsidRPr="00F639A3">
              <w:rPr>
                <w:sz w:val="24"/>
                <w:szCs w:val="24"/>
              </w:rPr>
              <w:t>Основания для включения мероприятия в Схему территориального планирования</w:t>
            </w:r>
          </w:p>
        </w:tc>
      </w:tr>
      <w:tr w:rsidR="00E437E3" w:rsidRPr="00F639A3" w:rsidTr="00557B11">
        <w:trPr>
          <w:tblHeader/>
        </w:trPr>
        <w:tc>
          <w:tcPr>
            <w:tcW w:w="0" w:type="auto"/>
            <w:tcBorders>
              <w:top w:val="double" w:sz="4" w:space="0" w:color="auto"/>
              <w:left w:val="single" w:sz="4" w:space="0" w:color="auto"/>
              <w:bottom w:val="single" w:sz="4" w:space="0" w:color="auto"/>
              <w:right w:val="single" w:sz="4" w:space="0" w:color="auto"/>
            </w:tcBorders>
            <w:shd w:val="clear" w:color="auto" w:fill="auto"/>
            <w:vAlign w:val="center"/>
          </w:tcPr>
          <w:p w:rsidR="00E437E3" w:rsidRPr="00F639A3" w:rsidRDefault="00E437E3" w:rsidP="00E437E3">
            <w:pPr>
              <w:widowControl w:val="0"/>
              <w:numPr>
                <w:ilvl w:val="0"/>
                <w:numId w:val="37"/>
              </w:numPr>
              <w:tabs>
                <w:tab w:val="left" w:pos="0"/>
              </w:tabs>
              <w:autoSpaceDE w:val="0"/>
              <w:snapToGrid w:val="0"/>
              <w:spacing w:before="0" w:after="0" w:line="240" w:lineRule="auto"/>
              <w:ind w:left="0" w:firstLine="0"/>
              <w:jc w:val="center"/>
              <w:rPr>
                <w:sz w:val="24"/>
              </w:rPr>
            </w:pPr>
          </w:p>
        </w:tc>
        <w:tc>
          <w:tcPr>
            <w:tcW w:w="0" w:type="auto"/>
            <w:tcBorders>
              <w:top w:val="double" w:sz="4" w:space="0" w:color="auto"/>
              <w:left w:val="single" w:sz="4" w:space="0" w:color="auto"/>
              <w:bottom w:val="single" w:sz="4" w:space="0" w:color="auto"/>
              <w:right w:val="single" w:sz="4" w:space="0" w:color="auto"/>
            </w:tcBorders>
            <w:shd w:val="clear" w:color="auto" w:fill="auto"/>
            <w:vAlign w:val="center"/>
          </w:tcPr>
          <w:p w:rsidR="00E437E3" w:rsidRPr="00F639A3" w:rsidRDefault="00E437E3" w:rsidP="00557B11">
            <w:pPr>
              <w:tabs>
                <w:tab w:val="left" w:pos="87"/>
              </w:tabs>
              <w:spacing w:line="240" w:lineRule="auto"/>
              <w:ind w:firstLine="0"/>
              <w:jc w:val="center"/>
              <w:rPr>
                <w:sz w:val="24"/>
              </w:rPr>
            </w:pPr>
            <w:r w:rsidRPr="00F639A3">
              <w:rPr>
                <w:sz w:val="24"/>
              </w:rPr>
              <w:t>Реконструкция ВЛ 110 кВ Котельнич – Ацвеж</w:t>
            </w:r>
          </w:p>
        </w:tc>
        <w:tc>
          <w:tcPr>
            <w:tcW w:w="0" w:type="auto"/>
            <w:tcBorders>
              <w:top w:val="double" w:sz="4" w:space="0" w:color="auto"/>
              <w:left w:val="single" w:sz="4" w:space="0" w:color="auto"/>
              <w:bottom w:val="single" w:sz="4" w:space="0" w:color="auto"/>
              <w:right w:val="single" w:sz="4" w:space="0" w:color="auto"/>
            </w:tcBorders>
            <w:shd w:val="clear" w:color="auto" w:fill="auto"/>
            <w:vAlign w:val="center"/>
          </w:tcPr>
          <w:p w:rsidR="00E437E3" w:rsidRPr="00F639A3" w:rsidRDefault="00E437E3" w:rsidP="00557B11">
            <w:pPr>
              <w:tabs>
                <w:tab w:val="left" w:pos="0"/>
              </w:tabs>
              <w:spacing w:line="240" w:lineRule="auto"/>
              <w:ind w:firstLine="0"/>
              <w:jc w:val="center"/>
              <w:rPr>
                <w:sz w:val="24"/>
              </w:rPr>
            </w:pPr>
            <w:r w:rsidRPr="00F639A3">
              <w:rPr>
                <w:sz w:val="24"/>
              </w:rPr>
              <w:t>Котельничский и Свечинский районы</w:t>
            </w:r>
          </w:p>
        </w:tc>
        <w:tc>
          <w:tcPr>
            <w:tcW w:w="0" w:type="auto"/>
            <w:tcBorders>
              <w:top w:val="double" w:sz="4" w:space="0" w:color="auto"/>
              <w:left w:val="single" w:sz="4" w:space="0" w:color="auto"/>
              <w:bottom w:val="single" w:sz="4" w:space="0" w:color="auto"/>
              <w:right w:val="single" w:sz="4" w:space="0" w:color="auto"/>
            </w:tcBorders>
            <w:shd w:val="clear" w:color="auto" w:fill="auto"/>
            <w:vAlign w:val="center"/>
          </w:tcPr>
          <w:p w:rsidR="00E437E3" w:rsidRPr="00F639A3" w:rsidRDefault="00E437E3" w:rsidP="00557B11">
            <w:pPr>
              <w:tabs>
                <w:tab w:val="left" w:pos="0"/>
              </w:tabs>
              <w:spacing w:line="240" w:lineRule="auto"/>
              <w:ind w:firstLine="0"/>
              <w:jc w:val="center"/>
              <w:rPr>
                <w:sz w:val="24"/>
              </w:rPr>
            </w:pPr>
            <w:r w:rsidRPr="00F639A3">
              <w:rPr>
                <w:sz w:val="24"/>
              </w:rPr>
              <w:t>до 2030 г.</w:t>
            </w:r>
          </w:p>
        </w:tc>
        <w:tc>
          <w:tcPr>
            <w:tcW w:w="0" w:type="auto"/>
            <w:tcBorders>
              <w:top w:val="double" w:sz="4" w:space="0" w:color="auto"/>
              <w:left w:val="single" w:sz="4" w:space="0" w:color="auto"/>
              <w:bottom w:val="single" w:sz="4" w:space="0" w:color="auto"/>
              <w:right w:val="single" w:sz="4" w:space="0" w:color="auto"/>
            </w:tcBorders>
            <w:shd w:val="clear" w:color="auto" w:fill="auto"/>
            <w:vAlign w:val="center"/>
          </w:tcPr>
          <w:p w:rsidR="00E437E3" w:rsidRPr="00F639A3" w:rsidRDefault="00E437E3" w:rsidP="00557B11">
            <w:pPr>
              <w:tabs>
                <w:tab w:val="left" w:pos="720"/>
              </w:tabs>
              <w:spacing w:line="240" w:lineRule="auto"/>
              <w:ind w:firstLine="0"/>
              <w:jc w:val="center"/>
              <w:rPr>
                <w:sz w:val="24"/>
              </w:rPr>
            </w:pPr>
            <w:r w:rsidRPr="00F639A3">
              <w:rPr>
                <w:sz w:val="24"/>
              </w:rPr>
              <w:t>Повышение надежности электроснабжения потребителей</w:t>
            </w:r>
          </w:p>
        </w:tc>
        <w:tc>
          <w:tcPr>
            <w:tcW w:w="0" w:type="auto"/>
            <w:tcBorders>
              <w:top w:val="double" w:sz="4" w:space="0" w:color="auto"/>
              <w:left w:val="single" w:sz="4" w:space="0" w:color="auto"/>
              <w:bottom w:val="single" w:sz="4" w:space="0" w:color="auto"/>
              <w:right w:val="single" w:sz="4" w:space="0" w:color="auto"/>
            </w:tcBorders>
            <w:shd w:val="clear" w:color="auto" w:fill="auto"/>
            <w:vAlign w:val="center"/>
          </w:tcPr>
          <w:p w:rsidR="00E437E3" w:rsidRPr="00F639A3" w:rsidRDefault="00E437E3" w:rsidP="00557B11">
            <w:pPr>
              <w:spacing w:line="240" w:lineRule="auto"/>
              <w:ind w:firstLine="0"/>
              <w:jc w:val="center"/>
              <w:rPr>
                <w:sz w:val="24"/>
              </w:rPr>
            </w:pPr>
            <w:r w:rsidRPr="00F639A3">
              <w:rPr>
                <w:sz w:val="24"/>
              </w:rPr>
              <w:t>Предложение филиала «Кировэнерго» ПАО «МРСК Центра и Приволжья»</w:t>
            </w:r>
          </w:p>
        </w:tc>
      </w:tr>
      <w:tr w:rsidR="00E437E3" w:rsidRPr="00F639A3" w:rsidTr="00557B11">
        <w:trPr>
          <w:tblHead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437E3" w:rsidRPr="00F639A3" w:rsidRDefault="00E437E3" w:rsidP="00E437E3">
            <w:pPr>
              <w:widowControl w:val="0"/>
              <w:numPr>
                <w:ilvl w:val="0"/>
                <w:numId w:val="37"/>
              </w:numPr>
              <w:tabs>
                <w:tab w:val="left" w:pos="720"/>
              </w:tabs>
              <w:autoSpaceDE w:val="0"/>
              <w:snapToGrid w:val="0"/>
              <w:spacing w:before="0" w:after="0" w:line="240" w:lineRule="auto"/>
              <w:ind w:left="-10" w:firstLine="0"/>
              <w:jc w:val="center"/>
              <w:rPr>
                <w:sz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437E3" w:rsidRPr="00F639A3" w:rsidRDefault="00E437E3" w:rsidP="00557B11">
            <w:pPr>
              <w:tabs>
                <w:tab w:val="left" w:pos="720"/>
              </w:tabs>
              <w:spacing w:line="240" w:lineRule="auto"/>
              <w:ind w:firstLine="0"/>
              <w:jc w:val="center"/>
              <w:rPr>
                <w:sz w:val="24"/>
              </w:rPr>
            </w:pPr>
            <w:r w:rsidRPr="00F639A3">
              <w:rPr>
                <w:sz w:val="24"/>
              </w:rPr>
              <w:t>Реконструкция ВЛ 110 кВ Котельнич – Иготино – Буреполом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437E3" w:rsidRPr="00F639A3" w:rsidRDefault="00E437E3" w:rsidP="00557B11">
            <w:pPr>
              <w:tabs>
                <w:tab w:val="left" w:pos="720"/>
              </w:tabs>
              <w:spacing w:line="240" w:lineRule="auto"/>
              <w:ind w:firstLine="0"/>
              <w:jc w:val="center"/>
              <w:rPr>
                <w:sz w:val="24"/>
              </w:rPr>
            </w:pPr>
            <w:r w:rsidRPr="00F639A3">
              <w:rPr>
                <w:sz w:val="24"/>
              </w:rPr>
              <w:t>Котельничский район</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437E3" w:rsidRPr="00F639A3" w:rsidRDefault="00E437E3" w:rsidP="00557B11">
            <w:pPr>
              <w:tabs>
                <w:tab w:val="left" w:pos="720"/>
              </w:tabs>
              <w:spacing w:line="240" w:lineRule="auto"/>
              <w:ind w:firstLine="0"/>
              <w:jc w:val="center"/>
              <w:rPr>
                <w:sz w:val="24"/>
              </w:rPr>
            </w:pPr>
            <w:r w:rsidRPr="00F639A3">
              <w:rPr>
                <w:sz w:val="24"/>
              </w:rPr>
              <w:t>до 2030 г.</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437E3" w:rsidRPr="00F639A3" w:rsidRDefault="00E437E3" w:rsidP="00557B11">
            <w:pPr>
              <w:tabs>
                <w:tab w:val="left" w:pos="720"/>
              </w:tabs>
              <w:spacing w:line="240" w:lineRule="auto"/>
              <w:ind w:firstLine="0"/>
              <w:jc w:val="center"/>
              <w:rPr>
                <w:sz w:val="24"/>
              </w:rPr>
            </w:pPr>
            <w:r w:rsidRPr="00F639A3">
              <w:rPr>
                <w:sz w:val="24"/>
              </w:rPr>
              <w:t>Повышение надежности электроснабжения потребителей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437E3" w:rsidRPr="00F639A3" w:rsidRDefault="00E437E3" w:rsidP="00557B11">
            <w:pPr>
              <w:tabs>
                <w:tab w:val="left" w:pos="720"/>
              </w:tabs>
              <w:spacing w:line="240" w:lineRule="auto"/>
              <w:ind w:firstLine="0"/>
              <w:jc w:val="center"/>
              <w:rPr>
                <w:sz w:val="24"/>
              </w:rPr>
            </w:pPr>
            <w:r w:rsidRPr="00F639A3">
              <w:rPr>
                <w:sz w:val="24"/>
              </w:rPr>
              <w:t>Предложение филиала «Кировэнерго» ПАО «МРСК Центра и Приволжья»</w:t>
            </w:r>
          </w:p>
        </w:tc>
      </w:tr>
      <w:tr w:rsidR="00E437E3" w:rsidRPr="00F639A3" w:rsidTr="00557B11">
        <w:trPr>
          <w:tblHead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437E3" w:rsidRPr="00F639A3" w:rsidRDefault="00E437E3" w:rsidP="00E437E3">
            <w:pPr>
              <w:widowControl w:val="0"/>
              <w:numPr>
                <w:ilvl w:val="0"/>
                <w:numId w:val="37"/>
              </w:numPr>
              <w:tabs>
                <w:tab w:val="left" w:pos="720"/>
              </w:tabs>
              <w:autoSpaceDE w:val="0"/>
              <w:snapToGrid w:val="0"/>
              <w:spacing w:before="0" w:after="0" w:line="240" w:lineRule="auto"/>
              <w:ind w:left="-10" w:firstLine="0"/>
              <w:jc w:val="center"/>
              <w:rPr>
                <w:sz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437E3" w:rsidRPr="00F639A3" w:rsidRDefault="00E437E3" w:rsidP="00557B11">
            <w:pPr>
              <w:autoSpaceDN w:val="0"/>
              <w:adjustRightInd w:val="0"/>
              <w:spacing w:line="240" w:lineRule="auto"/>
              <w:ind w:firstLine="0"/>
              <w:jc w:val="center"/>
              <w:rPr>
                <w:sz w:val="24"/>
              </w:rPr>
            </w:pPr>
            <w:r w:rsidRPr="00F639A3">
              <w:rPr>
                <w:sz w:val="24"/>
              </w:rPr>
              <w:t>Реконструкция ПС 220 кВ Котельнич с заменой АТ1 120 МВА на АТ 125 МВА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437E3" w:rsidRPr="00F639A3" w:rsidRDefault="00E437E3" w:rsidP="00557B11">
            <w:pPr>
              <w:tabs>
                <w:tab w:val="left" w:pos="720"/>
              </w:tabs>
              <w:spacing w:line="240" w:lineRule="auto"/>
              <w:ind w:firstLine="0"/>
              <w:jc w:val="center"/>
              <w:rPr>
                <w:sz w:val="24"/>
              </w:rPr>
            </w:pPr>
            <w:r w:rsidRPr="00F639A3">
              <w:rPr>
                <w:sz w:val="24"/>
              </w:rPr>
              <w:t>Котельничский район</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437E3" w:rsidRPr="00F639A3" w:rsidRDefault="00E437E3" w:rsidP="00557B11">
            <w:pPr>
              <w:autoSpaceDN w:val="0"/>
              <w:adjustRightInd w:val="0"/>
              <w:spacing w:line="240" w:lineRule="auto"/>
              <w:ind w:firstLine="0"/>
              <w:jc w:val="center"/>
              <w:rPr>
                <w:sz w:val="24"/>
              </w:rPr>
            </w:pPr>
            <w:r w:rsidRPr="00F639A3">
              <w:rPr>
                <w:sz w:val="24"/>
              </w:rPr>
              <w:t>2020 г.</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437E3" w:rsidRPr="00F639A3" w:rsidRDefault="00E437E3" w:rsidP="00557B11">
            <w:pPr>
              <w:autoSpaceDN w:val="0"/>
              <w:adjustRightInd w:val="0"/>
              <w:spacing w:line="240" w:lineRule="auto"/>
              <w:ind w:firstLine="0"/>
              <w:jc w:val="center"/>
              <w:rPr>
                <w:sz w:val="24"/>
              </w:rPr>
            </w:pPr>
            <w:r w:rsidRPr="00F639A3">
              <w:rPr>
                <w:sz w:val="24"/>
              </w:rPr>
              <w:t>реновация основных фондов</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437E3" w:rsidRPr="00F639A3" w:rsidRDefault="00E437E3" w:rsidP="00557B11">
            <w:pPr>
              <w:tabs>
                <w:tab w:val="left" w:pos="720"/>
              </w:tabs>
              <w:spacing w:line="240" w:lineRule="auto"/>
              <w:ind w:firstLine="0"/>
              <w:jc w:val="center"/>
              <w:rPr>
                <w:sz w:val="24"/>
              </w:rPr>
            </w:pPr>
            <w:r w:rsidRPr="00F639A3">
              <w:rPr>
                <w:sz w:val="24"/>
              </w:rPr>
              <w:t>Программа развития электроэнергетики Кировской области на 2019 – 2023 годы, утвержденная Указом Губернатора Кировской области от 28.04.2018 № 67</w:t>
            </w:r>
          </w:p>
          <w:p w:rsidR="00E437E3" w:rsidRPr="00F639A3" w:rsidRDefault="00E437E3" w:rsidP="00557B11">
            <w:pPr>
              <w:tabs>
                <w:tab w:val="left" w:pos="720"/>
              </w:tabs>
              <w:spacing w:line="240" w:lineRule="auto"/>
              <w:ind w:firstLine="0"/>
              <w:jc w:val="center"/>
              <w:rPr>
                <w:sz w:val="24"/>
              </w:rPr>
            </w:pPr>
          </w:p>
        </w:tc>
      </w:tr>
      <w:tr w:rsidR="00E437E3" w:rsidRPr="00F639A3" w:rsidTr="00557B11">
        <w:trPr>
          <w:tblHead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437E3" w:rsidRPr="00F639A3" w:rsidRDefault="00E437E3" w:rsidP="00E437E3">
            <w:pPr>
              <w:widowControl w:val="0"/>
              <w:numPr>
                <w:ilvl w:val="0"/>
                <w:numId w:val="37"/>
              </w:numPr>
              <w:tabs>
                <w:tab w:val="left" w:pos="720"/>
              </w:tabs>
              <w:autoSpaceDE w:val="0"/>
              <w:snapToGrid w:val="0"/>
              <w:spacing w:before="0" w:after="0" w:line="240" w:lineRule="auto"/>
              <w:ind w:left="-10" w:firstLine="0"/>
              <w:jc w:val="center"/>
              <w:rPr>
                <w:sz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437E3" w:rsidRPr="00F639A3" w:rsidRDefault="00E437E3" w:rsidP="00557B11">
            <w:pPr>
              <w:tabs>
                <w:tab w:val="left" w:pos="720"/>
              </w:tabs>
              <w:spacing w:line="240" w:lineRule="auto"/>
              <w:ind w:firstLine="0"/>
              <w:jc w:val="center"/>
              <w:rPr>
                <w:sz w:val="24"/>
              </w:rPr>
            </w:pPr>
            <w:r w:rsidRPr="00F639A3">
              <w:rPr>
                <w:sz w:val="24"/>
              </w:rPr>
              <w:t>Реконструкция ВЛ 110 кВ Котельнич – Советск</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437E3" w:rsidRPr="00F639A3" w:rsidRDefault="00E437E3" w:rsidP="00557B11">
            <w:pPr>
              <w:tabs>
                <w:tab w:val="left" w:pos="720"/>
              </w:tabs>
              <w:spacing w:line="240" w:lineRule="auto"/>
              <w:ind w:firstLine="0"/>
              <w:jc w:val="center"/>
              <w:rPr>
                <w:sz w:val="24"/>
              </w:rPr>
            </w:pPr>
            <w:r w:rsidRPr="00F639A3">
              <w:rPr>
                <w:sz w:val="24"/>
              </w:rPr>
              <w:t>Котельничский, Арбажский и Советский районы</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437E3" w:rsidRPr="00F639A3" w:rsidRDefault="00E437E3" w:rsidP="00557B11">
            <w:pPr>
              <w:tabs>
                <w:tab w:val="left" w:pos="720"/>
              </w:tabs>
              <w:spacing w:line="240" w:lineRule="auto"/>
              <w:ind w:firstLine="0"/>
              <w:jc w:val="center"/>
              <w:rPr>
                <w:sz w:val="24"/>
              </w:rPr>
            </w:pPr>
            <w:r w:rsidRPr="00F639A3">
              <w:rPr>
                <w:sz w:val="24"/>
              </w:rPr>
              <w:t>до 2030 г.</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437E3" w:rsidRPr="00F639A3" w:rsidRDefault="00E437E3" w:rsidP="00557B11">
            <w:pPr>
              <w:tabs>
                <w:tab w:val="left" w:pos="720"/>
              </w:tabs>
              <w:spacing w:line="240" w:lineRule="auto"/>
              <w:ind w:firstLine="0"/>
              <w:jc w:val="center"/>
              <w:rPr>
                <w:sz w:val="24"/>
              </w:rPr>
            </w:pPr>
            <w:r w:rsidRPr="00F639A3">
              <w:rPr>
                <w:sz w:val="24"/>
              </w:rPr>
              <w:t>Повышение надежности электроснабжения потребителей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437E3" w:rsidRPr="00F639A3" w:rsidRDefault="00E437E3" w:rsidP="00557B11">
            <w:pPr>
              <w:tabs>
                <w:tab w:val="left" w:pos="720"/>
              </w:tabs>
              <w:spacing w:line="240" w:lineRule="auto"/>
              <w:ind w:firstLine="0"/>
              <w:jc w:val="center"/>
              <w:rPr>
                <w:sz w:val="24"/>
              </w:rPr>
            </w:pPr>
            <w:r w:rsidRPr="00F639A3">
              <w:rPr>
                <w:sz w:val="24"/>
              </w:rPr>
              <w:t>Предложение филиала «Кировэнерго» ПАО «МРСК Центра и Приволжья»</w:t>
            </w:r>
          </w:p>
        </w:tc>
      </w:tr>
      <w:tr w:rsidR="00E437E3" w:rsidRPr="00F639A3" w:rsidTr="00557B11">
        <w:trPr>
          <w:tblHead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437E3" w:rsidRPr="00F639A3" w:rsidRDefault="00E437E3" w:rsidP="00E437E3">
            <w:pPr>
              <w:widowControl w:val="0"/>
              <w:numPr>
                <w:ilvl w:val="0"/>
                <w:numId w:val="37"/>
              </w:numPr>
              <w:tabs>
                <w:tab w:val="left" w:pos="459"/>
              </w:tabs>
              <w:autoSpaceDE w:val="0"/>
              <w:snapToGrid w:val="0"/>
              <w:spacing w:before="0" w:after="0" w:line="240" w:lineRule="auto"/>
              <w:ind w:left="-10" w:firstLine="0"/>
              <w:jc w:val="center"/>
              <w:rPr>
                <w:sz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437E3" w:rsidRPr="00F639A3" w:rsidRDefault="00E437E3" w:rsidP="00557B11">
            <w:pPr>
              <w:tabs>
                <w:tab w:val="left" w:pos="720"/>
              </w:tabs>
              <w:spacing w:line="240" w:lineRule="auto"/>
              <w:ind w:firstLine="0"/>
              <w:jc w:val="center"/>
              <w:rPr>
                <w:sz w:val="24"/>
              </w:rPr>
            </w:pPr>
            <w:r w:rsidRPr="00F639A3">
              <w:rPr>
                <w:sz w:val="24"/>
              </w:rPr>
              <w:t>Реконструкция транзитной ВЛ 110 кВ Котельнич – Макарье – Даровское – Круглыжи – Свеча (вынос опор из зоны затопления пруда на участке 0,57 км)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437E3" w:rsidRPr="00F639A3" w:rsidRDefault="00E437E3" w:rsidP="00557B11">
            <w:pPr>
              <w:tabs>
                <w:tab w:val="left" w:pos="720"/>
              </w:tabs>
              <w:spacing w:line="240" w:lineRule="auto"/>
              <w:ind w:firstLine="0"/>
              <w:jc w:val="center"/>
              <w:rPr>
                <w:sz w:val="24"/>
              </w:rPr>
            </w:pPr>
            <w:r w:rsidRPr="00F639A3">
              <w:rPr>
                <w:sz w:val="24"/>
              </w:rPr>
              <w:t>Котельничский, Даровской, Свечинский районы</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437E3" w:rsidRPr="00F639A3" w:rsidRDefault="00E437E3" w:rsidP="00557B11">
            <w:pPr>
              <w:tabs>
                <w:tab w:val="left" w:pos="0"/>
              </w:tabs>
              <w:spacing w:line="240" w:lineRule="auto"/>
              <w:ind w:firstLine="0"/>
              <w:jc w:val="center"/>
              <w:rPr>
                <w:sz w:val="24"/>
              </w:rPr>
            </w:pPr>
            <w:r w:rsidRPr="00F639A3">
              <w:rPr>
                <w:sz w:val="24"/>
              </w:rPr>
              <w:t>2019 г.-2020 г.</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437E3" w:rsidRPr="00F639A3" w:rsidRDefault="00E437E3" w:rsidP="00557B11">
            <w:pPr>
              <w:spacing w:line="240" w:lineRule="auto"/>
              <w:ind w:firstLine="0"/>
              <w:jc w:val="center"/>
              <w:rPr>
                <w:sz w:val="24"/>
              </w:rPr>
            </w:pPr>
            <w:r w:rsidRPr="00F639A3">
              <w:rPr>
                <w:sz w:val="24"/>
              </w:rPr>
              <w:t>Повышение надежности электроснабжения потребителей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437E3" w:rsidRPr="00F639A3" w:rsidRDefault="00E437E3" w:rsidP="00557B11">
            <w:pPr>
              <w:tabs>
                <w:tab w:val="left" w:pos="720"/>
              </w:tabs>
              <w:spacing w:line="240" w:lineRule="auto"/>
              <w:ind w:firstLine="0"/>
              <w:jc w:val="center"/>
              <w:rPr>
                <w:sz w:val="24"/>
              </w:rPr>
            </w:pPr>
            <w:r w:rsidRPr="00F639A3">
              <w:rPr>
                <w:sz w:val="24"/>
              </w:rPr>
              <w:t>Предложение филиала «Кировэнерго» ПАО «МРСК Центра и Приволжья»</w:t>
            </w:r>
          </w:p>
        </w:tc>
      </w:tr>
    </w:tbl>
    <w:p w:rsidR="00E437E3" w:rsidRPr="00F639A3" w:rsidRDefault="00E437E3" w:rsidP="00E437E3">
      <w:pPr>
        <w:pStyle w:val="3"/>
        <w:ind w:firstLine="0"/>
        <w:rPr>
          <w:rFonts w:ascii="Times New Roman" w:hAnsi="Times New Roman"/>
          <w:b w:val="0"/>
          <w:bCs w:val="0"/>
          <w:color w:val="auto"/>
          <w:lang w:eastAsia="ru-RU"/>
        </w:rPr>
      </w:pPr>
      <w:r w:rsidRPr="00F639A3">
        <w:rPr>
          <w:rFonts w:ascii="Times New Roman" w:hAnsi="Times New Roman"/>
          <w:b w:val="0"/>
          <w:bCs w:val="0"/>
          <w:color w:val="auto"/>
          <w:lang w:eastAsia="ru-RU"/>
        </w:rPr>
        <w:t xml:space="preserve">Таблица </w:t>
      </w:r>
      <w:r>
        <w:rPr>
          <w:rFonts w:ascii="Times New Roman" w:hAnsi="Times New Roman"/>
          <w:b w:val="0"/>
          <w:bCs w:val="0"/>
          <w:color w:val="auto"/>
          <w:lang w:eastAsia="ru-RU"/>
        </w:rPr>
        <w:t>18</w:t>
      </w:r>
      <w:r w:rsidRPr="00F639A3">
        <w:rPr>
          <w:rFonts w:ascii="Times New Roman" w:hAnsi="Times New Roman"/>
          <w:b w:val="0"/>
          <w:bCs w:val="0"/>
          <w:color w:val="auto"/>
          <w:lang w:eastAsia="ru-RU"/>
        </w:rPr>
        <w:t>. Газоснабжение</w:t>
      </w:r>
    </w:p>
    <w:tbl>
      <w:tblPr>
        <w:tblW w:w="5000" w:type="pct"/>
        <w:tblCellMar>
          <w:left w:w="0" w:type="dxa"/>
          <w:right w:w="0" w:type="dxa"/>
        </w:tblCellMar>
        <w:tblLook w:val="0000"/>
      </w:tblPr>
      <w:tblGrid>
        <w:gridCol w:w="544"/>
        <w:gridCol w:w="1844"/>
        <w:gridCol w:w="1866"/>
        <w:gridCol w:w="1372"/>
        <w:gridCol w:w="1731"/>
        <w:gridCol w:w="2029"/>
      </w:tblGrid>
      <w:tr w:rsidR="00E437E3" w:rsidRPr="00F639A3" w:rsidTr="00557B11">
        <w:trPr>
          <w:trHeight w:val="23"/>
        </w:trPr>
        <w:tc>
          <w:tcPr>
            <w:tcW w:w="290" w:type="pct"/>
            <w:tcBorders>
              <w:top w:val="double" w:sz="4" w:space="0" w:color="auto"/>
              <w:left w:val="double" w:sz="4" w:space="0" w:color="auto"/>
              <w:bottom w:val="double" w:sz="4" w:space="0" w:color="auto"/>
            </w:tcBorders>
            <w:shd w:val="clear" w:color="auto" w:fill="auto"/>
            <w:vAlign w:val="center"/>
          </w:tcPr>
          <w:p w:rsidR="00E437E3" w:rsidRPr="00F639A3" w:rsidRDefault="00E437E3" w:rsidP="00557B11">
            <w:pPr>
              <w:pStyle w:val="1ff9"/>
              <w:keepNext/>
              <w:jc w:val="center"/>
              <w:rPr>
                <w:b/>
                <w:sz w:val="24"/>
                <w:szCs w:val="24"/>
              </w:rPr>
            </w:pPr>
            <w:r w:rsidRPr="00F639A3">
              <w:rPr>
                <w:b/>
                <w:sz w:val="24"/>
                <w:szCs w:val="24"/>
              </w:rPr>
              <w:t>№</w:t>
            </w:r>
            <w:r w:rsidRPr="00F639A3">
              <w:rPr>
                <w:b/>
                <w:sz w:val="24"/>
                <w:szCs w:val="24"/>
              </w:rPr>
              <w:br/>
              <w:t>п/п</w:t>
            </w:r>
          </w:p>
        </w:tc>
        <w:tc>
          <w:tcPr>
            <w:tcW w:w="982" w:type="pct"/>
            <w:tcBorders>
              <w:top w:val="double" w:sz="4" w:space="0" w:color="auto"/>
              <w:left w:val="single" w:sz="4" w:space="0" w:color="000000"/>
              <w:bottom w:val="double" w:sz="4" w:space="0" w:color="auto"/>
            </w:tcBorders>
            <w:shd w:val="clear" w:color="auto" w:fill="auto"/>
            <w:vAlign w:val="center"/>
          </w:tcPr>
          <w:p w:rsidR="00E437E3" w:rsidRPr="00F639A3" w:rsidRDefault="00E437E3" w:rsidP="00557B11">
            <w:pPr>
              <w:pStyle w:val="1ff9"/>
              <w:keepNext/>
              <w:jc w:val="center"/>
              <w:rPr>
                <w:b/>
                <w:sz w:val="24"/>
                <w:szCs w:val="24"/>
              </w:rPr>
            </w:pPr>
            <w:r w:rsidRPr="00F639A3">
              <w:rPr>
                <w:b/>
                <w:sz w:val="24"/>
                <w:szCs w:val="24"/>
              </w:rPr>
              <w:t>Мероприятие</w:t>
            </w:r>
          </w:p>
        </w:tc>
        <w:tc>
          <w:tcPr>
            <w:tcW w:w="994" w:type="pct"/>
            <w:tcBorders>
              <w:top w:val="double" w:sz="4" w:space="0" w:color="auto"/>
              <w:left w:val="single" w:sz="4" w:space="0" w:color="000000"/>
              <w:bottom w:val="double" w:sz="4" w:space="0" w:color="auto"/>
            </w:tcBorders>
            <w:shd w:val="clear" w:color="auto" w:fill="auto"/>
            <w:vAlign w:val="center"/>
          </w:tcPr>
          <w:p w:rsidR="00E437E3" w:rsidRPr="00F639A3" w:rsidRDefault="00E437E3" w:rsidP="00557B11">
            <w:pPr>
              <w:pStyle w:val="1ff9"/>
              <w:keepNext/>
              <w:jc w:val="center"/>
              <w:rPr>
                <w:b/>
                <w:sz w:val="24"/>
                <w:szCs w:val="24"/>
              </w:rPr>
            </w:pPr>
            <w:r w:rsidRPr="00F639A3">
              <w:rPr>
                <w:b/>
                <w:sz w:val="24"/>
                <w:szCs w:val="24"/>
              </w:rPr>
              <w:t>Местоположение</w:t>
            </w:r>
          </w:p>
        </w:tc>
        <w:tc>
          <w:tcPr>
            <w:tcW w:w="731" w:type="pct"/>
            <w:tcBorders>
              <w:top w:val="double" w:sz="4" w:space="0" w:color="auto"/>
              <w:left w:val="single" w:sz="4" w:space="0" w:color="000000"/>
              <w:bottom w:val="double" w:sz="4" w:space="0" w:color="auto"/>
            </w:tcBorders>
            <w:shd w:val="clear" w:color="auto" w:fill="auto"/>
            <w:vAlign w:val="center"/>
          </w:tcPr>
          <w:p w:rsidR="00E437E3" w:rsidRPr="00F639A3" w:rsidRDefault="00E437E3" w:rsidP="00557B11">
            <w:pPr>
              <w:pStyle w:val="1ff9"/>
              <w:keepNext/>
              <w:jc w:val="center"/>
              <w:rPr>
                <w:b/>
                <w:sz w:val="24"/>
                <w:szCs w:val="24"/>
              </w:rPr>
            </w:pPr>
            <w:r w:rsidRPr="00F639A3">
              <w:rPr>
                <w:b/>
                <w:sz w:val="24"/>
                <w:szCs w:val="24"/>
              </w:rPr>
              <w:t>Срок выполнения</w:t>
            </w:r>
          </w:p>
        </w:tc>
        <w:tc>
          <w:tcPr>
            <w:tcW w:w="922" w:type="pct"/>
            <w:tcBorders>
              <w:top w:val="double" w:sz="4" w:space="0" w:color="auto"/>
              <w:left w:val="single" w:sz="4" w:space="0" w:color="000000"/>
              <w:bottom w:val="double" w:sz="4" w:space="0" w:color="auto"/>
            </w:tcBorders>
            <w:shd w:val="clear" w:color="auto" w:fill="auto"/>
            <w:vAlign w:val="center"/>
          </w:tcPr>
          <w:p w:rsidR="00E437E3" w:rsidRPr="00F639A3" w:rsidRDefault="00E437E3" w:rsidP="00557B11">
            <w:pPr>
              <w:pStyle w:val="1ff9"/>
              <w:keepNext/>
              <w:jc w:val="center"/>
              <w:rPr>
                <w:b/>
                <w:sz w:val="24"/>
                <w:szCs w:val="24"/>
              </w:rPr>
            </w:pPr>
            <w:r w:rsidRPr="00F639A3">
              <w:rPr>
                <w:b/>
                <w:sz w:val="24"/>
                <w:szCs w:val="24"/>
              </w:rPr>
              <w:t>Примечание</w:t>
            </w:r>
          </w:p>
        </w:tc>
        <w:tc>
          <w:tcPr>
            <w:tcW w:w="1081" w:type="pct"/>
            <w:tcBorders>
              <w:top w:val="double" w:sz="4" w:space="0" w:color="auto"/>
              <w:left w:val="single" w:sz="4" w:space="0" w:color="000000"/>
              <w:bottom w:val="double" w:sz="4" w:space="0" w:color="auto"/>
              <w:right w:val="double" w:sz="4" w:space="0" w:color="auto"/>
            </w:tcBorders>
            <w:shd w:val="clear" w:color="auto" w:fill="auto"/>
            <w:vAlign w:val="center"/>
          </w:tcPr>
          <w:p w:rsidR="00E437E3" w:rsidRPr="00F639A3" w:rsidRDefault="00E437E3" w:rsidP="00557B11">
            <w:pPr>
              <w:pStyle w:val="1ff9"/>
              <w:keepNext/>
              <w:jc w:val="center"/>
              <w:rPr>
                <w:b/>
                <w:sz w:val="24"/>
                <w:szCs w:val="24"/>
              </w:rPr>
            </w:pPr>
            <w:r w:rsidRPr="00F639A3">
              <w:rPr>
                <w:b/>
                <w:sz w:val="24"/>
                <w:szCs w:val="24"/>
              </w:rPr>
              <w:t>Основания для включения мероприятия в Схему территориального планирования</w:t>
            </w:r>
          </w:p>
        </w:tc>
      </w:tr>
      <w:tr w:rsidR="00E437E3" w:rsidRPr="00F639A3" w:rsidTr="00557B11">
        <w:trPr>
          <w:trHeight w:val="23"/>
        </w:trPr>
        <w:tc>
          <w:tcPr>
            <w:tcW w:w="290" w:type="pct"/>
            <w:tcBorders>
              <w:top w:val="double" w:sz="4" w:space="0" w:color="auto"/>
              <w:left w:val="single" w:sz="4" w:space="0" w:color="000000"/>
              <w:bottom w:val="single" w:sz="4" w:space="0" w:color="000000"/>
            </w:tcBorders>
            <w:shd w:val="clear" w:color="auto" w:fill="auto"/>
            <w:vAlign w:val="center"/>
          </w:tcPr>
          <w:p w:rsidR="00E437E3" w:rsidRPr="00F639A3" w:rsidRDefault="00E437E3" w:rsidP="00E437E3">
            <w:pPr>
              <w:pStyle w:val="1ff9"/>
              <w:keepNext/>
              <w:numPr>
                <w:ilvl w:val="0"/>
                <w:numId w:val="39"/>
              </w:numPr>
              <w:ind w:left="113" w:firstLine="0"/>
              <w:jc w:val="center"/>
              <w:rPr>
                <w:sz w:val="24"/>
                <w:szCs w:val="24"/>
              </w:rPr>
            </w:pPr>
          </w:p>
        </w:tc>
        <w:tc>
          <w:tcPr>
            <w:tcW w:w="982" w:type="pct"/>
            <w:tcBorders>
              <w:top w:val="double" w:sz="4" w:space="0" w:color="auto"/>
              <w:left w:val="single" w:sz="4" w:space="0" w:color="000000"/>
              <w:bottom w:val="single" w:sz="4" w:space="0" w:color="000000"/>
            </w:tcBorders>
            <w:shd w:val="clear" w:color="auto" w:fill="auto"/>
            <w:vAlign w:val="center"/>
          </w:tcPr>
          <w:p w:rsidR="00E437E3" w:rsidRPr="00F639A3" w:rsidRDefault="00E437E3" w:rsidP="00557B11">
            <w:pPr>
              <w:pStyle w:val="1ff9"/>
              <w:keepNext/>
              <w:jc w:val="center"/>
              <w:rPr>
                <w:sz w:val="24"/>
                <w:szCs w:val="24"/>
              </w:rPr>
            </w:pPr>
            <w:r w:rsidRPr="00F639A3">
              <w:rPr>
                <w:sz w:val="24"/>
                <w:szCs w:val="24"/>
              </w:rPr>
              <w:t>Строительство газопровода-отвода Мурыгино – Орлов – Котельнич – Свеча – Ленинское с сооружением ГРС Орлов, Котельнич, Свеча, Ленинское в соответствующих населенных пунктах и газопроводом-отводом на ГРС Даровской с сооружением ГРС Даровской в н.п. Даровской</w:t>
            </w:r>
          </w:p>
        </w:tc>
        <w:tc>
          <w:tcPr>
            <w:tcW w:w="994" w:type="pct"/>
            <w:tcBorders>
              <w:top w:val="double" w:sz="4" w:space="0" w:color="auto"/>
              <w:left w:val="single" w:sz="4" w:space="0" w:color="000000"/>
              <w:bottom w:val="single" w:sz="4" w:space="0" w:color="000000"/>
            </w:tcBorders>
            <w:shd w:val="clear" w:color="auto" w:fill="auto"/>
            <w:vAlign w:val="center"/>
          </w:tcPr>
          <w:p w:rsidR="00E437E3" w:rsidRPr="00F639A3" w:rsidRDefault="00E437E3" w:rsidP="00557B11">
            <w:pPr>
              <w:pStyle w:val="1ff9"/>
              <w:keepNext/>
              <w:jc w:val="center"/>
              <w:rPr>
                <w:sz w:val="24"/>
                <w:szCs w:val="24"/>
              </w:rPr>
            </w:pPr>
            <w:r w:rsidRPr="00F639A3">
              <w:rPr>
                <w:sz w:val="24"/>
                <w:szCs w:val="24"/>
              </w:rPr>
              <w:t>Юрьянский, Орловский, Котельничский, Свечинский, Шабалинский и Даровской районы</w:t>
            </w:r>
          </w:p>
        </w:tc>
        <w:tc>
          <w:tcPr>
            <w:tcW w:w="731" w:type="pct"/>
            <w:tcBorders>
              <w:top w:val="double" w:sz="4" w:space="0" w:color="auto"/>
              <w:left w:val="single" w:sz="4" w:space="0" w:color="000000"/>
              <w:bottom w:val="single" w:sz="4" w:space="0" w:color="000000"/>
            </w:tcBorders>
            <w:shd w:val="clear" w:color="auto" w:fill="auto"/>
            <w:vAlign w:val="center"/>
          </w:tcPr>
          <w:p w:rsidR="00E437E3" w:rsidRPr="00F639A3" w:rsidRDefault="00E437E3" w:rsidP="00557B11">
            <w:pPr>
              <w:pStyle w:val="1ff9"/>
              <w:keepNext/>
              <w:jc w:val="center"/>
              <w:rPr>
                <w:sz w:val="24"/>
                <w:szCs w:val="24"/>
              </w:rPr>
            </w:pPr>
            <w:r w:rsidRPr="00F639A3">
              <w:rPr>
                <w:sz w:val="24"/>
                <w:szCs w:val="24"/>
              </w:rPr>
              <w:t>2011 г.- 2030 г.</w:t>
            </w:r>
          </w:p>
        </w:tc>
        <w:tc>
          <w:tcPr>
            <w:tcW w:w="922" w:type="pct"/>
            <w:tcBorders>
              <w:top w:val="double" w:sz="4" w:space="0" w:color="auto"/>
              <w:left w:val="single" w:sz="4" w:space="0" w:color="000000"/>
              <w:bottom w:val="single" w:sz="4" w:space="0" w:color="000000"/>
            </w:tcBorders>
            <w:shd w:val="clear" w:color="auto" w:fill="auto"/>
            <w:vAlign w:val="center"/>
          </w:tcPr>
          <w:p w:rsidR="00E437E3" w:rsidRPr="00F639A3" w:rsidRDefault="00E437E3" w:rsidP="00557B11">
            <w:pPr>
              <w:pStyle w:val="1ff9"/>
              <w:keepNext/>
              <w:jc w:val="center"/>
              <w:rPr>
                <w:sz w:val="24"/>
                <w:szCs w:val="24"/>
              </w:rPr>
            </w:pPr>
            <w:r w:rsidRPr="00F639A3">
              <w:rPr>
                <w:sz w:val="24"/>
                <w:szCs w:val="24"/>
              </w:rPr>
              <w:t>Сроки реализации определяются инвест. программой ПАО «Газпром». Газоснабжение Орловского, Котельничского, Свечинского, Шабалинского и Даровского районов</w:t>
            </w:r>
          </w:p>
        </w:tc>
        <w:tc>
          <w:tcPr>
            <w:tcW w:w="1081" w:type="pct"/>
            <w:tcBorders>
              <w:top w:val="double" w:sz="4" w:space="0" w:color="auto"/>
              <w:left w:val="single" w:sz="4" w:space="0" w:color="000000"/>
              <w:bottom w:val="single" w:sz="4" w:space="0" w:color="000000"/>
              <w:right w:val="single" w:sz="4" w:space="0" w:color="000000"/>
            </w:tcBorders>
            <w:shd w:val="clear" w:color="auto" w:fill="auto"/>
            <w:vAlign w:val="center"/>
          </w:tcPr>
          <w:p w:rsidR="00E437E3" w:rsidRPr="00F639A3" w:rsidRDefault="00E437E3" w:rsidP="00557B11">
            <w:pPr>
              <w:pStyle w:val="1ff9"/>
              <w:keepNext/>
              <w:jc w:val="center"/>
              <w:rPr>
                <w:sz w:val="24"/>
                <w:szCs w:val="24"/>
              </w:rPr>
            </w:pPr>
            <w:r w:rsidRPr="00F639A3">
              <w:rPr>
                <w:sz w:val="24"/>
                <w:szCs w:val="24"/>
              </w:rPr>
              <w:t>Генеральная схема газоснабжения и газификации Кировской области (разработчик – ОАО «Газпром промгаз»)</w:t>
            </w:r>
          </w:p>
        </w:tc>
      </w:tr>
    </w:tbl>
    <w:p w:rsidR="00E437E3" w:rsidRPr="00F639A3" w:rsidRDefault="00E437E3" w:rsidP="00E437E3">
      <w:pPr>
        <w:autoSpaceDE w:val="0"/>
        <w:autoSpaceDN w:val="0"/>
        <w:adjustRightInd w:val="0"/>
        <w:spacing w:line="240" w:lineRule="auto"/>
        <w:ind w:firstLine="0"/>
        <w:rPr>
          <w:szCs w:val="22"/>
        </w:rPr>
      </w:pPr>
    </w:p>
    <w:p w:rsidR="00E437E3" w:rsidRPr="00F639A3" w:rsidRDefault="00E437E3" w:rsidP="00E437E3">
      <w:pPr>
        <w:keepNext/>
        <w:autoSpaceDE w:val="0"/>
        <w:autoSpaceDN w:val="0"/>
        <w:adjustRightInd w:val="0"/>
        <w:spacing w:line="240" w:lineRule="auto"/>
        <w:ind w:firstLine="0"/>
        <w:rPr>
          <w:szCs w:val="22"/>
        </w:rPr>
      </w:pPr>
      <w:r w:rsidRPr="00F639A3">
        <w:rPr>
          <w:szCs w:val="22"/>
        </w:rPr>
        <w:lastRenderedPageBreak/>
        <w:t xml:space="preserve">Таблица </w:t>
      </w:r>
      <w:r>
        <w:rPr>
          <w:szCs w:val="22"/>
        </w:rPr>
        <w:t>19</w:t>
      </w:r>
      <w:r w:rsidRPr="00F639A3">
        <w:rPr>
          <w:szCs w:val="22"/>
        </w:rPr>
        <w:t>. Мероприятия в сфере развития транспортной инфраструктуры регионального значения</w:t>
      </w:r>
    </w:p>
    <w:tbl>
      <w:tblPr>
        <w:tblW w:w="4887" w:type="pct"/>
        <w:tblInd w:w="108" w:type="dxa"/>
        <w:tblLayout w:type="fixed"/>
        <w:tblLook w:val="0000"/>
      </w:tblPr>
      <w:tblGrid>
        <w:gridCol w:w="559"/>
        <w:gridCol w:w="2207"/>
        <w:gridCol w:w="2055"/>
        <w:gridCol w:w="2436"/>
        <w:gridCol w:w="2099"/>
      </w:tblGrid>
      <w:tr w:rsidR="00E437E3" w:rsidRPr="00F639A3" w:rsidTr="00557B11">
        <w:trPr>
          <w:trHeight w:val="20"/>
          <w:tblHeader/>
        </w:trPr>
        <w:tc>
          <w:tcPr>
            <w:tcW w:w="298" w:type="pct"/>
            <w:tcBorders>
              <w:top w:val="double" w:sz="4" w:space="0" w:color="auto"/>
              <w:left w:val="double" w:sz="4" w:space="0" w:color="auto"/>
              <w:bottom w:val="double" w:sz="4" w:space="0" w:color="auto"/>
            </w:tcBorders>
            <w:shd w:val="clear" w:color="auto" w:fill="auto"/>
            <w:vAlign w:val="center"/>
          </w:tcPr>
          <w:p w:rsidR="00E437E3" w:rsidRPr="00F639A3" w:rsidRDefault="00E437E3" w:rsidP="00E437E3">
            <w:pPr>
              <w:pStyle w:val="Normal10-02"/>
              <w:keepNext/>
              <w:ind w:left="0" w:right="0"/>
              <w:rPr>
                <w:sz w:val="24"/>
                <w:szCs w:val="24"/>
              </w:rPr>
            </w:pPr>
            <w:r w:rsidRPr="00F639A3">
              <w:rPr>
                <w:sz w:val="24"/>
                <w:szCs w:val="24"/>
              </w:rPr>
              <w:t>№</w:t>
            </w:r>
            <w:r w:rsidRPr="00F639A3">
              <w:rPr>
                <w:sz w:val="24"/>
                <w:szCs w:val="24"/>
              </w:rPr>
              <w:br/>
              <w:t>п/п</w:t>
            </w:r>
          </w:p>
        </w:tc>
        <w:tc>
          <w:tcPr>
            <w:tcW w:w="1179" w:type="pct"/>
            <w:tcBorders>
              <w:top w:val="double" w:sz="4" w:space="0" w:color="auto"/>
              <w:left w:val="single" w:sz="4" w:space="0" w:color="000000"/>
              <w:bottom w:val="double" w:sz="4" w:space="0" w:color="auto"/>
            </w:tcBorders>
            <w:shd w:val="clear" w:color="auto" w:fill="auto"/>
            <w:vAlign w:val="center"/>
          </w:tcPr>
          <w:p w:rsidR="00E437E3" w:rsidRPr="00F639A3" w:rsidRDefault="00E437E3" w:rsidP="00E437E3">
            <w:pPr>
              <w:pStyle w:val="Normal10-02"/>
              <w:keepNext/>
              <w:ind w:left="0" w:right="0"/>
              <w:rPr>
                <w:sz w:val="24"/>
                <w:szCs w:val="24"/>
              </w:rPr>
            </w:pPr>
            <w:r w:rsidRPr="00F639A3">
              <w:rPr>
                <w:sz w:val="24"/>
                <w:szCs w:val="24"/>
              </w:rPr>
              <w:t>Мероприятия территориального планирования и планируемые объекты капитального строительства</w:t>
            </w:r>
          </w:p>
        </w:tc>
        <w:tc>
          <w:tcPr>
            <w:tcW w:w="1098" w:type="pct"/>
            <w:tcBorders>
              <w:top w:val="double" w:sz="4" w:space="0" w:color="auto"/>
              <w:left w:val="single" w:sz="4" w:space="0" w:color="000000"/>
              <w:bottom w:val="double" w:sz="4" w:space="0" w:color="auto"/>
            </w:tcBorders>
            <w:shd w:val="clear" w:color="auto" w:fill="auto"/>
            <w:vAlign w:val="center"/>
          </w:tcPr>
          <w:p w:rsidR="00E437E3" w:rsidRPr="00F639A3" w:rsidRDefault="00E437E3" w:rsidP="00E437E3">
            <w:pPr>
              <w:pStyle w:val="Normal10-02"/>
              <w:keepNext/>
              <w:ind w:left="0" w:right="0"/>
              <w:rPr>
                <w:sz w:val="24"/>
                <w:szCs w:val="24"/>
              </w:rPr>
            </w:pPr>
            <w:r w:rsidRPr="00F639A3">
              <w:rPr>
                <w:sz w:val="24"/>
                <w:szCs w:val="24"/>
              </w:rPr>
              <w:t>Местоположение объекта</w:t>
            </w:r>
          </w:p>
        </w:tc>
        <w:tc>
          <w:tcPr>
            <w:tcW w:w="1302" w:type="pct"/>
            <w:tcBorders>
              <w:top w:val="double" w:sz="4" w:space="0" w:color="auto"/>
              <w:left w:val="single" w:sz="4" w:space="0" w:color="000000"/>
              <w:bottom w:val="double" w:sz="4" w:space="0" w:color="auto"/>
            </w:tcBorders>
            <w:shd w:val="clear" w:color="auto" w:fill="auto"/>
            <w:vAlign w:val="center"/>
          </w:tcPr>
          <w:p w:rsidR="00E437E3" w:rsidRPr="00F639A3" w:rsidRDefault="00E437E3" w:rsidP="00E437E3">
            <w:pPr>
              <w:pStyle w:val="Normal10-02"/>
              <w:keepNext/>
              <w:ind w:left="0" w:right="0"/>
              <w:rPr>
                <w:sz w:val="24"/>
                <w:szCs w:val="24"/>
              </w:rPr>
            </w:pPr>
            <w:r w:rsidRPr="00F639A3">
              <w:rPr>
                <w:sz w:val="24"/>
                <w:szCs w:val="24"/>
              </w:rPr>
              <w:t>Последовательность выполнения мероприятий</w:t>
            </w:r>
          </w:p>
        </w:tc>
        <w:tc>
          <w:tcPr>
            <w:tcW w:w="1122" w:type="pct"/>
            <w:tcBorders>
              <w:top w:val="double" w:sz="4" w:space="0" w:color="auto"/>
              <w:left w:val="single" w:sz="4" w:space="0" w:color="000000"/>
              <w:bottom w:val="double" w:sz="4" w:space="0" w:color="auto"/>
              <w:right w:val="double" w:sz="4" w:space="0" w:color="auto"/>
            </w:tcBorders>
            <w:shd w:val="clear" w:color="auto" w:fill="auto"/>
            <w:vAlign w:val="center"/>
          </w:tcPr>
          <w:p w:rsidR="00E437E3" w:rsidRPr="00F639A3" w:rsidRDefault="00E437E3" w:rsidP="00E437E3">
            <w:pPr>
              <w:pStyle w:val="Normal10-02"/>
              <w:keepNext/>
              <w:ind w:left="0" w:right="0"/>
              <w:rPr>
                <w:sz w:val="24"/>
                <w:szCs w:val="24"/>
              </w:rPr>
            </w:pPr>
            <w:r w:rsidRPr="00F639A3">
              <w:rPr>
                <w:sz w:val="24"/>
                <w:szCs w:val="24"/>
              </w:rPr>
              <w:t>Основания для включения мероприятия в Схему территориального планирования</w:t>
            </w:r>
          </w:p>
        </w:tc>
      </w:tr>
      <w:tr w:rsidR="00E437E3" w:rsidRPr="00F639A3" w:rsidTr="00557B11">
        <w:trPr>
          <w:trHeight w:val="20"/>
          <w:tblHeader/>
        </w:trPr>
        <w:tc>
          <w:tcPr>
            <w:tcW w:w="298" w:type="pct"/>
            <w:tcBorders>
              <w:top w:val="double" w:sz="4" w:space="0" w:color="auto"/>
              <w:left w:val="single" w:sz="4" w:space="0" w:color="000000"/>
              <w:bottom w:val="single" w:sz="4" w:space="0" w:color="000000"/>
            </w:tcBorders>
            <w:shd w:val="clear" w:color="auto" w:fill="auto"/>
            <w:vAlign w:val="center"/>
          </w:tcPr>
          <w:p w:rsidR="00E437E3" w:rsidRPr="00F639A3" w:rsidRDefault="00E437E3" w:rsidP="00557B11">
            <w:pPr>
              <w:pStyle w:val="Normal10-02"/>
              <w:ind w:left="0" w:right="0"/>
              <w:rPr>
                <w:sz w:val="24"/>
                <w:szCs w:val="24"/>
              </w:rPr>
            </w:pPr>
            <w:r w:rsidRPr="00F639A3">
              <w:rPr>
                <w:sz w:val="24"/>
                <w:szCs w:val="24"/>
              </w:rPr>
              <w:t>1.</w:t>
            </w:r>
          </w:p>
        </w:tc>
        <w:tc>
          <w:tcPr>
            <w:tcW w:w="1179" w:type="pct"/>
            <w:tcBorders>
              <w:top w:val="double" w:sz="4" w:space="0" w:color="auto"/>
              <w:left w:val="single" w:sz="4" w:space="0" w:color="000000"/>
              <w:bottom w:val="single" w:sz="4" w:space="0" w:color="000000"/>
            </w:tcBorders>
            <w:shd w:val="clear" w:color="auto" w:fill="auto"/>
            <w:vAlign w:val="center"/>
          </w:tcPr>
          <w:p w:rsidR="00E437E3" w:rsidRPr="00F639A3" w:rsidRDefault="00E437E3" w:rsidP="00557B11">
            <w:pPr>
              <w:pStyle w:val="1ff9"/>
              <w:jc w:val="center"/>
              <w:rPr>
                <w:sz w:val="24"/>
                <w:szCs w:val="24"/>
              </w:rPr>
            </w:pPr>
            <w:r w:rsidRPr="00F639A3">
              <w:rPr>
                <w:sz w:val="24"/>
                <w:szCs w:val="24"/>
              </w:rPr>
              <w:t>Строительство обходов населенных пунктов</w:t>
            </w:r>
          </w:p>
        </w:tc>
        <w:tc>
          <w:tcPr>
            <w:tcW w:w="1098" w:type="pct"/>
            <w:tcBorders>
              <w:top w:val="double" w:sz="4" w:space="0" w:color="auto"/>
              <w:left w:val="single" w:sz="4" w:space="0" w:color="000000"/>
              <w:bottom w:val="single" w:sz="4" w:space="0" w:color="000000"/>
            </w:tcBorders>
            <w:shd w:val="clear" w:color="auto" w:fill="auto"/>
            <w:vAlign w:val="center"/>
          </w:tcPr>
          <w:p w:rsidR="00E437E3" w:rsidRPr="00F639A3" w:rsidRDefault="00E437E3" w:rsidP="00557B11">
            <w:pPr>
              <w:pStyle w:val="1ff9"/>
              <w:jc w:val="center"/>
              <w:rPr>
                <w:sz w:val="24"/>
                <w:szCs w:val="24"/>
              </w:rPr>
            </w:pPr>
            <w:r w:rsidRPr="00F639A3">
              <w:rPr>
                <w:sz w:val="24"/>
                <w:szCs w:val="24"/>
              </w:rPr>
              <w:t>Обход г. Котельнич (с юго-западной стороны города)</w:t>
            </w:r>
          </w:p>
        </w:tc>
        <w:tc>
          <w:tcPr>
            <w:tcW w:w="1302" w:type="pct"/>
            <w:tcBorders>
              <w:top w:val="double" w:sz="4" w:space="0" w:color="auto"/>
              <w:left w:val="single" w:sz="4" w:space="0" w:color="000000"/>
              <w:bottom w:val="single" w:sz="4" w:space="0" w:color="000000"/>
            </w:tcBorders>
            <w:shd w:val="clear" w:color="auto" w:fill="auto"/>
            <w:vAlign w:val="center"/>
          </w:tcPr>
          <w:p w:rsidR="00E437E3" w:rsidRPr="00F639A3" w:rsidRDefault="00E437E3" w:rsidP="00557B11">
            <w:pPr>
              <w:pStyle w:val="1ff9"/>
              <w:jc w:val="center"/>
              <w:rPr>
                <w:sz w:val="24"/>
                <w:szCs w:val="24"/>
              </w:rPr>
            </w:pPr>
            <w:r w:rsidRPr="00F639A3">
              <w:rPr>
                <w:sz w:val="24"/>
                <w:szCs w:val="24"/>
              </w:rPr>
              <w:t>2025 г. – 2030 г.</w:t>
            </w:r>
          </w:p>
        </w:tc>
        <w:tc>
          <w:tcPr>
            <w:tcW w:w="1122" w:type="pct"/>
            <w:tcBorders>
              <w:top w:val="double" w:sz="4" w:space="0" w:color="auto"/>
              <w:left w:val="single" w:sz="4" w:space="0" w:color="000000"/>
              <w:bottom w:val="single" w:sz="4" w:space="0" w:color="000000"/>
              <w:right w:val="single" w:sz="4" w:space="0" w:color="auto"/>
            </w:tcBorders>
            <w:shd w:val="clear" w:color="auto" w:fill="auto"/>
            <w:vAlign w:val="center"/>
          </w:tcPr>
          <w:p w:rsidR="00E437E3" w:rsidRPr="00F639A3" w:rsidRDefault="00E437E3" w:rsidP="00557B11">
            <w:pPr>
              <w:pStyle w:val="1ff9"/>
              <w:jc w:val="center"/>
              <w:rPr>
                <w:sz w:val="24"/>
                <w:szCs w:val="24"/>
              </w:rPr>
            </w:pPr>
            <w:r w:rsidRPr="00F639A3">
              <w:rPr>
                <w:sz w:val="24"/>
                <w:szCs w:val="24"/>
              </w:rPr>
              <w:t>Предложение Управления дорожного хозяйства Кировской области</w:t>
            </w:r>
          </w:p>
        </w:tc>
      </w:tr>
    </w:tbl>
    <w:p w:rsidR="00E437E3" w:rsidRPr="00F639A3" w:rsidRDefault="00E437E3" w:rsidP="00E437E3">
      <w:pPr>
        <w:autoSpaceDE w:val="0"/>
        <w:autoSpaceDN w:val="0"/>
        <w:adjustRightInd w:val="0"/>
        <w:spacing w:line="240" w:lineRule="auto"/>
        <w:ind w:firstLine="0"/>
        <w:rPr>
          <w:szCs w:val="22"/>
        </w:rPr>
      </w:pPr>
    </w:p>
    <w:p w:rsidR="00E437E3" w:rsidRPr="00F639A3" w:rsidRDefault="00E437E3" w:rsidP="00E437E3">
      <w:pPr>
        <w:keepNext/>
        <w:autoSpaceDE w:val="0"/>
        <w:autoSpaceDN w:val="0"/>
        <w:adjustRightInd w:val="0"/>
        <w:spacing w:line="240" w:lineRule="auto"/>
        <w:ind w:firstLine="0"/>
        <w:rPr>
          <w:szCs w:val="22"/>
        </w:rPr>
      </w:pPr>
      <w:r w:rsidRPr="00F639A3">
        <w:rPr>
          <w:szCs w:val="22"/>
        </w:rPr>
        <w:t xml:space="preserve">Таблица </w:t>
      </w:r>
      <w:r>
        <w:rPr>
          <w:szCs w:val="22"/>
        </w:rPr>
        <w:t>20</w:t>
      </w:r>
      <w:r w:rsidRPr="00F639A3">
        <w:rPr>
          <w:szCs w:val="22"/>
        </w:rPr>
        <w:t>. Мероприятия по инженерной подготовке и защите территории</w:t>
      </w:r>
    </w:p>
    <w:tbl>
      <w:tblPr>
        <w:tblW w:w="4887" w:type="pct"/>
        <w:tblInd w:w="108" w:type="dxa"/>
        <w:tblLayout w:type="fixed"/>
        <w:tblLook w:val="0000"/>
      </w:tblPr>
      <w:tblGrid>
        <w:gridCol w:w="570"/>
        <w:gridCol w:w="2408"/>
        <w:gridCol w:w="2552"/>
        <w:gridCol w:w="1841"/>
        <w:gridCol w:w="1985"/>
      </w:tblGrid>
      <w:tr w:rsidR="00E437E3" w:rsidRPr="00F639A3" w:rsidTr="00557B11">
        <w:tc>
          <w:tcPr>
            <w:tcW w:w="304" w:type="pct"/>
            <w:tcBorders>
              <w:top w:val="double" w:sz="4" w:space="0" w:color="auto"/>
              <w:left w:val="double" w:sz="4" w:space="0" w:color="auto"/>
              <w:bottom w:val="double" w:sz="4" w:space="0" w:color="auto"/>
            </w:tcBorders>
            <w:shd w:val="clear" w:color="auto" w:fill="auto"/>
            <w:vAlign w:val="center"/>
          </w:tcPr>
          <w:p w:rsidR="00E437E3" w:rsidRPr="00F639A3" w:rsidRDefault="00E437E3" w:rsidP="00557B11">
            <w:pPr>
              <w:pStyle w:val="2fd"/>
              <w:keepNext/>
              <w:suppressAutoHyphens w:val="0"/>
              <w:ind w:left="-108"/>
              <w:jc w:val="center"/>
              <w:rPr>
                <w:b/>
                <w:sz w:val="24"/>
                <w:szCs w:val="24"/>
              </w:rPr>
            </w:pPr>
            <w:r w:rsidRPr="00F639A3">
              <w:rPr>
                <w:b/>
                <w:sz w:val="24"/>
                <w:szCs w:val="24"/>
              </w:rPr>
              <w:t>№ п/п</w:t>
            </w:r>
          </w:p>
        </w:tc>
        <w:tc>
          <w:tcPr>
            <w:tcW w:w="1287" w:type="pct"/>
            <w:tcBorders>
              <w:top w:val="double" w:sz="4" w:space="0" w:color="auto"/>
              <w:left w:val="single" w:sz="4" w:space="0" w:color="000000"/>
              <w:bottom w:val="double" w:sz="4" w:space="0" w:color="auto"/>
            </w:tcBorders>
            <w:shd w:val="clear" w:color="auto" w:fill="auto"/>
            <w:vAlign w:val="center"/>
          </w:tcPr>
          <w:p w:rsidR="00E437E3" w:rsidRPr="00F639A3" w:rsidRDefault="00E437E3" w:rsidP="00557B11">
            <w:pPr>
              <w:pStyle w:val="2fd"/>
              <w:keepNext/>
              <w:suppressAutoHyphens w:val="0"/>
              <w:jc w:val="center"/>
              <w:rPr>
                <w:b/>
                <w:sz w:val="24"/>
                <w:szCs w:val="24"/>
              </w:rPr>
            </w:pPr>
            <w:r w:rsidRPr="00F639A3">
              <w:rPr>
                <w:b/>
                <w:sz w:val="24"/>
                <w:szCs w:val="24"/>
              </w:rPr>
              <w:t>Мероприятия территориального планирования и планируемые объекты капитального строительства</w:t>
            </w:r>
          </w:p>
        </w:tc>
        <w:tc>
          <w:tcPr>
            <w:tcW w:w="1364" w:type="pct"/>
            <w:tcBorders>
              <w:top w:val="double" w:sz="4" w:space="0" w:color="auto"/>
              <w:left w:val="single" w:sz="4" w:space="0" w:color="000000"/>
              <w:bottom w:val="double" w:sz="4" w:space="0" w:color="auto"/>
            </w:tcBorders>
            <w:shd w:val="clear" w:color="auto" w:fill="auto"/>
            <w:vAlign w:val="center"/>
          </w:tcPr>
          <w:p w:rsidR="00E437E3" w:rsidRPr="00F639A3" w:rsidRDefault="00E437E3" w:rsidP="00557B11">
            <w:pPr>
              <w:pStyle w:val="2fd"/>
              <w:keepNext/>
              <w:suppressAutoHyphens w:val="0"/>
              <w:jc w:val="center"/>
              <w:rPr>
                <w:b/>
                <w:sz w:val="24"/>
                <w:szCs w:val="24"/>
              </w:rPr>
            </w:pPr>
            <w:r w:rsidRPr="00F639A3">
              <w:rPr>
                <w:b/>
                <w:sz w:val="24"/>
                <w:szCs w:val="24"/>
              </w:rPr>
              <w:t>Местоположение объекта, проведения мероприятия</w:t>
            </w:r>
          </w:p>
        </w:tc>
        <w:tc>
          <w:tcPr>
            <w:tcW w:w="984" w:type="pct"/>
            <w:tcBorders>
              <w:top w:val="double" w:sz="4" w:space="0" w:color="auto"/>
              <w:left w:val="single" w:sz="4" w:space="0" w:color="000000"/>
              <w:bottom w:val="double" w:sz="4" w:space="0" w:color="auto"/>
            </w:tcBorders>
            <w:shd w:val="clear" w:color="auto" w:fill="auto"/>
            <w:vAlign w:val="center"/>
          </w:tcPr>
          <w:p w:rsidR="00E437E3" w:rsidRPr="00F639A3" w:rsidRDefault="00E437E3" w:rsidP="00557B11">
            <w:pPr>
              <w:pStyle w:val="2fd"/>
              <w:keepNext/>
              <w:suppressAutoHyphens w:val="0"/>
              <w:jc w:val="center"/>
              <w:rPr>
                <w:b/>
                <w:sz w:val="24"/>
                <w:szCs w:val="24"/>
              </w:rPr>
            </w:pPr>
            <w:r w:rsidRPr="00F639A3">
              <w:rPr>
                <w:b/>
                <w:sz w:val="24"/>
                <w:szCs w:val="24"/>
              </w:rPr>
              <w:t>Последовательность выполнения мероприятий</w:t>
            </w:r>
          </w:p>
        </w:tc>
        <w:tc>
          <w:tcPr>
            <w:tcW w:w="1061" w:type="pct"/>
            <w:tcBorders>
              <w:top w:val="double" w:sz="4" w:space="0" w:color="auto"/>
              <w:left w:val="single" w:sz="4" w:space="0" w:color="000000"/>
              <w:bottom w:val="double" w:sz="4" w:space="0" w:color="auto"/>
              <w:right w:val="double" w:sz="4" w:space="0" w:color="auto"/>
            </w:tcBorders>
            <w:shd w:val="clear" w:color="auto" w:fill="auto"/>
            <w:vAlign w:val="center"/>
          </w:tcPr>
          <w:p w:rsidR="00E437E3" w:rsidRPr="00F639A3" w:rsidRDefault="00E437E3" w:rsidP="00557B11">
            <w:pPr>
              <w:pStyle w:val="2fd"/>
              <w:keepNext/>
              <w:suppressAutoHyphens w:val="0"/>
              <w:jc w:val="center"/>
              <w:rPr>
                <w:b/>
                <w:sz w:val="24"/>
                <w:szCs w:val="24"/>
              </w:rPr>
            </w:pPr>
            <w:r w:rsidRPr="00F639A3">
              <w:rPr>
                <w:b/>
                <w:sz w:val="24"/>
                <w:szCs w:val="24"/>
              </w:rPr>
              <w:t>Основания для включения мероприятия в Схему территориального планирования</w:t>
            </w:r>
          </w:p>
        </w:tc>
      </w:tr>
      <w:tr w:rsidR="00E437E3" w:rsidRPr="00F639A3" w:rsidTr="00557B11">
        <w:tc>
          <w:tcPr>
            <w:tcW w:w="304" w:type="pct"/>
            <w:tcBorders>
              <w:top w:val="double" w:sz="4" w:space="0" w:color="auto"/>
              <w:left w:val="single" w:sz="4" w:space="0" w:color="000000"/>
              <w:bottom w:val="single" w:sz="4" w:space="0" w:color="000000"/>
            </w:tcBorders>
            <w:shd w:val="clear" w:color="auto" w:fill="auto"/>
            <w:vAlign w:val="center"/>
          </w:tcPr>
          <w:p w:rsidR="00E437E3" w:rsidRPr="00F639A3" w:rsidRDefault="00E437E3" w:rsidP="00E437E3">
            <w:pPr>
              <w:pStyle w:val="2fd"/>
              <w:keepNext/>
              <w:numPr>
                <w:ilvl w:val="0"/>
                <w:numId w:val="38"/>
              </w:numPr>
              <w:suppressAutoHyphens w:val="0"/>
              <w:ind w:left="-108" w:firstLine="0"/>
              <w:jc w:val="center"/>
              <w:rPr>
                <w:sz w:val="24"/>
                <w:szCs w:val="24"/>
              </w:rPr>
            </w:pPr>
          </w:p>
        </w:tc>
        <w:tc>
          <w:tcPr>
            <w:tcW w:w="1287" w:type="pct"/>
            <w:tcBorders>
              <w:top w:val="double" w:sz="4" w:space="0" w:color="auto"/>
              <w:left w:val="single" w:sz="4" w:space="0" w:color="000000"/>
              <w:bottom w:val="single" w:sz="4" w:space="0" w:color="000000"/>
            </w:tcBorders>
            <w:shd w:val="clear" w:color="auto" w:fill="auto"/>
            <w:vAlign w:val="center"/>
          </w:tcPr>
          <w:p w:rsidR="00E437E3" w:rsidRPr="00F639A3" w:rsidRDefault="00E437E3" w:rsidP="00557B11">
            <w:pPr>
              <w:pStyle w:val="2fd"/>
              <w:keepNext/>
              <w:suppressAutoHyphens w:val="0"/>
              <w:jc w:val="center"/>
              <w:rPr>
                <w:sz w:val="24"/>
                <w:szCs w:val="24"/>
              </w:rPr>
            </w:pPr>
            <w:r w:rsidRPr="00F639A3">
              <w:rPr>
                <w:sz w:val="24"/>
                <w:szCs w:val="24"/>
              </w:rPr>
              <w:t>Проведение противооползневых мероприятий (одерновка и посадка кустарниковой растительности, перенос жилой застройки)</w:t>
            </w:r>
          </w:p>
        </w:tc>
        <w:tc>
          <w:tcPr>
            <w:tcW w:w="1364" w:type="pct"/>
            <w:tcBorders>
              <w:top w:val="double" w:sz="4" w:space="0" w:color="auto"/>
              <w:left w:val="single" w:sz="4" w:space="0" w:color="000000"/>
              <w:bottom w:val="single" w:sz="4" w:space="0" w:color="000000"/>
            </w:tcBorders>
            <w:shd w:val="clear" w:color="auto" w:fill="auto"/>
            <w:vAlign w:val="center"/>
          </w:tcPr>
          <w:p w:rsidR="00E437E3" w:rsidRPr="00F639A3" w:rsidRDefault="00E437E3" w:rsidP="00557B11">
            <w:pPr>
              <w:pStyle w:val="2fd"/>
              <w:keepNext/>
              <w:suppressAutoHyphens w:val="0"/>
              <w:jc w:val="center"/>
              <w:rPr>
                <w:sz w:val="24"/>
                <w:szCs w:val="24"/>
              </w:rPr>
            </w:pPr>
            <w:r w:rsidRPr="00F639A3">
              <w:rPr>
                <w:sz w:val="24"/>
                <w:szCs w:val="24"/>
              </w:rPr>
              <w:t>Котельничский район, д. Шабалины</w:t>
            </w:r>
          </w:p>
        </w:tc>
        <w:tc>
          <w:tcPr>
            <w:tcW w:w="984" w:type="pct"/>
            <w:tcBorders>
              <w:top w:val="double" w:sz="4" w:space="0" w:color="auto"/>
              <w:left w:val="single" w:sz="4" w:space="0" w:color="000000"/>
              <w:bottom w:val="single" w:sz="4" w:space="0" w:color="000000"/>
            </w:tcBorders>
            <w:shd w:val="clear" w:color="auto" w:fill="auto"/>
            <w:vAlign w:val="center"/>
          </w:tcPr>
          <w:p w:rsidR="00E437E3" w:rsidRPr="00F639A3" w:rsidRDefault="00E437E3" w:rsidP="00557B11">
            <w:pPr>
              <w:pStyle w:val="2fd"/>
              <w:keepNext/>
              <w:suppressAutoHyphens w:val="0"/>
              <w:jc w:val="center"/>
              <w:rPr>
                <w:sz w:val="24"/>
                <w:szCs w:val="24"/>
              </w:rPr>
            </w:pPr>
            <w:r w:rsidRPr="00F639A3">
              <w:rPr>
                <w:sz w:val="24"/>
                <w:szCs w:val="24"/>
              </w:rPr>
              <w:t>2015 г. – 2020 г.</w:t>
            </w:r>
          </w:p>
        </w:tc>
        <w:tc>
          <w:tcPr>
            <w:tcW w:w="1061" w:type="pct"/>
            <w:tcBorders>
              <w:top w:val="double" w:sz="4" w:space="0" w:color="auto"/>
              <w:left w:val="single" w:sz="4" w:space="0" w:color="000000"/>
              <w:bottom w:val="single" w:sz="4" w:space="0" w:color="000000"/>
              <w:right w:val="single" w:sz="4" w:space="0" w:color="000000"/>
            </w:tcBorders>
            <w:shd w:val="clear" w:color="auto" w:fill="auto"/>
            <w:vAlign w:val="center"/>
          </w:tcPr>
          <w:p w:rsidR="00E437E3" w:rsidRPr="00F639A3" w:rsidRDefault="00E437E3" w:rsidP="00557B11">
            <w:pPr>
              <w:pStyle w:val="2fd"/>
              <w:keepNext/>
              <w:suppressAutoHyphens w:val="0"/>
              <w:jc w:val="center"/>
              <w:rPr>
                <w:sz w:val="24"/>
                <w:szCs w:val="24"/>
              </w:rPr>
            </w:pPr>
            <w:r w:rsidRPr="00F639A3">
              <w:rPr>
                <w:sz w:val="24"/>
                <w:szCs w:val="24"/>
              </w:rPr>
              <w:t>Предложение ФГУП РосНИПИ Урбанистики</w:t>
            </w:r>
          </w:p>
        </w:tc>
      </w:tr>
    </w:tbl>
    <w:p w:rsidR="00E437E3" w:rsidRPr="00F639A3" w:rsidRDefault="00E437E3" w:rsidP="00E437E3"/>
    <w:p w:rsidR="00BF3295" w:rsidRPr="00D0094C" w:rsidRDefault="00BF3295" w:rsidP="00E075B0">
      <w:pPr>
        <w:autoSpaceDE w:val="0"/>
        <w:autoSpaceDN w:val="0"/>
        <w:adjustRightInd w:val="0"/>
        <w:rPr>
          <w:color w:val="000000"/>
          <w:szCs w:val="28"/>
          <w:highlight w:val="red"/>
        </w:rPr>
      </w:pPr>
    </w:p>
    <w:sectPr w:rsidR="00BF3295" w:rsidRPr="00D0094C" w:rsidSect="00AA733D">
      <w:headerReference w:type="even" r:id="rId12"/>
      <w:headerReference w:type="default" r:id="rId13"/>
      <w:pgSz w:w="11906" w:h="16838" w:code="9"/>
      <w:pgMar w:top="851" w:right="849" w:bottom="851"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7AF9" w:rsidRDefault="00D77AF9">
      <w:r>
        <w:separator/>
      </w:r>
    </w:p>
  </w:endnote>
  <w:endnote w:type="continuationSeparator" w:id="1">
    <w:p w:rsidR="00D77AF9" w:rsidRDefault="00D77A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7AF9" w:rsidRDefault="00D77AF9">
      <w:r>
        <w:separator/>
      </w:r>
    </w:p>
  </w:footnote>
  <w:footnote w:type="continuationSeparator" w:id="1">
    <w:p w:rsidR="00D77AF9" w:rsidRDefault="00D77A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772" w:rsidRDefault="00183C16" w:rsidP="00F56B08">
    <w:pPr>
      <w:pStyle w:val="aff3"/>
      <w:framePr w:wrap="around" w:vAnchor="text" w:hAnchor="margin" w:xAlign="center" w:y="1"/>
      <w:rPr>
        <w:rStyle w:val="afa"/>
      </w:rPr>
    </w:pPr>
    <w:r>
      <w:rPr>
        <w:rStyle w:val="afa"/>
      </w:rPr>
      <w:fldChar w:fldCharType="begin"/>
    </w:r>
    <w:r w:rsidR="00DC1772">
      <w:rPr>
        <w:rStyle w:val="afa"/>
      </w:rPr>
      <w:instrText xml:space="preserve">PAGE  </w:instrText>
    </w:r>
    <w:r>
      <w:rPr>
        <w:rStyle w:val="afa"/>
      </w:rPr>
      <w:fldChar w:fldCharType="end"/>
    </w:r>
  </w:p>
  <w:p w:rsidR="00DC1772" w:rsidRDefault="00DC1772">
    <w:pPr>
      <w:pStyle w:val="aff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772" w:rsidRDefault="00183C16" w:rsidP="00F56B08">
    <w:pPr>
      <w:pStyle w:val="aff3"/>
      <w:framePr w:wrap="around" w:vAnchor="text" w:hAnchor="margin" w:xAlign="center" w:y="1"/>
      <w:rPr>
        <w:rStyle w:val="afa"/>
      </w:rPr>
    </w:pPr>
    <w:r>
      <w:rPr>
        <w:rStyle w:val="afa"/>
      </w:rPr>
      <w:fldChar w:fldCharType="begin"/>
    </w:r>
    <w:r w:rsidR="00DC1772">
      <w:rPr>
        <w:rStyle w:val="afa"/>
      </w:rPr>
      <w:instrText xml:space="preserve">PAGE  </w:instrText>
    </w:r>
    <w:r>
      <w:rPr>
        <w:rStyle w:val="afa"/>
      </w:rPr>
      <w:fldChar w:fldCharType="separate"/>
    </w:r>
    <w:r w:rsidR="00743B30">
      <w:rPr>
        <w:rStyle w:val="afa"/>
        <w:noProof/>
      </w:rPr>
      <w:t>54</w:t>
    </w:r>
    <w:r>
      <w:rPr>
        <w:rStyle w:val="afa"/>
      </w:rPr>
      <w:fldChar w:fldCharType="end"/>
    </w:r>
  </w:p>
  <w:p w:rsidR="00DC1772" w:rsidRDefault="00DC1772">
    <w:pPr>
      <w:pStyle w:val="af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singleLevel"/>
    <w:tmpl w:val="00000008"/>
    <w:lvl w:ilvl="0">
      <w:start w:val="1"/>
      <w:numFmt w:val="decimal"/>
      <w:lvlText w:val="%1."/>
      <w:lvlJc w:val="left"/>
      <w:pPr>
        <w:tabs>
          <w:tab w:val="num" w:pos="360"/>
        </w:tabs>
        <w:ind w:left="360" w:hanging="360"/>
      </w:pPr>
    </w:lvl>
  </w:abstractNum>
  <w:abstractNum w:abstractNumId="1">
    <w:nsid w:val="05814BCF"/>
    <w:multiLevelType w:val="multilevel"/>
    <w:tmpl w:val="0419001D"/>
    <w:styleLink w:val="1ai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74C1952"/>
    <w:multiLevelType w:val="hybridMultilevel"/>
    <w:tmpl w:val="A45E52B0"/>
    <w:lvl w:ilvl="0" w:tplc="C17C67FA">
      <w:start w:val="1"/>
      <w:numFmt w:val="decimal"/>
      <w:pStyle w:val="S"/>
      <w:lvlText w:val="Таблица %1."/>
      <w:lvlJc w:val="left"/>
      <w:pPr>
        <w:tabs>
          <w:tab w:val="num" w:pos="1440"/>
        </w:tabs>
        <w:ind w:left="1440" w:hanging="360"/>
      </w:pPr>
      <w:rPr>
        <w:rFonts w:hint="default"/>
        <w:color w:val="auto"/>
      </w:rPr>
    </w:lvl>
    <w:lvl w:ilvl="1" w:tplc="73D87EA0">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
    <w:nsid w:val="0A7A2AAE"/>
    <w:multiLevelType w:val="hybridMultilevel"/>
    <w:tmpl w:val="1D324824"/>
    <w:lvl w:ilvl="0" w:tplc="04190001">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C932617"/>
    <w:multiLevelType w:val="multilevel"/>
    <w:tmpl w:val="0E90FA68"/>
    <w:styleLink w:val="a"/>
    <w:lvl w:ilvl="0">
      <w:start w:val="3"/>
      <w:numFmt w:val="decimal"/>
      <w:lvlText w:val="%1."/>
      <w:lvlJc w:val="left"/>
      <w:pPr>
        <w:tabs>
          <w:tab w:val="num" w:pos="624"/>
        </w:tabs>
        <w:ind w:left="624" w:hanging="624"/>
      </w:pPr>
      <w:rPr>
        <w:rFonts w:hint="default"/>
      </w:rPr>
    </w:lvl>
    <w:lvl w:ilvl="1">
      <w:start w:val="3"/>
      <w:numFmt w:val="decimal"/>
      <w:lvlText w:val="%1.%2."/>
      <w:lvlJc w:val="left"/>
      <w:pPr>
        <w:tabs>
          <w:tab w:val="num" w:pos="624"/>
        </w:tabs>
        <w:ind w:left="624" w:hanging="624"/>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7E027BB"/>
    <w:multiLevelType w:val="hybridMultilevel"/>
    <w:tmpl w:val="B6A8E476"/>
    <w:lvl w:ilvl="0" w:tplc="FFFFFFFF">
      <w:start w:val="1"/>
      <w:numFmt w:val="decimal"/>
      <w:pStyle w:val="S3"/>
      <w:lvlText w:val="%1)"/>
      <w:lvlJc w:val="left"/>
      <w:pPr>
        <w:tabs>
          <w:tab w:val="num" w:pos="1188"/>
        </w:tabs>
        <w:ind w:left="0" w:firstLine="73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17E31CD3"/>
    <w:multiLevelType w:val="hybridMultilevel"/>
    <w:tmpl w:val="193C6B0C"/>
    <w:lvl w:ilvl="0" w:tplc="04190001">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C0B7994"/>
    <w:multiLevelType w:val="multilevel"/>
    <w:tmpl w:val="04190023"/>
    <w:styleLink w:val="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
    <w:nsid w:val="25B82FB5"/>
    <w:multiLevelType w:val="hybridMultilevel"/>
    <w:tmpl w:val="ED3A5404"/>
    <w:lvl w:ilvl="0" w:tplc="04190001">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290D112E"/>
    <w:multiLevelType w:val="hybridMultilevel"/>
    <w:tmpl w:val="89CA83F4"/>
    <w:lvl w:ilvl="0" w:tplc="04190001">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30F56F22"/>
    <w:multiLevelType w:val="hybridMultilevel"/>
    <w:tmpl w:val="0BC4D380"/>
    <w:lvl w:ilvl="0" w:tplc="8D72EDC4">
      <w:start w:val="1"/>
      <w:numFmt w:val="decimal"/>
      <w:pStyle w:val="1"/>
      <w:lvlText w:val="Рисунок %1"/>
      <w:lvlJc w:val="right"/>
      <w:pPr>
        <w:tabs>
          <w:tab w:val="num" w:pos="4611"/>
        </w:tabs>
        <w:ind w:left="4441" w:hanging="851"/>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11">
    <w:nsid w:val="372536D0"/>
    <w:multiLevelType w:val="hybridMultilevel"/>
    <w:tmpl w:val="E482FB90"/>
    <w:lvl w:ilvl="0" w:tplc="E1AC2216">
      <w:start w:val="1"/>
      <w:numFmt w:val="decimal"/>
      <w:pStyle w:val="22"/>
      <w:lvlText w:val="%1."/>
      <w:lvlJc w:val="left"/>
      <w:pPr>
        <w:ind w:left="1069" w:hanging="360"/>
      </w:pPr>
      <w:rPr>
        <w:rFonts w:hint="default"/>
      </w:rPr>
    </w:lvl>
    <w:lvl w:ilvl="1" w:tplc="DA7EC0F4">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D1C2EA7"/>
    <w:multiLevelType w:val="hybridMultilevel"/>
    <w:tmpl w:val="E3549766"/>
    <w:styleLink w:val="10"/>
    <w:lvl w:ilvl="0" w:tplc="FFFFFFFF">
      <w:start w:val="1"/>
      <w:numFmt w:val="decimal"/>
      <w:lvlText w:val="%1."/>
      <w:lvlJc w:val="left"/>
      <w:pPr>
        <w:tabs>
          <w:tab w:val="num" w:pos="1069"/>
        </w:tabs>
        <w:ind w:left="1069"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40C87371"/>
    <w:multiLevelType w:val="hybridMultilevel"/>
    <w:tmpl w:val="18EEE53E"/>
    <w:lvl w:ilvl="0" w:tplc="FFFFFFFF">
      <w:start w:val="1"/>
      <w:numFmt w:val="decimal"/>
      <w:pStyle w:val="a0"/>
      <w:lvlText w:val="%1)"/>
      <w:lvlJc w:val="left"/>
      <w:pPr>
        <w:tabs>
          <w:tab w:val="num" w:pos="1429"/>
        </w:tabs>
        <w:ind w:left="1429" w:hanging="360"/>
      </w:p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14">
    <w:nsid w:val="41CC7886"/>
    <w:multiLevelType w:val="hybridMultilevel"/>
    <w:tmpl w:val="D400BB88"/>
    <w:lvl w:ilvl="0" w:tplc="9C3E7672">
      <w:start w:val="1"/>
      <w:numFmt w:val="decimal"/>
      <w:pStyle w:val="a1"/>
      <w:lvlText w:val="%1."/>
      <w:lvlJc w:val="left"/>
      <w:pPr>
        <w:tabs>
          <w:tab w:val="num" w:pos="1134"/>
        </w:tabs>
        <w:ind w:left="0" w:firstLine="79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1E9532F"/>
    <w:multiLevelType w:val="hybridMultilevel"/>
    <w:tmpl w:val="111A67F2"/>
    <w:styleLink w:val="1ai1"/>
    <w:lvl w:ilvl="0" w:tplc="612AE8E6">
      <w:start w:val="1"/>
      <w:numFmt w:val="bullet"/>
      <w:lvlText w:val=""/>
      <w:lvlJc w:val="left"/>
      <w:pPr>
        <w:tabs>
          <w:tab w:val="num" w:pos="1490"/>
        </w:tabs>
        <w:ind w:left="1490" w:hanging="360"/>
      </w:pPr>
      <w:rPr>
        <w:rFonts w:ascii="Symbol" w:hAnsi="Symbol" w:hint="default"/>
      </w:rPr>
    </w:lvl>
    <w:lvl w:ilvl="1" w:tplc="04190003" w:tentative="1">
      <w:start w:val="1"/>
      <w:numFmt w:val="bullet"/>
      <w:lvlText w:val="o"/>
      <w:lvlJc w:val="left"/>
      <w:pPr>
        <w:tabs>
          <w:tab w:val="num" w:pos="2210"/>
        </w:tabs>
        <w:ind w:left="2210" w:hanging="360"/>
      </w:pPr>
      <w:rPr>
        <w:rFonts w:ascii="Courier New" w:hAnsi="Courier New" w:cs="Courier New" w:hint="default"/>
      </w:rPr>
    </w:lvl>
    <w:lvl w:ilvl="2" w:tplc="04190005" w:tentative="1">
      <w:start w:val="1"/>
      <w:numFmt w:val="bullet"/>
      <w:lvlText w:val=""/>
      <w:lvlJc w:val="left"/>
      <w:pPr>
        <w:tabs>
          <w:tab w:val="num" w:pos="2930"/>
        </w:tabs>
        <w:ind w:left="2930" w:hanging="360"/>
      </w:pPr>
      <w:rPr>
        <w:rFonts w:ascii="Wingdings" w:hAnsi="Wingdings" w:hint="default"/>
      </w:rPr>
    </w:lvl>
    <w:lvl w:ilvl="3" w:tplc="04190001" w:tentative="1">
      <w:start w:val="1"/>
      <w:numFmt w:val="bullet"/>
      <w:lvlText w:val=""/>
      <w:lvlJc w:val="left"/>
      <w:pPr>
        <w:tabs>
          <w:tab w:val="num" w:pos="3650"/>
        </w:tabs>
        <w:ind w:left="3650" w:hanging="360"/>
      </w:pPr>
      <w:rPr>
        <w:rFonts w:ascii="Symbol" w:hAnsi="Symbol" w:hint="default"/>
      </w:rPr>
    </w:lvl>
    <w:lvl w:ilvl="4" w:tplc="04190003" w:tentative="1">
      <w:start w:val="1"/>
      <w:numFmt w:val="bullet"/>
      <w:lvlText w:val="o"/>
      <w:lvlJc w:val="left"/>
      <w:pPr>
        <w:tabs>
          <w:tab w:val="num" w:pos="4370"/>
        </w:tabs>
        <w:ind w:left="4370" w:hanging="360"/>
      </w:pPr>
      <w:rPr>
        <w:rFonts w:ascii="Courier New" w:hAnsi="Courier New" w:cs="Courier New" w:hint="default"/>
      </w:rPr>
    </w:lvl>
    <w:lvl w:ilvl="5" w:tplc="04190005" w:tentative="1">
      <w:start w:val="1"/>
      <w:numFmt w:val="bullet"/>
      <w:lvlText w:val=""/>
      <w:lvlJc w:val="left"/>
      <w:pPr>
        <w:tabs>
          <w:tab w:val="num" w:pos="5090"/>
        </w:tabs>
        <w:ind w:left="5090" w:hanging="360"/>
      </w:pPr>
      <w:rPr>
        <w:rFonts w:ascii="Wingdings" w:hAnsi="Wingdings" w:hint="default"/>
      </w:rPr>
    </w:lvl>
    <w:lvl w:ilvl="6" w:tplc="04190001" w:tentative="1">
      <w:start w:val="1"/>
      <w:numFmt w:val="bullet"/>
      <w:lvlText w:val=""/>
      <w:lvlJc w:val="left"/>
      <w:pPr>
        <w:tabs>
          <w:tab w:val="num" w:pos="5810"/>
        </w:tabs>
        <w:ind w:left="5810" w:hanging="360"/>
      </w:pPr>
      <w:rPr>
        <w:rFonts w:ascii="Symbol" w:hAnsi="Symbol" w:hint="default"/>
      </w:rPr>
    </w:lvl>
    <w:lvl w:ilvl="7" w:tplc="04190003" w:tentative="1">
      <w:start w:val="1"/>
      <w:numFmt w:val="bullet"/>
      <w:lvlText w:val="o"/>
      <w:lvlJc w:val="left"/>
      <w:pPr>
        <w:tabs>
          <w:tab w:val="num" w:pos="6530"/>
        </w:tabs>
        <w:ind w:left="6530" w:hanging="360"/>
      </w:pPr>
      <w:rPr>
        <w:rFonts w:ascii="Courier New" w:hAnsi="Courier New" w:cs="Courier New" w:hint="default"/>
      </w:rPr>
    </w:lvl>
    <w:lvl w:ilvl="8" w:tplc="04190005" w:tentative="1">
      <w:start w:val="1"/>
      <w:numFmt w:val="bullet"/>
      <w:lvlText w:val=""/>
      <w:lvlJc w:val="left"/>
      <w:pPr>
        <w:tabs>
          <w:tab w:val="num" w:pos="7250"/>
        </w:tabs>
        <w:ind w:left="7250" w:hanging="360"/>
      </w:pPr>
      <w:rPr>
        <w:rFonts w:ascii="Wingdings" w:hAnsi="Wingdings" w:hint="default"/>
      </w:rPr>
    </w:lvl>
  </w:abstractNum>
  <w:abstractNum w:abstractNumId="16">
    <w:nsid w:val="43851907"/>
    <w:multiLevelType w:val="hybridMultilevel"/>
    <w:tmpl w:val="D22A4234"/>
    <w:lvl w:ilvl="0" w:tplc="F5E877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9643F15"/>
    <w:multiLevelType w:val="hybridMultilevel"/>
    <w:tmpl w:val="51220E92"/>
    <w:styleLink w:val="1ai"/>
    <w:lvl w:ilvl="0" w:tplc="FFFFFFFF">
      <w:start w:val="1"/>
      <w:numFmt w:val="decimal"/>
      <w:lvlText w:val="%1."/>
      <w:lvlJc w:val="left"/>
      <w:pPr>
        <w:tabs>
          <w:tab w:val="num" w:pos="2448"/>
        </w:tabs>
        <w:ind w:left="2448" w:hanging="1368"/>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8">
    <w:nsid w:val="4A2F353E"/>
    <w:multiLevelType w:val="hybridMultilevel"/>
    <w:tmpl w:val="C1D0C1FA"/>
    <w:lvl w:ilvl="0" w:tplc="0FA0E204">
      <w:start w:val="1"/>
      <w:numFmt w:val="decimal"/>
      <w:pStyle w:val="S0"/>
      <w:lvlText w:val="Рисунок. %1"/>
      <w:lvlJc w:val="left"/>
      <w:pPr>
        <w:tabs>
          <w:tab w:val="num" w:pos="2149"/>
        </w:tabs>
        <w:ind w:left="2149" w:hanging="36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9">
    <w:nsid w:val="4AA909FC"/>
    <w:multiLevelType w:val="hybridMultilevel"/>
    <w:tmpl w:val="6140565A"/>
    <w:lvl w:ilvl="0" w:tplc="04190001">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4BA254BE"/>
    <w:multiLevelType w:val="hybridMultilevel"/>
    <w:tmpl w:val="ECC6EF58"/>
    <w:styleLink w:val="1111111"/>
    <w:lvl w:ilvl="0" w:tplc="5B22AAA6">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BC80612"/>
    <w:multiLevelType w:val="hybridMultilevel"/>
    <w:tmpl w:val="0152FB5C"/>
    <w:lvl w:ilvl="0" w:tplc="04190001">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4BD163B7"/>
    <w:multiLevelType w:val="multilevel"/>
    <w:tmpl w:val="A2BC9C8C"/>
    <w:styleLink w:val="111111"/>
    <w:lvl w:ilvl="0">
      <w:start w:val="1"/>
      <w:numFmt w:val="decimal"/>
      <w:pStyle w:val="a2"/>
      <w:lvlText w:val="%1. "/>
      <w:lvlJc w:val="left"/>
      <w:pPr>
        <w:tabs>
          <w:tab w:val="num" w:pos="153"/>
        </w:tabs>
        <w:ind w:left="153" w:hanging="153"/>
      </w:pPr>
      <w:rPr>
        <w:rFonts w:hint="default"/>
        <w:vertAlign w:val="baseline"/>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BDF68B4"/>
    <w:multiLevelType w:val="multilevel"/>
    <w:tmpl w:val="0419001F"/>
    <w:styleLink w:val="1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nsid w:val="4ED456AD"/>
    <w:multiLevelType w:val="hybridMultilevel"/>
    <w:tmpl w:val="DBE44C26"/>
    <w:lvl w:ilvl="0" w:tplc="8BC0C15C">
      <w:start w:val="1"/>
      <w:numFmt w:val="decimal"/>
      <w:pStyle w:val="23"/>
      <w:lvlText w:val="4.%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5">
    <w:nsid w:val="59E60585"/>
    <w:multiLevelType w:val="hybridMultilevel"/>
    <w:tmpl w:val="E78C7934"/>
    <w:lvl w:ilvl="0" w:tplc="69625528">
      <w:start w:val="1"/>
      <w:numFmt w:val="bullet"/>
      <w:lvlText w:val=""/>
      <w:lvlJc w:val="left"/>
      <w:pPr>
        <w:tabs>
          <w:tab w:val="num" w:pos="3346"/>
        </w:tabs>
        <w:ind w:left="3346" w:hanging="360"/>
      </w:pPr>
      <w:rPr>
        <w:rFonts w:ascii="Symbol" w:hAnsi="Symbol" w:hint="default"/>
        <w:color w:val="auto"/>
      </w:rPr>
    </w:lvl>
    <w:lvl w:ilvl="1" w:tplc="04190019">
      <w:start w:val="1"/>
      <w:numFmt w:val="bullet"/>
      <w:pStyle w:val="11"/>
      <w:lvlText w:val=""/>
      <w:lvlJc w:val="left"/>
      <w:pPr>
        <w:tabs>
          <w:tab w:val="num" w:pos="2149"/>
        </w:tabs>
        <w:ind w:left="2149" w:hanging="360"/>
      </w:pPr>
      <w:rPr>
        <w:rFonts w:ascii="Symbol" w:hAnsi="Symbol" w:hint="default"/>
        <w:color w:val="auto"/>
      </w:rPr>
    </w:lvl>
    <w:lvl w:ilvl="2" w:tplc="0419001B">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26">
    <w:nsid w:val="5AF06160"/>
    <w:multiLevelType w:val="hybridMultilevel"/>
    <w:tmpl w:val="41EEBDC0"/>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nsid w:val="5C1C5ABC"/>
    <w:multiLevelType w:val="hybridMultilevel"/>
    <w:tmpl w:val="519AD6CE"/>
    <w:lvl w:ilvl="0" w:tplc="04190001">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62E6587F"/>
    <w:multiLevelType w:val="hybridMultilevel"/>
    <w:tmpl w:val="6EE0F1E6"/>
    <w:lvl w:ilvl="0" w:tplc="04190001">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66A757BD"/>
    <w:multiLevelType w:val="hybridMultilevel"/>
    <w:tmpl w:val="4FC23FB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nsid w:val="69B509B8"/>
    <w:multiLevelType w:val="hybridMultilevel"/>
    <w:tmpl w:val="F87C44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6DE41E6B"/>
    <w:multiLevelType w:val="multilevel"/>
    <w:tmpl w:val="FFF8804A"/>
    <w:lvl w:ilvl="0">
      <w:start w:val="1"/>
      <w:numFmt w:val="decimal"/>
      <w:lvlText w:val="%1"/>
      <w:lvlJc w:val="left"/>
      <w:pPr>
        <w:ind w:left="846" w:hanging="420"/>
      </w:pPr>
      <w:rPr>
        <w:rFonts w:hint="default"/>
      </w:rPr>
    </w:lvl>
    <w:lvl w:ilvl="1">
      <w:start w:val="14"/>
      <w:numFmt w:val="decimal"/>
      <w:lvlText w:val="%1.%2"/>
      <w:lvlJc w:val="left"/>
      <w:pPr>
        <w:ind w:left="1407" w:hanging="720"/>
      </w:pPr>
      <w:rPr>
        <w:rFonts w:hint="default"/>
      </w:rPr>
    </w:lvl>
    <w:lvl w:ilvl="2">
      <w:start w:val="1"/>
      <w:numFmt w:val="decimal"/>
      <w:lvlText w:val="%1.%2.%3"/>
      <w:lvlJc w:val="left"/>
      <w:pPr>
        <w:ind w:left="1668" w:hanging="720"/>
      </w:pPr>
      <w:rPr>
        <w:rFonts w:hint="default"/>
      </w:rPr>
    </w:lvl>
    <w:lvl w:ilvl="3">
      <w:start w:val="1"/>
      <w:numFmt w:val="decimal"/>
      <w:lvlText w:val="%1.%2.%3.%4"/>
      <w:lvlJc w:val="left"/>
      <w:pPr>
        <w:ind w:left="2289" w:hanging="1080"/>
      </w:pPr>
      <w:rPr>
        <w:rFonts w:hint="default"/>
      </w:rPr>
    </w:lvl>
    <w:lvl w:ilvl="4">
      <w:start w:val="1"/>
      <w:numFmt w:val="decimal"/>
      <w:lvlText w:val="%1.%2.%3.%4.%5"/>
      <w:lvlJc w:val="left"/>
      <w:pPr>
        <w:ind w:left="2550" w:hanging="1080"/>
      </w:pPr>
      <w:rPr>
        <w:rFonts w:hint="default"/>
      </w:rPr>
    </w:lvl>
    <w:lvl w:ilvl="5">
      <w:start w:val="1"/>
      <w:numFmt w:val="decimal"/>
      <w:lvlText w:val="%1.%2.%3.%4.%5.%6"/>
      <w:lvlJc w:val="left"/>
      <w:pPr>
        <w:ind w:left="3171" w:hanging="1440"/>
      </w:pPr>
      <w:rPr>
        <w:rFonts w:hint="default"/>
      </w:rPr>
    </w:lvl>
    <w:lvl w:ilvl="6">
      <w:start w:val="1"/>
      <w:numFmt w:val="decimal"/>
      <w:lvlText w:val="%1.%2.%3.%4.%5.%6.%7"/>
      <w:lvlJc w:val="left"/>
      <w:pPr>
        <w:ind w:left="3792" w:hanging="1800"/>
      </w:pPr>
      <w:rPr>
        <w:rFonts w:hint="default"/>
      </w:rPr>
    </w:lvl>
    <w:lvl w:ilvl="7">
      <w:start w:val="1"/>
      <w:numFmt w:val="decimal"/>
      <w:lvlText w:val="%1.%2.%3.%4.%5.%6.%7.%8"/>
      <w:lvlJc w:val="left"/>
      <w:pPr>
        <w:ind w:left="4053" w:hanging="1800"/>
      </w:pPr>
      <w:rPr>
        <w:rFonts w:hint="default"/>
      </w:rPr>
    </w:lvl>
    <w:lvl w:ilvl="8">
      <w:start w:val="1"/>
      <w:numFmt w:val="decimal"/>
      <w:lvlText w:val="%1.%2.%3.%4.%5.%6.%7.%8.%9"/>
      <w:lvlJc w:val="left"/>
      <w:pPr>
        <w:ind w:left="4674" w:hanging="2160"/>
      </w:pPr>
      <w:rPr>
        <w:rFonts w:hint="default"/>
      </w:rPr>
    </w:lvl>
  </w:abstractNum>
  <w:abstractNum w:abstractNumId="32">
    <w:nsid w:val="6F7F22A3"/>
    <w:multiLevelType w:val="hybridMultilevel"/>
    <w:tmpl w:val="F668815E"/>
    <w:lvl w:ilvl="0" w:tplc="04190001">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717310DA"/>
    <w:multiLevelType w:val="hybridMultilevel"/>
    <w:tmpl w:val="816C6924"/>
    <w:lvl w:ilvl="0" w:tplc="04190001">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73B960AF"/>
    <w:multiLevelType w:val="hybridMultilevel"/>
    <w:tmpl w:val="670E002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74AC2C03"/>
    <w:multiLevelType w:val="hybridMultilevel"/>
    <w:tmpl w:val="BC548C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75AD2F1A"/>
    <w:multiLevelType w:val="multilevel"/>
    <w:tmpl w:val="385813F0"/>
    <w:lvl w:ilvl="0">
      <w:start w:val="1"/>
      <w:numFmt w:val="decimal"/>
      <w:pStyle w:val="a3"/>
      <w:lvlText w:val="%1"/>
      <w:lvlJc w:val="center"/>
      <w:pPr>
        <w:tabs>
          <w:tab w:val="num" w:pos="907"/>
        </w:tabs>
        <w:ind w:left="340" w:firstLine="284"/>
      </w:pPr>
      <w:rPr>
        <w:rFonts w:hint="default"/>
        <w:b/>
        <w:i w:val="0"/>
        <w:color w:val="auto"/>
      </w:rPr>
    </w:lvl>
    <w:lvl w:ilvl="1">
      <w:start w:val="1"/>
      <w:numFmt w:val="decimal"/>
      <w:pStyle w:val="S4"/>
      <w:lvlText w:val="7.%2"/>
      <w:lvlJc w:val="left"/>
      <w:pPr>
        <w:tabs>
          <w:tab w:val="num" w:pos="1287"/>
        </w:tabs>
        <w:ind w:left="323" w:firstLine="397"/>
      </w:pPr>
      <w:rPr>
        <w:rFonts w:hint="default"/>
        <w:b w:val="0"/>
        <w:i w:val="0"/>
      </w:rPr>
    </w:lvl>
    <w:lvl w:ilvl="2">
      <w:start w:val="1"/>
      <w:numFmt w:val="decimal"/>
      <w:lvlText w:val="3.2.%3"/>
      <w:lvlJc w:val="left"/>
      <w:pPr>
        <w:tabs>
          <w:tab w:val="num" w:pos="2587"/>
        </w:tabs>
        <w:ind w:left="1566" w:firstLine="737"/>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decimal"/>
      <w:pStyle w:val="S1"/>
      <w:lvlText w:val="%1.%2.%3.%4"/>
      <w:lvlJc w:val="left"/>
      <w:pPr>
        <w:tabs>
          <w:tab w:val="num" w:pos="3726"/>
        </w:tabs>
        <w:ind w:left="3726" w:hanging="720"/>
      </w:pPr>
      <w:rPr>
        <w:rFonts w:hint="default"/>
      </w:rPr>
    </w:lvl>
    <w:lvl w:ilvl="4">
      <w:start w:val="1"/>
      <w:numFmt w:val="decimal"/>
      <w:lvlText w:val="%1.%2.%3.%4.%5"/>
      <w:lvlJc w:val="left"/>
      <w:pPr>
        <w:tabs>
          <w:tab w:val="num" w:pos="4446"/>
        </w:tabs>
        <w:ind w:left="4446" w:hanging="1080"/>
      </w:pPr>
      <w:rPr>
        <w:rFonts w:hint="default"/>
      </w:rPr>
    </w:lvl>
    <w:lvl w:ilvl="5">
      <w:start w:val="1"/>
      <w:numFmt w:val="decimal"/>
      <w:lvlText w:val="%1.%2.%3.%4.%5.%6"/>
      <w:lvlJc w:val="left"/>
      <w:pPr>
        <w:tabs>
          <w:tab w:val="num" w:pos="4806"/>
        </w:tabs>
        <w:ind w:left="4806" w:hanging="1080"/>
      </w:pPr>
      <w:rPr>
        <w:rFonts w:hint="default"/>
      </w:rPr>
    </w:lvl>
    <w:lvl w:ilvl="6">
      <w:start w:val="1"/>
      <w:numFmt w:val="decimal"/>
      <w:lvlText w:val="%1.%2.%3.%4.%5.%6.%7"/>
      <w:lvlJc w:val="left"/>
      <w:pPr>
        <w:tabs>
          <w:tab w:val="num" w:pos="5526"/>
        </w:tabs>
        <w:ind w:left="5526" w:hanging="1440"/>
      </w:pPr>
      <w:rPr>
        <w:rFonts w:hint="default"/>
      </w:rPr>
    </w:lvl>
    <w:lvl w:ilvl="7">
      <w:start w:val="1"/>
      <w:numFmt w:val="decimal"/>
      <w:lvlText w:val="%1.%2.%3.%4.%5.%6.%7.%8"/>
      <w:lvlJc w:val="left"/>
      <w:pPr>
        <w:tabs>
          <w:tab w:val="num" w:pos="5886"/>
        </w:tabs>
        <w:ind w:left="5886" w:hanging="1440"/>
      </w:pPr>
      <w:rPr>
        <w:rFonts w:hint="default"/>
      </w:rPr>
    </w:lvl>
    <w:lvl w:ilvl="8">
      <w:start w:val="1"/>
      <w:numFmt w:val="decimal"/>
      <w:lvlText w:val="%1.%2.%3.%4.%5.%6.%7.%8.%9"/>
      <w:lvlJc w:val="left"/>
      <w:pPr>
        <w:tabs>
          <w:tab w:val="num" w:pos="6606"/>
        </w:tabs>
        <w:ind w:left="6606" w:hanging="1800"/>
      </w:pPr>
      <w:rPr>
        <w:rFonts w:hint="default"/>
      </w:rPr>
    </w:lvl>
  </w:abstractNum>
  <w:abstractNum w:abstractNumId="37">
    <w:nsid w:val="76C541EE"/>
    <w:multiLevelType w:val="hybridMultilevel"/>
    <w:tmpl w:val="DF64C174"/>
    <w:lvl w:ilvl="0" w:tplc="4F8894FA">
      <w:start w:val="1"/>
      <w:numFmt w:val="decimal"/>
      <w:pStyle w:val="12"/>
      <w:lvlText w:val="Таблица %1"/>
      <w:lvlJc w:val="right"/>
      <w:pPr>
        <w:tabs>
          <w:tab w:val="num" w:pos="4116"/>
        </w:tabs>
        <w:ind w:left="3949" w:firstLine="58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8">
    <w:nsid w:val="795A508F"/>
    <w:multiLevelType w:val="multilevel"/>
    <w:tmpl w:val="60D2C246"/>
    <w:lvl w:ilvl="0">
      <w:start w:val="1"/>
      <w:numFmt w:val="decimal"/>
      <w:pStyle w:val="a4"/>
      <w:lvlText w:val="%1."/>
      <w:lvlJc w:val="left"/>
      <w:pPr>
        <w:ind w:left="360" w:hanging="360"/>
      </w:pPr>
    </w:lvl>
    <w:lvl w:ilvl="1">
      <w:start w:val="1"/>
      <w:numFmt w:val="decimal"/>
      <w:pStyle w:val="a5"/>
      <w:lvlText w:val="%1.%2."/>
      <w:lvlJc w:val="left"/>
      <w:pPr>
        <w:ind w:left="792" w:hanging="432"/>
      </w:pPr>
    </w:lvl>
    <w:lvl w:ilvl="2">
      <w:start w:val="1"/>
      <w:numFmt w:val="decimal"/>
      <w:pStyle w:val="a6"/>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8"/>
  </w:num>
  <w:num w:numId="2">
    <w:abstractNumId w:val="36"/>
  </w:num>
  <w:num w:numId="3">
    <w:abstractNumId w:val="5"/>
  </w:num>
  <w:num w:numId="4">
    <w:abstractNumId w:val="13"/>
  </w:num>
  <w:num w:numId="5">
    <w:abstractNumId w:val="14"/>
  </w:num>
  <w:num w:numId="6">
    <w:abstractNumId w:val="22"/>
  </w:num>
  <w:num w:numId="7">
    <w:abstractNumId w:val="17"/>
  </w:num>
  <w:num w:numId="8">
    <w:abstractNumId w:val="20"/>
  </w:num>
  <w:num w:numId="9">
    <w:abstractNumId w:val="25"/>
  </w:num>
  <w:num w:numId="10">
    <w:abstractNumId w:val="23"/>
  </w:num>
  <w:num w:numId="11">
    <w:abstractNumId w:val="1"/>
  </w:num>
  <w:num w:numId="12">
    <w:abstractNumId w:val="7"/>
  </w:num>
  <w:num w:numId="13">
    <w:abstractNumId w:val="15"/>
  </w:num>
  <w:num w:numId="14">
    <w:abstractNumId w:val="12"/>
  </w:num>
  <w:num w:numId="15">
    <w:abstractNumId w:val="10"/>
  </w:num>
  <w:num w:numId="16">
    <w:abstractNumId w:val="37"/>
  </w:num>
  <w:num w:numId="17">
    <w:abstractNumId w:val="18"/>
  </w:num>
  <w:num w:numId="18">
    <w:abstractNumId w:val="2"/>
  </w:num>
  <w:num w:numId="19">
    <w:abstractNumId w:val="11"/>
  </w:num>
  <w:num w:numId="20">
    <w:abstractNumId w:val="24"/>
  </w:num>
  <w:num w:numId="21">
    <w:abstractNumId w:val="16"/>
  </w:num>
  <w:num w:numId="22">
    <w:abstractNumId w:val="4"/>
  </w:num>
  <w:num w:numId="23">
    <w:abstractNumId w:val="35"/>
  </w:num>
  <w:num w:numId="24">
    <w:abstractNumId w:val="29"/>
  </w:num>
  <w:num w:numId="25">
    <w:abstractNumId w:val="21"/>
  </w:num>
  <w:num w:numId="26">
    <w:abstractNumId w:val="8"/>
  </w:num>
  <w:num w:numId="27">
    <w:abstractNumId w:val="30"/>
  </w:num>
  <w:num w:numId="28">
    <w:abstractNumId w:val="33"/>
  </w:num>
  <w:num w:numId="29">
    <w:abstractNumId w:val="32"/>
  </w:num>
  <w:num w:numId="30">
    <w:abstractNumId w:val="3"/>
  </w:num>
  <w:num w:numId="31">
    <w:abstractNumId w:val="6"/>
  </w:num>
  <w:num w:numId="32">
    <w:abstractNumId w:val="28"/>
  </w:num>
  <w:num w:numId="33">
    <w:abstractNumId w:val="27"/>
  </w:num>
  <w:num w:numId="34">
    <w:abstractNumId w:val="19"/>
  </w:num>
  <w:num w:numId="35">
    <w:abstractNumId w:val="9"/>
  </w:num>
  <w:num w:numId="36">
    <w:abstractNumId w:val="0"/>
  </w:num>
  <w:num w:numId="37">
    <w:abstractNumId w:val="34"/>
  </w:num>
  <w:num w:numId="38">
    <w:abstractNumId w:val="26"/>
  </w:num>
  <w:num w:numId="39">
    <w:abstractNumId w:val="31"/>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noPunctuationKerning/>
  <w:characterSpacingControl w:val="doNotCompress"/>
  <w:footnotePr>
    <w:footnote w:id="0"/>
    <w:footnote w:id="1"/>
  </w:footnotePr>
  <w:endnotePr>
    <w:endnote w:id="0"/>
    <w:endnote w:id="1"/>
  </w:endnotePr>
  <w:compat/>
  <w:rsids>
    <w:rsidRoot w:val="00AA2FBB"/>
    <w:rsid w:val="000005CA"/>
    <w:rsid w:val="00001054"/>
    <w:rsid w:val="00002D1D"/>
    <w:rsid w:val="00003646"/>
    <w:rsid w:val="00004AB3"/>
    <w:rsid w:val="00005F21"/>
    <w:rsid w:val="00007C11"/>
    <w:rsid w:val="00010C95"/>
    <w:rsid w:val="00010CE6"/>
    <w:rsid w:val="000119DE"/>
    <w:rsid w:val="0001748F"/>
    <w:rsid w:val="000204B2"/>
    <w:rsid w:val="00020FD7"/>
    <w:rsid w:val="00021308"/>
    <w:rsid w:val="00021504"/>
    <w:rsid w:val="000223C5"/>
    <w:rsid w:val="0002290E"/>
    <w:rsid w:val="000239CE"/>
    <w:rsid w:val="00024CC8"/>
    <w:rsid w:val="00027A19"/>
    <w:rsid w:val="00030A4B"/>
    <w:rsid w:val="00030AA3"/>
    <w:rsid w:val="00032178"/>
    <w:rsid w:val="00033EA8"/>
    <w:rsid w:val="00034CAE"/>
    <w:rsid w:val="00035C05"/>
    <w:rsid w:val="00037ACE"/>
    <w:rsid w:val="00037B36"/>
    <w:rsid w:val="00037E3E"/>
    <w:rsid w:val="000403B3"/>
    <w:rsid w:val="000414B3"/>
    <w:rsid w:val="0004239F"/>
    <w:rsid w:val="0004266A"/>
    <w:rsid w:val="000434E9"/>
    <w:rsid w:val="00044175"/>
    <w:rsid w:val="00044976"/>
    <w:rsid w:val="00045665"/>
    <w:rsid w:val="00047625"/>
    <w:rsid w:val="0004765F"/>
    <w:rsid w:val="00047949"/>
    <w:rsid w:val="00050006"/>
    <w:rsid w:val="0005241E"/>
    <w:rsid w:val="0005242F"/>
    <w:rsid w:val="000528AC"/>
    <w:rsid w:val="00053184"/>
    <w:rsid w:val="00054235"/>
    <w:rsid w:val="00054465"/>
    <w:rsid w:val="00054858"/>
    <w:rsid w:val="0005486A"/>
    <w:rsid w:val="000557CF"/>
    <w:rsid w:val="000565C5"/>
    <w:rsid w:val="000566AE"/>
    <w:rsid w:val="00057473"/>
    <w:rsid w:val="0005792F"/>
    <w:rsid w:val="0006183E"/>
    <w:rsid w:val="000628F4"/>
    <w:rsid w:val="000638E1"/>
    <w:rsid w:val="00064692"/>
    <w:rsid w:val="00065971"/>
    <w:rsid w:val="00066437"/>
    <w:rsid w:val="00067FE8"/>
    <w:rsid w:val="000705A8"/>
    <w:rsid w:val="00071364"/>
    <w:rsid w:val="000728F0"/>
    <w:rsid w:val="00075B32"/>
    <w:rsid w:val="00075F0B"/>
    <w:rsid w:val="000763F0"/>
    <w:rsid w:val="00081ECC"/>
    <w:rsid w:val="00084246"/>
    <w:rsid w:val="00084C63"/>
    <w:rsid w:val="00084F36"/>
    <w:rsid w:val="000861E9"/>
    <w:rsid w:val="00087440"/>
    <w:rsid w:val="000921AC"/>
    <w:rsid w:val="00092B26"/>
    <w:rsid w:val="000933A5"/>
    <w:rsid w:val="0009395B"/>
    <w:rsid w:val="00095217"/>
    <w:rsid w:val="00095385"/>
    <w:rsid w:val="000957B4"/>
    <w:rsid w:val="00095E1C"/>
    <w:rsid w:val="0009718E"/>
    <w:rsid w:val="00097B73"/>
    <w:rsid w:val="00097F5C"/>
    <w:rsid w:val="000A097F"/>
    <w:rsid w:val="000A2CB8"/>
    <w:rsid w:val="000A3F9F"/>
    <w:rsid w:val="000A4625"/>
    <w:rsid w:val="000A5040"/>
    <w:rsid w:val="000A5DD1"/>
    <w:rsid w:val="000A63D1"/>
    <w:rsid w:val="000A70DC"/>
    <w:rsid w:val="000A7CA4"/>
    <w:rsid w:val="000B27EC"/>
    <w:rsid w:val="000B2E29"/>
    <w:rsid w:val="000B3793"/>
    <w:rsid w:val="000B5509"/>
    <w:rsid w:val="000B5DE7"/>
    <w:rsid w:val="000B5F95"/>
    <w:rsid w:val="000B712D"/>
    <w:rsid w:val="000C1610"/>
    <w:rsid w:val="000C1841"/>
    <w:rsid w:val="000C23FA"/>
    <w:rsid w:val="000C2543"/>
    <w:rsid w:val="000C52C9"/>
    <w:rsid w:val="000C6B47"/>
    <w:rsid w:val="000D1050"/>
    <w:rsid w:val="000D1B43"/>
    <w:rsid w:val="000D29B3"/>
    <w:rsid w:val="000D3309"/>
    <w:rsid w:val="000D4056"/>
    <w:rsid w:val="000D4B68"/>
    <w:rsid w:val="000D4D19"/>
    <w:rsid w:val="000D562A"/>
    <w:rsid w:val="000D6127"/>
    <w:rsid w:val="000D6C0F"/>
    <w:rsid w:val="000E11F2"/>
    <w:rsid w:val="000E55F4"/>
    <w:rsid w:val="000E6690"/>
    <w:rsid w:val="000E779B"/>
    <w:rsid w:val="000F12CB"/>
    <w:rsid w:val="000F2708"/>
    <w:rsid w:val="000F2EBE"/>
    <w:rsid w:val="000F3629"/>
    <w:rsid w:val="000F4298"/>
    <w:rsid w:val="000F5436"/>
    <w:rsid w:val="000F5A0F"/>
    <w:rsid w:val="000F7288"/>
    <w:rsid w:val="001002B7"/>
    <w:rsid w:val="00102879"/>
    <w:rsid w:val="0010335E"/>
    <w:rsid w:val="00103AAA"/>
    <w:rsid w:val="00105176"/>
    <w:rsid w:val="001067BE"/>
    <w:rsid w:val="00107C12"/>
    <w:rsid w:val="00110F18"/>
    <w:rsid w:val="00111FD0"/>
    <w:rsid w:val="00112E6A"/>
    <w:rsid w:val="001141FF"/>
    <w:rsid w:val="00114A9E"/>
    <w:rsid w:val="0011726A"/>
    <w:rsid w:val="00122063"/>
    <w:rsid w:val="001229A1"/>
    <w:rsid w:val="00122C1E"/>
    <w:rsid w:val="0012359F"/>
    <w:rsid w:val="00124F00"/>
    <w:rsid w:val="00125AB1"/>
    <w:rsid w:val="0012672F"/>
    <w:rsid w:val="00130150"/>
    <w:rsid w:val="00131108"/>
    <w:rsid w:val="00133641"/>
    <w:rsid w:val="00135055"/>
    <w:rsid w:val="001366D9"/>
    <w:rsid w:val="0013670F"/>
    <w:rsid w:val="00141123"/>
    <w:rsid w:val="00143295"/>
    <w:rsid w:val="0014406E"/>
    <w:rsid w:val="001446E9"/>
    <w:rsid w:val="00146001"/>
    <w:rsid w:val="00146A53"/>
    <w:rsid w:val="00147054"/>
    <w:rsid w:val="00147187"/>
    <w:rsid w:val="00153BDC"/>
    <w:rsid w:val="00156973"/>
    <w:rsid w:val="00157651"/>
    <w:rsid w:val="001576F4"/>
    <w:rsid w:val="0016054E"/>
    <w:rsid w:val="00161A8B"/>
    <w:rsid w:val="00162126"/>
    <w:rsid w:val="001624A8"/>
    <w:rsid w:val="00162DBE"/>
    <w:rsid w:val="00167200"/>
    <w:rsid w:val="001700B4"/>
    <w:rsid w:val="0017063C"/>
    <w:rsid w:val="001714E9"/>
    <w:rsid w:val="0017179C"/>
    <w:rsid w:val="0017180F"/>
    <w:rsid w:val="00171DD9"/>
    <w:rsid w:val="00172AD5"/>
    <w:rsid w:val="001750EB"/>
    <w:rsid w:val="00175D45"/>
    <w:rsid w:val="001766B8"/>
    <w:rsid w:val="0017711E"/>
    <w:rsid w:val="001804D7"/>
    <w:rsid w:val="00180A37"/>
    <w:rsid w:val="00180C0A"/>
    <w:rsid w:val="0018129D"/>
    <w:rsid w:val="00181300"/>
    <w:rsid w:val="00181361"/>
    <w:rsid w:val="00181504"/>
    <w:rsid w:val="0018195E"/>
    <w:rsid w:val="00183C16"/>
    <w:rsid w:val="00183E36"/>
    <w:rsid w:val="00184E37"/>
    <w:rsid w:val="00185766"/>
    <w:rsid w:val="00186E26"/>
    <w:rsid w:val="00190DEA"/>
    <w:rsid w:val="00192556"/>
    <w:rsid w:val="00195282"/>
    <w:rsid w:val="001952C2"/>
    <w:rsid w:val="00195338"/>
    <w:rsid w:val="0019538A"/>
    <w:rsid w:val="00195A77"/>
    <w:rsid w:val="00196729"/>
    <w:rsid w:val="00197F71"/>
    <w:rsid w:val="001A1BC2"/>
    <w:rsid w:val="001A4D8C"/>
    <w:rsid w:val="001A4DB9"/>
    <w:rsid w:val="001A53D0"/>
    <w:rsid w:val="001A69C6"/>
    <w:rsid w:val="001A6AE8"/>
    <w:rsid w:val="001B0928"/>
    <w:rsid w:val="001B0C92"/>
    <w:rsid w:val="001B1A66"/>
    <w:rsid w:val="001B29B6"/>
    <w:rsid w:val="001B2C81"/>
    <w:rsid w:val="001B3115"/>
    <w:rsid w:val="001B3A8D"/>
    <w:rsid w:val="001B3F98"/>
    <w:rsid w:val="001B4AAC"/>
    <w:rsid w:val="001B4B7F"/>
    <w:rsid w:val="001B6012"/>
    <w:rsid w:val="001B772B"/>
    <w:rsid w:val="001C0415"/>
    <w:rsid w:val="001C08C3"/>
    <w:rsid w:val="001C122C"/>
    <w:rsid w:val="001C1934"/>
    <w:rsid w:val="001C49EC"/>
    <w:rsid w:val="001C53D4"/>
    <w:rsid w:val="001C5659"/>
    <w:rsid w:val="001C5F02"/>
    <w:rsid w:val="001D16C1"/>
    <w:rsid w:val="001D5F18"/>
    <w:rsid w:val="001D6240"/>
    <w:rsid w:val="001D6A7A"/>
    <w:rsid w:val="001D75A8"/>
    <w:rsid w:val="001D7ED2"/>
    <w:rsid w:val="001E458B"/>
    <w:rsid w:val="001E5030"/>
    <w:rsid w:val="001F043F"/>
    <w:rsid w:val="001F2C7B"/>
    <w:rsid w:val="001F3981"/>
    <w:rsid w:val="001F45C3"/>
    <w:rsid w:val="001F49A9"/>
    <w:rsid w:val="001F5C0F"/>
    <w:rsid w:val="001F6FF6"/>
    <w:rsid w:val="001F7F28"/>
    <w:rsid w:val="002004B0"/>
    <w:rsid w:val="00200936"/>
    <w:rsid w:val="00200F58"/>
    <w:rsid w:val="00202A39"/>
    <w:rsid w:val="00204862"/>
    <w:rsid w:val="00204A7D"/>
    <w:rsid w:val="00206A30"/>
    <w:rsid w:val="0020750B"/>
    <w:rsid w:val="00207A09"/>
    <w:rsid w:val="002102A5"/>
    <w:rsid w:val="00210CFC"/>
    <w:rsid w:val="00211308"/>
    <w:rsid w:val="002123DF"/>
    <w:rsid w:val="00212E5C"/>
    <w:rsid w:val="002140F7"/>
    <w:rsid w:val="00217B9C"/>
    <w:rsid w:val="00217DE4"/>
    <w:rsid w:val="002206D6"/>
    <w:rsid w:val="00221751"/>
    <w:rsid w:val="00222D48"/>
    <w:rsid w:val="002249F6"/>
    <w:rsid w:val="002260D8"/>
    <w:rsid w:val="00226A67"/>
    <w:rsid w:val="00231BA6"/>
    <w:rsid w:val="002321C8"/>
    <w:rsid w:val="00235328"/>
    <w:rsid w:val="002357DA"/>
    <w:rsid w:val="00235D78"/>
    <w:rsid w:val="002366E8"/>
    <w:rsid w:val="00236910"/>
    <w:rsid w:val="00236AB0"/>
    <w:rsid w:val="00236AF6"/>
    <w:rsid w:val="00240125"/>
    <w:rsid w:val="00240235"/>
    <w:rsid w:val="002419AA"/>
    <w:rsid w:val="00241A44"/>
    <w:rsid w:val="0024283C"/>
    <w:rsid w:val="00243232"/>
    <w:rsid w:val="00243302"/>
    <w:rsid w:val="00245BC9"/>
    <w:rsid w:val="00245DB6"/>
    <w:rsid w:val="00245FE1"/>
    <w:rsid w:val="00246869"/>
    <w:rsid w:val="00246CA9"/>
    <w:rsid w:val="00247E57"/>
    <w:rsid w:val="00250143"/>
    <w:rsid w:val="0025021B"/>
    <w:rsid w:val="002508E2"/>
    <w:rsid w:val="00254523"/>
    <w:rsid w:val="00255754"/>
    <w:rsid w:val="00257268"/>
    <w:rsid w:val="002577F3"/>
    <w:rsid w:val="002609DE"/>
    <w:rsid w:val="00261B49"/>
    <w:rsid w:val="002621E0"/>
    <w:rsid w:val="00262C0C"/>
    <w:rsid w:val="00262EB0"/>
    <w:rsid w:val="00267DDB"/>
    <w:rsid w:val="00267EC0"/>
    <w:rsid w:val="0027068A"/>
    <w:rsid w:val="00271431"/>
    <w:rsid w:val="00280337"/>
    <w:rsid w:val="00281668"/>
    <w:rsid w:val="0028303D"/>
    <w:rsid w:val="00284473"/>
    <w:rsid w:val="002872A0"/>
    <w:rsid w:val="00287FA8"/>
    <w:rsid w:val="00291971"/>
    <w:rsid w:val="00294DA8"/>
    <w:rsid w:val="00295FEB"/>
    <w:rsid w:val="002977D2"/>
    <w:rsid w:val="002A036D"/>
    <w:rsid w:val="002A2D49"/>
    <w:rsid w:val="002B00DD"/>
    <w:rsid w:val="002B0E70"/>
    <w:rsid w:val="002B1F93"/>
    <w:rsid w:val="002B29B2"/>
    <w:rsid w:val="002B3949"/>
    <w:rsid w:val="002B42EB"/>
    <w:rsid w:val="002B54A2"/>
    <w:rsid w:val="002B6099"/>
    <w:rsid w:val="002B7DAA"/>
    <w:rsid w:val="002C0215"/>
    <w:rsid w:val="002C0B81"/>
    <w:rsid w:val="002C17C6"/>
    <w:rsid w:val="002C2B4D"/>
    <w:rsid w:val="002C2EAC"/>
    <w:rsid w:val="002C4227"/>
    <w:rsid w:val="002C6D91"/>
    <w:rsid w:val="002C6E33"/>
    <w:rsid w:val="002C7E5F"/>
    <w:rsid w:val="002D27DE"/>
    <w:rsid w:val="002D394F"/>
    <w:rsid w:val="002D5929"/>
    <w:rsid w:val="002D5B48"/>
    <w:rsid w:val="002D716C"/>
    <w:rsid w:val="002D75D3"/>
    <w:rsid w:val="002D7728"/>
    <w:rsid w:val="002E18DD"/>
    <w:rsid w:val="002E3583"/>
    <w:rsid w:val="002E39E6"/>
    <w:rsid w:val="002E3FDA"/>
    <w:rsid w:val="002E40B5"/>
    <w:rsid w:val="002E54F3"/>
    <w:rsid w:val="002E5FBA"/>
    <w:rsid w:val="002E6327"/>
    <w:rsid w:val="002E77AA"/>
    <w:rsid w:val="002F069C"/>
    <w:rsid w:val="002F085F"/>
    <w:rsid w:val="002F1C9E"/>
    <w:rsid w:val="002F1E33"/>
    <w:rsid w:val="002F1F9E"/>
    <w:rsid w:val="002F25C6"/>
    <w:rsid w:val="002F29ED"/>
    <w:rsid w:val="002F32D9"/>
    <w:rsid w:val="002F351E"/>
    <w:rsid w:val="002F4239"/>
    <w:rsid w:val="002F45A0"/>
    <w:rsid w:val="002F6B77"/>
    <w:rsid w:val="00300D66"/>
    <w:rsid w:val="00300E4B"/>
    <w:rsid w:val="00301EB7"/>
    <w:rsid w:val="00302276"/>
    <w:rsid w:val="00302CBC"/>
    <w:rsid w:val="00303021"/>
    <w:rsid w:val="00303D21"/>
    <w:rsid w:val="003042AF"/>
    <w:rsid w:val="00304FC6"/>
    <w:rsid w:val="0030612B"/>
    <w:rsid w:val="00307520"/>
    <w:rsid w:val="00307B37"/>
    <w:rsid w:val="00307C92"/>
    <w:rsid w:val="00310366"/>
    <w:rsid w:val="00310BD0"/>
    <w:rsid w:val="00311014"/>
    <w:rsid w:val="00311804"/>
    <w:rsid w:val="00312310"/>
    <w:rsid w:val="00312900"/>
    <w:rsid w:val="00314221"/>
    <w:rsid w:val="00315243"/>
    <w:rsid w:val="0031595E"/>
    <w:rsid w:val="00315E43"/>
    <w:rsid w:val="00317678"/>
    <w:rsid w:val="00317806"/>
    <w:rsid w:val="00320068"/>
    <w:rsid w:val="00320168"/>
    <w:rsid w:val="003203AA"/>
    <w:rsid w:val="00321BF3"/>
    <w:rsid w:val="00322EC7"/>
    <w:rsid w:val="0032606F"/>
    <w:rsid w:val="00327CDF"/>
    <w:rsid w:val="00330093"/>
    <w:rsid w:val="00330EC1"/>
    <w:rsid w:val="00331299"/>
    <w:rsid w:val="00331555"/>
    <w:rsid w:val="003318C5"/>
    <w:rsid w:val="00333955"/>
    <w:rsid w:val="00334171"/>
    <w:rsid w:val="00337336"/>
    <w:rsid w:val="0034221E"/>
    <w:rsid w:val="00342F32"/>
    <w:rsid w:val="0034338B"/>
    <w:rsid w:val="00344886"/>
    <w:rsid w:val="00344E72"/>
    <w:rsid w:val="00345AC4"/>
    <w:rsid w:val="003463BD"/>
    <w:rsid w:val="0034645B"/>
    <w:rsid w:val="003511F4"/>
    <w:rsid w:val="003521D7"/>
    <w:rsid w:val="003523D0"/>
    <w:rsid w:val="003529EC"/>
    <w:rsid w:val="00355025"/>
    <w:rsid w:val="00355FDF"/>
    <w:rsid w:val="00357127"/>
    <w:rsid w:val="0035796B"/>
    <w:rsid w:val="00357AEB"/>
    <w:rsid w:val="00357AF4"/>
    <w:rsid w:val="003603AC"/>
    <w:rsid w:val="00360425"/>
    <w:rsid w:val="003611C8"/>
    <w:rsid w:val="0036127A"/>
    <w:rsid w:val="00362202"/>
    <w:rsid w:val="00363584"/>
    <w:rsid w:val="0036410A"/>
    <w:rsid w:val="003662BF"/>
    <w:rsid w:val="00370973"/>
    <w:rsid w:val="00372452"/>
    <w:rsid w:val="00372E4D"/>
    <w:rsid w:val="00373925"/>
    <w:rsid w:val="003740CF"/>
    <w:rsid w:val="003742EA"/>
    <w:rsid w:val="00374392"/>
    <w:rsid w:val="00375198"/>
    <w:rsid w:val="00376453"/>
    <w:rsid w:val="00377942"/>
    <w:rsid w:val="00381108"/>
    <w:rsid w:val="003811C8"/>
    <w:rsid w:val="00381DF2"/>
    <w:rsid w:val="0038250F"/>
    <w:rsid w:val="00382639"/>
    <w:rsid w:val="0038425D"/>
    <w:rsid w:val="00384A01"/>
    <w:rsid w:val="00384DD7"/>
    <w:rsid w:val="003850EE"/>
    <w:rsid w:val="003869DA"/>
    <w:rsid w:val="00390816"/>
    <w:rsid w:val="00390E4C"/>
    <w:rsid w:val="00390E74"/>
    <w:rsid w:val="00392E02"/>
    <w:rsid w:val="00394211"/>
    <w:rsid w:val="003944C8"/>
    <w:rsid w:val="00394E7F"/>
    <w:rsid w:val="00395D16"/>
    <w:rsid w:val="00396EB6"/>
    <w:rsid w:val="00397717"/>
    <w:rsid w:val="003A18D7"/>
    <w:rsid w:val="003A3361"/>
    <w:rsid w:val="003A46B5"/>
    <w:rsid w:val="003A576A"/>
    <w:rsid w:val="003B0CE3"/>
    <w:rsid w:val="003B395A"/>
    <w:rsid w:val="003B55B7"/>
    <w:rsid w:val="003B5619"/>
    <w:rsid w:val="003B65D9"/>
    <w:rsid w:val="003B6E88"/>
    <w:rsid w:val="003C05D8"/>
    <w:rsid w:val="003C0CBF"/>
    <w:rsid w:val="003C2B2A"/>
    <w:rsid w:val="003C3326"/>
    <w:rsid w:val="003C352C"/>
    <w:rsid w:val="003C3E1A"/>
    <w:rsid w:val="003C5765"/>
    <w:rsid w:val="003C7B56"/>
    <w:rsid w:val="003D0D7F"/>
    <w:rsid w:val="003D114F"/>
    <w:rsid w:val="003D3037"/>
    <w:rsid w:val="003D7334"/>
    <w:rsid w:val="003E4068"/>
    <w:rsid w:val="003E568D"/>
    <w:rsid w:val="003E64C7"/>
    <w:rsid w:val="003E7973"/>
    <w:rsid w:val="003F2D46"/>
    <w:rsid w:val="003F36F8"/>
    <w:rsid w:val="003F3CE2"/>
    <w:rsid w:val="003F5FC6"/>
    <w:rsid w:val="003F690D"/>
    <w:rsid w:val="00401B1B"/>
    <w:rsid w:val="00401D93"/>
    <w:rsid w:val="0040211C"/>
    <w:rsid w:val="00402561"/>
    <w:rsid w:val="00407344"/>
    <w:rsid w:val="00407791"/>
    <w:rsid w:val="004108A8"/>
    <w:rsid w:val="00410F6E"/>
    <w:rsid w:val="0041336D"/>
    <w:rsid w:val="00413C7E"/>
    <w:rsid w:val="00413E4C"/>
    <w:rsid w:val="0042116C"/>
    <w:rsid w:val="00421350"/>
    <w:rsid w:val="00421F2D"/>
    <w:rsid w:val="00424532"/>
    <w:rsid w:val="0042537B"/>
    <w:rsid w:val="00425EC2"/>
    <w:rsid w:val="00426600"/>
    <w:rsid w:val="0042746F"/>
    <w:rsid w:val="00427795"/>
    <w:rsid w:val="00431630"/>
    <w:rsid w:val="00431C0A"/>
    <w:rsid w:val="00431C41"/>
    <w:rsid w:val="00431EA1"/>
    <w:rsid w:val="0043339D"/>
    <w:rsid w:val="004334D8"/>
    <w:rsid w:val="00434C2D"/>
    <w:rsid w:val="004370AA"/>
    <w:rsid w:val="00441852"/>
    <w:rsid w:val="00442911"/>
    <w:rsid w:val="00442952"/>
    <w:rsid w:val="00442AFD"/>
    <w:rsid w:val="00442DD2"/>
    <w:rsid w:val="0044476B"/>
    <w:rsid w:val="00444D3B"/>
    <w:rsid w:val="00446455"/>
    <w:rsid w:val="004503EF"/>
    <w:rsid w:val="004506B3"/>
    <w:rsid w:val="00455380"/>
    <w:rsid w:val="0046073B"/>
    <w:rsid w:val="004608BD"/>
    <w:rsid w:val="0046108B"/>
    <w:rsid w:val="004614CE"/>
    <w:rsid w:val="00461835"/>
    <w:rsid w:val="00462815"/>
    <w:rsid w:val="004647CA"/>
    <w:rsid w:val="0046647C"/>
    <w:rsid w:val="00467250"/>
    <w:rsid w:val="00470A86"/>
    <w:rsid w:val="00471370"/>
    <w:rsid w:val="0047147C"/>
    <w:rsid w:val="004734AC"/>
    <w:rsid w:val="004746C3"/>
    <w:rsid w:val="004804F0"/>
    <w:rsid w:val="004810E6"/>
    <w:rsid w:val="00483111"/>
    <w:rsid w:val="00483A12"/>
    <w:rsid w:val="0048517B"/>
    <w:rsid w:val="0048604E"/>
    <w:rsid w:val="004870E9"/>
    <w:rsid w:val="00487EA8"/>
    <w:rsid w:val="00494AE8"/>
    <w:rsid w:val="0049549B"/>
    <w:rsid w:val="00495739"/>
    <w:rsid w:val="00497696"/>
    <w:rsid w:val="004976C8"/>
    <w:rsid w:val="004A0E6F"/>
    <w:rsid w:val="004A1550"/>
    <w:rsid w:val="004A5685"/>
    <w:rsid w:val="004A64D7"/>
    <w:rsid w:val="004A6A71"/>
    <w:rsid w:val="004A7F0A"/>
    <w:rsid w:val="004B0365"/>
    <w:rsid w:val="004B0A68"/>
    <w:rsid w:val="004B172F"/>
    <w:rsid w:val="004B1AD7"/>
    <w:rsid w:val="004B292A"/>
    <w:rsid w:val="004B330C"/>
    <w:rsid w:val="004B39ED"/>
    <w:rsid w:val="004B3C4D"/>
    <w:rsid w:val="004B3E48"/>
    <w:rsid w:val="004B4A34"/>
    <w:rsid w:val="004B5C93"/>
    <w:rsid w:val="004B5F63"/>
    <w:rsid w:val="004B6602"/>
    <w:rsid w:val="004C089D"/>
    <w:rsid w:val="004C08D0"/>
    <w:rsid w:val="004C0AB3"/>
    <w:rsid w:val="004C0CD7"/>
    <w:rsid w:val="004C0DA4"/>
    <w:rsid w:val="004C2359"/>
    <w:rsid w:val="004C474F"/>
    <w:rsid w:val="004C4847"/>
    <w:rsid w:val="004C6CDE"/>
    <w:rsid w:val="004C76F9"/>
    <w:rsid w:val="004C7C3B"/>
    <w:rsid w:val="004D0F62"/>
    <w:rsid w:val="004D1F63"/>
    <w:rsid w:val="004D2382"/>
    <w:rsid w:val="004D58FC"/>
    <w:rsid w:val="004D7F0B"/>
    <w:rsid w:val="004E43BB"/>
    <w:rsid w:val="004E4623"/>
    <w:rsid w:val="004E46F0"/>
    <w:rsid w:val="004E70D1"/>
    <w:rsid w:val="004E733C"/>
    <w:rsid w:val="004E761D"/>
    <w:rsid w:val="004F0B32"/>
    <w:rsid w:val="004F4FAB"/>
    <w:rsid w:val="004F5240"/>
    <w:rsid w:val="004F56F3"/>
    <w:rsid w:val="004F57C5"/>
    <w:rsid w:val="004F6C99"/>
    <w:rsid w:val="005006B2"/>
    <w:rsid w:val="00500F2D"/>
    <w:rsid w:val="00501901"/>
    <w:rsid w:val="00502988"/>
    <w:rsid w:val="0050439A"/>
    <w:rsid w:val="005045CF"/>
    <w:rsid w:val="0050629D"/>
    <w:rsid w:val="00511C82"/>
    <w:rsid w:val="00512B80"/>
    <w:rsid w:val="00513292"/>
    <w:rsid w:val="0051346B"/>
    <w:rsid w:val="005142D8"/>
    <w:rsid w:val="0051459D"/>
    <w:rsid w:val="00515561"/>
    <w:rsid w:val="00517D51"/>
    <w:rsid w:val="00520C21"/>
    <w:rsid w:val="0052115A"/>
    <w:rsid w:val="00521D3D"/>
    <w:rsid w:val="00523542"/>
    <w:rsid w:val="005238F9"/>
    <w:rsid w:val="00523FD9"/>
    <w:rsid w:val="00524DAC"/>
    <w:rsid w:val="005251C6"/>
    <w:rsid w:val="005252A4"/>
    <w:rsid w:val="00526804"/>
    <w:rsid w:val="00526E02"/>
    <w:rsid w:val="00531A77"/>
    <w:rsid w:val="00531A9B"/>
    <w:rsid w:val="005326CF"/>
    <w:rsid w:val="00533046"/>
    <w:rsid w:val="00534D70"/>
    <w:rsid w:val="00535173"/>
    <w:rsid w:val="005374CD"/>
    <w:rsid w:val="00540631"/>
    <w:rsid w:val="005409CC"/>
    <w:rsid w:val="00542048"/>
    <w:rsid w:val="00542E3E"/>
    <w:rsid w:val="00543F49"/>
    <w:rsid w:val="005447B8"/>
    <w:rsid w:val="00544B14"/>
    <w:rsid w:val="00545919"/>
    <w:rsid w:val="00551B9C"/>
    <w:rsid w:val="00552177"/>
    <w:rsid w:val="00552AA2"/>
    <w:rsid w:val="005538B4"/>
    <w:rsid w:val="00553A52"/>
    <w:rsid w:val="00554518"/>
    <w:rsid w:val="005548BE"/>
    <w:rsid w:val="005559AB"/>
    <w:rsid w:val="00556642"/>
    <w:rsid w:val="00557D48"/>
    <w:rsid w:val="00560787"/>
    <w:rsid w:val="00561E74"/>
    <w:rsid w:val="005620F8"/>
    <w:rsid w:val="005624DB"/>
    <w:rsid w:val="00562529"/>
    <w:rsid w:val="005626BF"/>
    <w:rsid w:val="005633BD"/>
    <w:rsid w:val="00563875"/>
    <w:rsid w:val="0056482A"/>
    <w:rsid w:val="00564DEA"/>
    <w:rsid w:val="00565C9E"/>
    <w:rsid w:val="005662F4"/>
    <w:rsid w:val="005677C2"/>
    <w:rsid w:val="0057260E"/>
    <w:rsid w:val="00573239"/>
    <w:rsid w:val="00575572"/>
    <w:rsid w:val="005777F6"/>
    <w:rsid w:val="0057794E"/>
    <w:rsid w:val="005811E9"/>
    <w:rsid w:val="00582AAD"/>
    <w:rsid w:val="00583F72"/>
    <w:rsid w:val="00584E7F"/>
    <w:rsid w:val="00585D3A"/>
    <w:rsid w:val="005865E9"/>
    <w:rsid w:val="00586983"/>
    <w:rsid w:val="00586B67"/>
    <w:rsid w:val="00590BEB"/>
    <w:rsid w:val="005940DB"/>
    <w:rsid w:val="00595CAE"/>
    <w:rsid w:val="00596145"/>
    <w:rsid w:val="005964B3"/>
    <w:rsid w:val="00596AA3"/>
    <w:rsid w:val="00596E94"/>
    <w:rsid w:val="005A019C"/>
    <w:rsid w:val="005A08FB"/>
    <w:rsid w:val="005A2851"/>
    <w:rsid w:val="005A2E3D"/>
    <w:rsid w:val="005A4180"/>
    <w:rsid w:val="005A67BB"/>
    <w:rsid w:val="005B0141"/>
    <w:rsid w:val="005B1940"/>
    <w:rsid w:val="005B2BAD"/>
    <w:rsid w:val="005B3428"/>
    <w:rsid w:val="005B3A48"/>
    <w:rsid w:val="005B5F4C"/>
    <w:rsid w:val="005B6B9B"/>
    <w:rsid w:val="005C078F"/>
    <w:rsid w:val="005C23EF"/>
    <w:rsid w:val="005C41BB"/>
    <w:rsid w:val="005C45F7"/>
    <w:rsid w:val="005C66CE"/>
    <w:rsid w:val="005C758D"/>
    <w:rsid w:val="005C7712"/>
    <w:rsid w:val="005C7DD1"/>
    <w:rsid w:val="005D01D8"/>
    <w:rsid w:val="005D213C"/>
    <w:rsid w:val="005D2ED7"/>
    <w:rsid w:val="005D3D99"/>
    <w:rsid w:val="005D5E47"/>
    <w:rsid w:val="005D758D"/>
    <w:rsid w:val="005D79D4"/>
    <w:rsid w:val="005E0178"/>
    <w:rsid w:val="005E05B3"/>
    <w:rsid w:val="005E319A"/>
    <w:rsid w:val="005E429E"/>
    <w:rsid w:val="005E6579"/>
    <w:rsid w:val="005E696D"/>
    <w:rsid w:val="005E6A95"/>
    <w:rsid w:val="005E7CC8"/>
    <w:rsid w:val="005F0C43"/>
    <w:rsid w:val="005F0E68"/>
    <w:rsid w:val="005F0ED2"/>
    <w:rsid w:val="005F2417"/>
    <w:rsid w:val="005F3786"/>
    <w:rsid w:val="005F37D1"/>
    <w:rsid w:val="005F44FA"/>
    <w:rsid w:val="005F5035"/>
    <w:rsid w:val="005F7A64"/>
    <w:rsid w:val="005F7B84"/>
    <w:rsid w:val="005F7EC2"/>
    <w:rsid w:val="006037F8"/>
    <w:rsid w:val="00606069"/>
    <w:rsid w:val="0060697D"/>
    <w:rsid w:val="0060736A"/>
    <w:rsid w:val="00607867"/>
    <w:rsid w:val="00612433"/>
    <w:rsid w:val="00614651"/>
    <w:rsid w:val="00615F14"/>
    <w:rsid w:val="00616787"/>
    <w:rsid w:val="006167C3"/>
    <w:rsid w:val="00617EE1"/>
    <w:rsid w:val="00623058"/>
    <w:rsid w:val="006232AD"/>
    <w:rsid w:val="0062343B"/>
    <w:rsid w:val="00623ED9"/>
    <w:rsid w:val="00631BC0"/>
    <w:rsid w:val="006321A8"/>
    <w:rsid w:val="006335E0"/>
    <w:rsid w:val="00633B22"/>
    <w:rsid w:val="00633CD1"/>
    <w:rsid w:val="00636052"/>
    <w:rsid w:val="00636970"/>
    <w:rsid w:val="00636D80"/>
    <w:rsid w:val="00637B96"/>
    <w:rsid w:val="00641CFC"/>
    <w:rsid w:val="0064205E"/>
    <w:rsid w:val="0064387D"/>
    <w:rsid w:val="00644A9F"/>
    <w:rsid w:val="006451DD"/>
    <w:rsid w:val="00647E99"/>
    <w:rsid w:val="00651862"/>
    <w:rsid w:val="00652B6C"/>
    <w:rsid w:val="006531DB"/>
    <w:rsid w:val="00653C3A"/>
    <w:rsid w:val="0065424E"/>
    <w:rsid w:val="006551F1"/>
    <w:rsid w:val="00655EE0"/>
    <w:rsid w:val="0065649A"/>
    <w:rsid w:val="00656D2B"/>
    <w:rsid w:val="00657208"/>
    <w:rsid w:val="00664BAF"/>
    <w:rsid w:val="00664DBB"/>
    <w:rsid w:val="00666A31"/>
    <w:rsid w:val="00674345"/>
    <w:rsid w:val="006746F9"/>
    <w:rsid w:val="00677C61"/>
    <w:rsid w:val="00683E63"/>
    <w:rsid w:val="00684484"/>
    <w:rsid w:val="0068532B"/>
    <w:rsid w:val="00685A2C"/>
    <w:rsid w:val="006901BF"/>
    <w:rsid w:val="00690C73"/>
    <w:rsid w:val="006918D9"/>
    <w:rsid w:val="0069193B"/>
    <w:rsid w:val="00692618"/>
    <w:rsid w:val="00693191"/>
    <w:rsid w:val="006953D1"/>
    <w:rsid w:val="00695794"/>
    <w:rsid w:val="006964E1"/>
    <w:rsid w:val="00697067"/>
    <w:rsid w:val="00697D03"/>
    <w:rsid w:val="006A0019"/>
    <w:rsid w:val="006A125D"/>
    <w:rsid w:val="006A17C7"/>
    <w:rsid w:val="006A2A02"/>
    <w:rsid w:val="006A31C7"/>
    <w:rsid w:val="006A4485"/>
    <w:rsid w:val="006A6FC3"/>
    <w:rsid w:val="006A7C52"/>
    <w:rsid w:val="006A7E6A"/>
    <w:rsid w:val="006B0C69"/>
    <w:rsid w:val="006B0FB7"/>
    <w:rsid w:val="006B1605"/>
    <w:rsid w:val="006B2FB4"/>
    <w:rsid w:val="006B3887"/>
    <w:rsid w:val="006B3D14"/>
    <w:rsid w:val="006B4229"/>
    <w:rsid w:val="006B4EFB"/>
    <w:rsid w:val="006B53A8"/>
    <w:rsid w:val="006C091C"/>
    <w:rsid w:val="006C32DC"/>
    <w:rsid w:val="006C3C7F"/>
    <w:rsid w:val="006C48F9"/>
    <w:rsid w:val="006C62B1"/>
    <w:rsid w:val="006C6FD2"/>
    <w:rsid w:val="006C7926"/>
    <w:rsid w:val="006C7E99"/>
    <w:rsid w:val="006D0518"/>
    <w:rsid w:val="006D0624"/>
    <w:rsid w:val="006D0E15"/>
    <w:rsid w:val="006D14D9"/>
    <w:rsid w:val="006D1B2F"/>
    <w:rsid w:val="006D2254"/>
    <w:rsid w:val="006D4B48"/>
    <w:rsid w:val="006D4BFE"/>
    <w:rsid w:val="006D4DE2"/>
    <w:rsid w:val="006E21AE"/>
    <w:rsid w:val="006E2C49"/>
    <w:rsid w:val="006E2FBC"/>
    <w:rsid w:val="006E3E3F"/>
    <w:rsid w:val="006E756C"/>
    <w:rsid w:val="006E783A"/>
    <w:rsid w:val="006F29A0"/>
    <w:rsid w:val="006F3191"/>
    <w:rsid w:val="006F3D69"/>
    <w:rsid w:val="006F4134"/>
    <w:rsid w:val="006F4217"/>
    <w:rsid w:val="006F45D9"/>
    <w:rsid w:val="006F5A0D"/>
    <w:rsid w:val="00702383"/>
    <w:rsid w:val="00702943"/>
    <w:rsid w:val="00702F78"/>
    <w:rsid w:val="00704787"/>
    <w:rsid w:val="00706CB4"/>
    <w:rsid w:val="007074B7"/>
    <w:rsid w:val="007079CC"/>
    <w:rsid w:val="00710123"/>
    <w:rsid w:val="00710A37"/>
    <w:rsid w:val="00711588"/>
    <w:rsid w:val="00712511"/>
    <w:rsid w:val="00717A80"/>
    <w:rsid w:val="00721F7F"/>
    <w:rsid w:val="00723825"/>
    <w:rsid w:val="00724806"/>
    <w:rsid w:val="00724CCF"/>
    <w:rsid w:val="007256CF"/>
    <w:rsid w:val="0072788F"/>
    <w:rsid w:val="007302CF"/>
    <w:rsid w:val="007309FF"/>
    <w:rsid w:val="00731096"/>
    <w:rsid w:val="0073472A"/>
    <w:rsid w:val="0073520C"/>
    <w:rsid w:val="0073521B"/>
    <w:rsid w:val="00735CC6"/>
    <w:rsid w:val="007366A1"/>
    <w:rsid w:val="007371D8"/>
    <w:rsid w:val="00737872"/>
    <w:rsid w:val="0074070F"/>
    <w:rsid w:val="0074136E"/>
    <w:rsid w:val="00743406"/>
    <w:rsid w:val="00743B30"/>
    <w:rsid w:val="0074412F"/>
    <w:rsid w:val="00752014"/>
    <w:rsid w:val="00753598"/>
    <w:rsid w:val="00754C4B"/>
    <w:rsid w:val="00756D20"/>
    <w:rsid w:val="007578DB"/>
    <w:rsid w:val="007625D7"/>
    <w:rsid w:val="00763546"/>
    <w:rsid w:val="00763659"/>
    <w:rsid w:val="00763ED1"/>
    <w:rsid w:val="00764348"/>
    <w:rsid w:val="00772C8D"/>
    <w:rsid w:val="00774593"/>
    <w:rsid w:val="00775044"/>
    <w:rsid w:val="007766E4"/>
    <w:rsid w:val="00777305"/>
    <w:rsid w:val="007804D0"/>
    <w:rsid w:val="00780DC2"/>
    <w:rsid w:val="007826EA"/>
    <w:rsid w:val="00782EEB"/>
    <w:rsid w:val="007848B1"/>
    <w:rsid w:val="00784E51"/>
    <w:rsid w:val="00784E8B"/>
    <w:rsid w:val="007858DC"/>
    <w:rsid w:val="00791967"/>
    <w:rsid w:val="0079299A"/>
    <w:rsid w:val="00793192"/>
    <w:rsid w:val="00794DC9"/>
    <w:rsid w:val="00794F0F"/>
    <w:rsid w:val="007953F8"/>
    <w:rsid w:val="0079575B"/>
    <w:rsid w:val="007975DD"/>
    <w:rsid w:val="0079789B"/>
    <w:rsid w:val="00797955"/>
    <w:rsid w:val="007A2EC9"/>
    <w:rsid w:val="007A3420"/>
    <w:rsid w:val="007A36E8"/>
    <w:rsid w:val="007A3986"/>
    <w:rsid w:val="007A5CAA"/>
    <w:rsid w:val="007A7BFE"/>
    <w:rsid w:val="007B11C5"/>
    <w:rsid w:val="007B3270"/>
    <w:rsid w:val="007B4719"/>
    <w:rsid w:val="007B6174"/>
    <w:rsid w:val="007B65CD"/>
    <w:rsid w:val="007B6664"/>
    <w:rsid w:val="007B6AAD"/>
    <w:rsid w:val="007B6CDC"/>
    <w:rsid w:val="007C17EC"/>
    <w:rsid w:val="007C24CB"/>
    <w:rsid w:val="007C27A5"/>
    <w:rsid w:val="007C3672"/>
    <w:rsid w:val="007C4E77"/>
    <w:rsid w:val="007C5344"/>
    <w:rsid w:val="007C5628"/>
    <w:rsid w:val="007C5B1D"/>
    <w:rsid w:val="007C64B9"/>
    <w:rsid w:val="007D04EC"/>
    <w:rsid w:val="007D0E0E"/>
    <w:rsid w:val="007D0E5A"/>
    <w:rsid w:val="007D1DD4"/>
    <w:rsid w:val="007D2808"/>
    <w:rsid w:val="007D4A5F"/>
    <w:rsid w:val="007D6920"/>
    <w:rsid w:val="007D7230"/>
    <w:rsid w:val="007D78CC"/>
    <w:rsid w:val="007E064D"/>
    <w:rsid w:val="007E06AB"/>
    <w:rsid w:val="007E09D7"/>
    <w:rsid w:val="007E12DD"/>
    <w:rsid w:val="007E331C"/>
    <w:rsid w:val="007E3CB7"/>
    <w:rsid w:val="007E44EB"/>
    <w:rsid w:val="007E4549"/>
    <w:rsid w:val="007E54B0"/>
    <w:rsid w:val="007E67C5"/>
    <w:rsid w:val="007F0C72"/>
    <w:rsid w:val="007F11E8"/>
    <w:rsid w:val="007F14C8"/>
    <w:rsid w:val="007F24FB"/>
    <w:rsid w:val="007F3224"/>
    <w:rsid w:val="007F51B7"/>
    <w:rsid w:val="007F7AD1"/>
    <w:rsid w:val="007F7D02"/>
    <w:rsid w:val="00800922"/>
    <w:rsid w:val="0080195A"/>
    <w:rsid w:val="00801D57"/>
    <w:rsid w:val="00801F21"/>
    <w:rsid w:val="00804B5A"/>
    <w:rsid w:val="00810453"/>
    <w:rsid w:val="0081062C"/>
    <w:rsid w:val="00810949"/>
    <w:rsid w:val="00811A30"/>
    <w:rsid w:val="008123E6"/>
    <w:rsid w:val="00814406"/>
    <w:rsid w:val="00815261"/>
    <w:rsid w:val="00815D3F"/>
    <w:rsid w:val="00816397"/>
    <w:rsid w:val="00817DB3"/>
    <w:rsid w:val="00820B20"/>
    <w:rsid w:val="00820EAD"/>
    <w:rsid w:val="00821150"/>
    <w:rsid w:val="008212AF"/>
    <w:rsid w:val="00824B3A"/>
    <w:rsid w:val="0082531A"/>
    <w:rsid w:val="008259B5"/>
    <w:rsid w:val="008303F9"/>
    <w:rsid w:val="00830900"/>
    <w:rsid w:val="0083220D"/>
    <w:rsid w:val="00835411"/>
    <w:rsid w:val="00835DDF"/>
    <w:rsid w:val="00835F54"/>
    <w:rsid w:val="0083606C"/>
    <w:rsid w:val="00836DC7"/>
    <w:rsid w:val="008401F9"/>
    <w:rsid w:val="0084034B"/>
    <w:rsid w:val="00840B27"/>
    <w:rsid w:val="0084108D"/>
    <w:rsid w:val="00841B79"/>
    <w:rsid w:val="0084267E"/>
    <w:rsid w:val="0084472F"/>
    <w:rsid w:val="00845EA8"/>
    <w:rsid w:val="00846958"/>
    <w:rsid w:val="008546EA"/>
    <w:rsid w:val="00854B07"/>
    <w:rsid w:val="008576A6"/>
    <w:rsid w:val="00857FE3"/>
    <w:rsid w:val="00860522"/>
    <w:rsid w:val="008623B3"/>
    <w:rsid w:val="008635B4"/>
    <w:rsid w:val="0086368F"/>
    <w:rsid w:val="00864EFD"/>
    <w:rsid w:val="0086671B"/>
    <w:rsid w:val="00867B3F"/>
    <w:rsid w:val="0087004F"/>
    <w:rsid w:val="00870A61"/>
    <w:rsid w:val="0087112B"/>
    <w:rsid w:val="00872744"/>
    <w:rsid w:val="00873839"/>
    <w:rsid w:val="00873F87"/>
    <w:rsid w:val="00874314"/>
    <w:rsid w:val="008751A2"/>
    <w:rsid w:val="008751DC"/>
    <w:rsid w:val="008754D3"/>
    <w:rsid w:val="0087673D"/>
    <w:rsid w:val="008774CE"/>
    <w:rsid w:val="00877CC2"/>
    <w:rsid w:val="00877DCC"/>
    <w:rsid w:val="0088040B"/>
    <w:rsid w:val="00880DE7"/>
    <w:rsid w:val="00881320"/>
    <w:rsid w:val="00881B01"/>
    <w:rsid w:val="00881CBA"/>
    <w:rsid w:val="008823F8"/>
    <w:rsid w:val="00882DFD"/>
    <w:rsid w:val="008859C8"/>
    <w:rsid w:val="00886BBB"/>
    <w:rsid w:val="00890A63"/>
    <w:rsid w:val="00891712"/>
    <w:rsid w:val="00892A8C"/>
    <w:rsid w:val="00892FF8"/>
    <w:rsid w:val="00893078"/>
    <w:rsid w:val="00893749"/>
    <w:rsid w:val="0089526D"/>
    <w:rsid w:val="008A16AA"/>
    <w:rsid w:val="008A17C7"/>
    <w:rsid w:val="008A19C6"/>
    <w:rsid w:val="008A1C97"/>
    <w:rsid w:val="008A1D12"/>
    <w:rsid w:val="008A54D4"/>
    <w:rsid w:val="008A5554"/>
    <w:rsid w:val="008A5B88"/>
    <w:rsid w:val="008A5DA5"/>
    <w:rsid w:val="008A6F1D"/>
    <w:rsid w:val="008A740C"/>
    <w:rsid w:val="008B2D8B"/>
    <w:rsid w:val="008B3A07"/>
    <w:rsid w:val="008B3CBC"/>
    <w:rsid w:val="008B6022"/>
    <w:rsid w:val="008B6B86"/>
    <w:rsid w:val="008C0416"/>
    <w:rsid w:val="008C14C3"/>
    <w:rsid w:val="008C1636"/>
    <w:rsid w:val="008C23ED"/>
    <w:rsid w:val="008C2DB1"/>
    <w:rsid w:val="008C39D8"/>
    <w:rsid w:val="008C665C"/>
    <w:rsid w:val="008C7AD8"/>
    <w:rsid w:val="008D05A4"/>
    <w:rsid w:val="008D39B7"/>
    <w:rsid w:val="008D4A8C"/>
    <w:rsid w:val="008D5F3D"/>
    <w:rsid w:val="008D60F2"/>
    <w:rsid w:val="008D7FFD"/>
    <w:rsid w:val="008E0B4E"/>
    <w:rsid w:val="008E105C"/>
    <w:rsid w:val="008E1B73"/>
    <w:rsid w:val="008E3094"/>
    <w:rsid w:val="008E48AF"/>
    <w:rsid w:val="008E5C3D"/>
    <w:rsid w:val="008E6B44"/>
    <w:rsid w:val="008E6C68"/>
    <w:rsid w:val="008E70DF"/>
    <w:rsid w:val="008F4109"/>
    <w:rsid w:val="008F4573"/>
    <w:rsid w:val="008F5032"/>
    <w:rsid w:val="008F54DF"/>
    <w:rsid w:val="008F5B8F"/>
    <w:rsid w:val="008F5F29"/>
    <w:rsid w:val="0090363B"/>
    <w:rsid w:val="00903B58"/>
    <w:rsid w:val="00904979"/>
    <w:rsid w:val="00904ADD"/>
    <w:rsid w:val="00904CE7"/>
    <w:rsid w:val="009052BE"/>
    <w:rsid w:val="00905E98"/>
    <w:rsid w:val="00910A7F"/>
    <w:rsid w:val="00911363"/>
    <w:rsid w:val="0091314A"/>
    <w:rsid w:val="00913F21"/>
    <w:rsid w:val="00914652"/>
    <w:rsid w:val="0091521A"/>
    <w:rsid w:val="0091560F"/>
    <w:rsid w:val="00915F61"/>
    <w:rsid w:val="0091625E"/>
    <w:rsid w:val="00916529"/>
    <w:rsid w:val="00916D02"/>
    <w:rsid w:val="009170E4"/>
    <w:rsid w:val="00917B07"/>
    <w:rsid w:val="00921548"/>
    <w:rsid w:val="00923885"/>
    <w:rsid w:val="00923BE8"/>
    <w:rsid w:val="00924D62"/>
    <w:rsid w:val="009250D0"/>
    <w:rsid w:val="0092569B"/>
    <w:rsid w:val="00925B56"/>
    <w:rsid w:val="00926CF1"/>
    <w:rsid w:val="00930675"/>
    <w:rsid w:val="00931777"/>
    <w:rsid w:val="00932E0A"/>
    <w:rsid w:val="00932F43"/>
    <w:rsid w:val="00935005"/>
    <w:rsid w:val="00935AF9"/>
    <w:rsid w:val="00940ED9"/>
    <w:rsid w:val="00941516"/>
    <w:rsid w:val="0094489F"/>
    <w:rsid w:val="00951FD3"/>
    <w:rsid w:val="00952249"/>
    <w:rsid w:val="00953A80"/>
    <w:rsid w:val="00956370"/>
    <w:rsid w:val="00957358"/>
    <w:rsid w:val="00957813"/>
    <w:rsid w:val="0096075C"/>
    <w:rsid w:val="00960E50"/>
    <w:rsid w:val="00961431"/>
    <w:rsid w:val="0096158F"/>
    <w:rsid w:val="0096362D"/>
    <w:rsid w:val="00964EFB"/>
    <w:rsid w:val="00965280"/>
    <w:rsid w:val="00965742"/>
    <w:rsid w:val="0096765E"/>
    <w:rsid w:val="00970DC6"/>
    <w:rsid w:val="00971D9C"/>
    <w:rsid w:val="00972D4C"/>
    <w:rsid w:val="00973142"/>
    <w:rsid w:val="009734A1"/>
    <w:rsid w:val="009736E9"/>
    <w:rsid w:val="00975EF6"/>
    <w:rsid w:val="009765C1"/>
    <w:rsid w:val="0097677E"/>
    <w:rsid w:val="00980A54"/>
    <w:rsid w:val="00982E19"/>
    <w:rsid w:val="00983EF2"/>
    <w:rsid w:val="00984ADF"/>
    <w:rsid w:val="00990014"/>
    <w:rsid w:val="00990AAF"/>
    <w:rsid w:val="009938BF"/>
    <w:rsid w:val="00993958"/>
    <w:rsid w:val="00994CF8"/>
    <w:rsid w:val="009957DB"/>
    <w:rsid w:val="00995892"/>
    <w:rsid w:val="00996A1B"/>
    <w:rsid w:val="00997A76"/>
    <w:rsid w:val="009A0E7D"/>
    <w:rsid w:val="009A14E1"/>
    <w:rsid w:val="009A19E8"/>
    <w:rsid w:val="009A1D9A"/>
    <w:rsid w:val="009A56E6"/>
    <w:rsid w:val="009A5B36"/>
    <w:rsid w:val="009A7722"/>
    <w:rsid w:val="009A799E"/>
    <w:rsid w:val="009B1A39"/>
    <w:rsid w:val="009B1BB8"/>
    <w:rsid w:val="009B2652"/>
    <w:rsid w:val="009B389E"/>
    <w:rsid w:val="009B3A47"/>
    <w:rsid w:val="009B3B19"/>
    <w:rsid w:val="009B3DC7"/>
    <w:rsid w:val="009B453E"/>
    <w:rsid w:val="009B4601"/>
    <w:rsid w:val="009B51B6"/>
    <w:rsid w:val="009B5870"/>
    <w:rsid w:val="009B64CB"/>
    <w:rsid w:val="009C1987"/>
    <w:rsid w:val="009C3992"/>
    <w:rsid w:val="009C3DAA"/>
    <w:rsid w:val="009C4DB4"/>
    <w:rsid w:val="009C4F5B"/>
    <w:rsid w:val="009C53F7"/>
    <w:rsid w:val="009C54FC"/>
    <w:rsid w:val="009C61CE"/>
    <w:rsid w:val="009C7E37"/>
    <w:rsid w:val="009D2617"/>
    <w:rsid w:val="009D2DF6"/>
    <w:rsid w:val="009D4631"/>
    <w:rsid w:val="009D53E8"/>
    <w:rsid w:val="009D757D"/>
    <w:rsid w:val="009E0E03"/>
    <w:rsid w:val="009E2412"/>
    <w:rsid w:val="009E32EA"/>
    <w:rsid w:val="009E37EB"/>
    <w:rsid w:val="009E57BF"/>
    <w:rsid w:val="009E5DCF"/>
    <w:rsid w:val="009E6644"/>
    <w:rsid w:val="009E6E98"/>
    <w:rsid w:val="009E70FD"/>
    <w:rsid w:val="009E7B1F"/>
    <w:rsid w:val="009F03BC"/>
    <w:rsid w:val="009F0868"/>
    <w:rsid w:val="009F11EC"/>
    <w:rsid w:val="009F133A"/>
    <w:rsid w:val="009F1CDD"/>
    <w:rsid w:val="009F34D6"/>
    <w:rsid w:val="009F4377"/>
    <w:rsid w:val="009F52FE"/>
    <w:rsid w:val="009F721D"/>
    <w:rsid w:val="009F7471"/>
    <w:rsid w:val="009F7D54"/>
    <w:rsid w:val="00A00630"/>
    <w:rsid w:val="00A0083A"/>
    <w:rsid w:val="00A0109A"/>
    <w:rsid w:val="00A024A8"/>
    <w:rsid w:val="00A05DFE"/>
    <w:rsid w:val="00A06124"/>
    <w:rsid w:val="00A063E1"/>
    <w:rsid w:val="00A110D4"/>
    <w:rsid w:val="00A11399"/>
    <w:rsid w:val="00A12262"/>
    <w:rsid w:val="00A122D1"/>
    <w:rsid w:val="00A132FE"/>
    <w:rsid w:val="00A15954"/>
    <w:rsid w:val="00A21A99"/>
    <w:rsid w:val="00A236B4"/>
    <w:rsid w:val="00A244C0"/>
    <w:rsid w:val="00A24728"/>
    <w:rsid w:val="00A278FB"/>
    <w:rsid w:val="00A27C45"/>
    <w:rsid w:val="00A31177"/>
    <w:rsid w:val="00A31E9A"/>
    <w:rsid w:val="00A32705"/>
    <w:rsid w:val="00A336F4"/>
    <w:rsid w:val="00A34199"/>
    <w:rsid w:val="00A34408"/>
    <w:rsid w:val="00A35B64"/>
    <w:rsid w:val="00A36647"/>
    <w:rsid w:val="00A37FB3"/>
    <w:rsid w:val="00A404EE"/>
    <w:rsid w:val="00A40671"/>
    <w:rsid w:val="00A4115F"/>
    <w:rsid w:val="00A41D35"/>
    <w:rsid w:val="00A4201E"/>
    <w:rsid w:val="00A42D4A"/>
    <w:rsid w:val="00A430BE"/>
    <w:rsid w:val="00A436F6"/>
    <w:rsid w:val="00A4477C"/>
    <w:rsid w:val="00A44C33"/>
    <w:rsid w:val="00A45404"/>
    <w:rsid w:val="00A46519"/>
    <w:rsid w:val="00A47934"/>
    <w:rsid w:val="00A50C36"/>
    <w:rsid w:val="00A52503"/>
    <w:rsid w:val="00A53DCB"/>
    <w:rsid w:val="00A54035"/>
    <w:rsid w:val="00A54484"/>
    <w:rsid w:val="00A54B65"/>
    <w:rsid w:val="00A54D5E"/>
    <w:rsid w:val="00A56A41"/>
    <w:rsid w:val="00A57143"/>
    <w:rsid w:val="00A60212"/>
    <w:rsid w:val="00A610E9"/>
    <w:rsid w:val="00A61C56"/>
    <w:rsid w:val="00A61FC8"/>
    <w:rsid w:val="00A623C9"/>
    <w:rsid w:val="00A6243C"/>
    <w:rsid w:val="00A6419A"/>
    <w:rsid w:val="00A655D3"/>
    <w:rsid w:val="00A66977"/>
    <w:rsid w:val="00A67038"/>
    <w:rsid w:val="00A675CE"/>
    <w:rsid w:val="00A700B3"/>
    <w:rsid w:val="00A7056E"/>
    <w:rsid w:val="00A715BC"/>
    <w:rsid w:val="00A777BF"/>
    <w:rsid w:val="00A80120"/>
    <w:rsid w:val="00A810BF"/>
    <w:rsid w:val="00A81432"/>
    <w:rsid w:val="00A84463"/>
    <w:rsid w:val="00A84D46"/>
    <w:rsid w:val="00A854D9"/>
    <w:rsid w:val="00A85757"/>
    <w:rsid w:val="00A87E51"/>
    <w:rsid w:val="00A90B72"/>
    <w:rsid w:val="00A90DE7"/>
    <w:rsid w:val="00A91C91"/>
    <w:rsid w:val="00A91E1D"/>
    <w:rsid w:val="00A93499"/>
    <w:rsid w:val="00A936B9"/>
    <w:rsid w:val="00A93A40"/>
    <w:rsid w:val="00A95046"/>
    <w:rsid w:val="00A96E3A"/>
    <w:rsid w:val="00A972F8"/>
    <w:rsid w:val="00AA01C5"/>
    <w:rsid w:val="00AA20E0"/>
    <w:rsid w:val="00AA2926"/>
    <w:rsid w:val="00AA2FBB"/>
    <w:rsid w:val="00AA3096"/>
    <w:rsid w:val="00AA370C"/>
    <w:rsid w:val="00AA3C12"/>
    <w:rsid w:val="00AA4C68"/>
    <w:rsid w:val="00AA733D"/>
    <w:rsid w:val="00AA7662"/>
    <w:rsid w:val="00AA7738"/>
    <w:rsid w:val="00AA7BE9"/>
    <w:rsid w:val="00AB090A"/>
    <w:rsid w:val="00AB1A63"/>
    <w:rsid w:val="00AB2574"/>
    <w:rsid w:val="00AB25AD"/>
    <w:rsid w:val="00AB31E7"/>
    <w:rsid w:val="00AB340E"/>
    <w:rsid w:val="00AB523B"/>
    <w:rsid w:val="00AB568F"/>
    <w:rsid w:val="00AB7FD9"/>
    <w:rsid w:val="00AC00DD"/>
    <w:rsid w:val="00AC0C97"/>
    <w:rsid w:val="00AC1385"/>
    <w:rsid w:val="00AC3209"/>
    <w:rsid w:val="00AC36B9"/>
    <w:rsid w:val="00AC3FB8"/>
    <w:rsid w:val="00AC5D2B"/>
    <w:rsid w:val="00AC6013"/>
    <w:rsid w:val="00AC769C"/>
    <w:rsid w:val="00AD04F1"/>
    <w:rsid w:val="00AD0DCE"/>
    <w:rsid w:val="00AD0DF3"/>
    <w:rsid w:val="00AD2323"/>
    <w:rsid w:val="00AD236D"/>
    <w:rsid w:val="00AD23D1"/>
    <w:rsid w:val="00AD5430"/>
    <w:rsid w:val="00AD59EC"/>
    <w:rsid w:val="00AD759F"/>
    <w:rsid w:val="00AE5391"/>
    <w:rsid w:val="00AE6444"/>
    <w:rsid w:val="00AE780E"/>
    <w:rsid w:val="00AF18C1"/>
    <w:rsid w:val="00AF2073"/>
    <w:rsid w:val="00AF226D"/>
    <w:rsid w:val="00AF248C"/>
    <w:rsid w:val="00AF3789"/>
    <w:rsid w:val="00AF439F"/>
    <w:rsid w:val="00AF516C"/>
    <w:rsid w:val="00AF6F72"/>
    <w:rsid w:val="00AF7DC5"/>
    <w:rsid w:val="00B020BB"/>
    <w:rsid w:val="00B021E1"/>
    <w:rsid w:val="00B022AF"/>
    <w:rsid w:val="00B0255F"/>
    <w:rsid w:val="00B03F6A"/>
    <w:rsid w:val="00B05613"/>
    <w:rsid w:val="00B062C1"/>
    <w:rsid w:val="00B06965"/>
    <w:rsid w:val="00B06993"/>
    <w:rsid w:val="00B06A29"/>
    <w:rsid w:val="00B07BE2"/>
    <w:rsid w:val="00B1260D"/>
    <w:rsid w:val="00B131CF"/>
    <w:rsid w:val="00B15B89"/>
    <w:rsid w:val="00B20B67"/>
    <w:rsid w:val="00B210D1"/>
    <w:rsid w:val="00B216E7"/>
    <w:rsid w:val="00B21A8F"/>
    <w:rsid w:val="00B2382D"/>
    <w:rsid w:val="00B24A01"/>
    <w:rsid w:val="00B24F7A"/>
    <w:rsid w:val="00B255AD"/>
    <w:rsid w:val="00B271F6"/>
    <w:rsid w:val="00B276A2"/>
    <w:rsid w:val="00B27EA1"/>
    <w:rsid w:val="00B31B1E"/>
    <w:rsid w:val="00B3281E"/>
    <w:rsid w:val="00B328EB"/>
    <w:rsid w:val="00B32C31"/>
    <w:rsid w:val="00B33BDF"/>
    <w:rsid w:val="00B34189"/>
    <w:rsid w:val="00B34EBE"/>
    <w:rsid w:val="00B3539F"/>
    <w:rsid w:val="00B373A2"/>
    <w:rsid w:val="00B378CF"/>
    <w:rsid w:val="00B40D0A"/>
    <w:rsid w:val="00B40F24"/>
    <w:rsid w:val="00B4126A"/>
    <w:rsid w:val="00B41818"/>
    <w:rsid w:val="00B41CDA"/>
    <w:rsid w:val="00B462EE"/>
    <w:rsid w:val="00B477F9"/>
    <w:rsid w:val="00B532AB"/>
    <w:rsid w:val="00B53D6F"/>
    <w:rsid w:val="00B54680"/>
    <w:rsid w:val="00B569B3"/>
    <w:rsid w:val="00B56DDC"/>
    <w:rsid w:val="00B57360"/>
    <w:rsid w:val="00B611A1"/>
    <w:rsid w:val="00B62A37"/>
    <w:rsid w:val="00B63184"/>
    <w:rsid w:val="00B63868"/>
    <w:rsid w:val="00B6558E"/>
    <w:rsid w:val="00B6652F"/>
    <w:rsid w:val="00B676B7"/>
    <w:rsid w:val="00B67DC5"/>
    <w:rsid w:val="00B7026D"/>
    <w:rsid w:val="00B70D8E"/>
    <w:rsid w:val="00B71A93"/>
    <w:rsid w:val="00B7254B"/>
    <w:rsid w:val="00B77C89"/>
    <w:rsid w:val="00B80D91"/>
    <w:rsid w:val="00B82B36"/>
    <w:rsid w:val="00B8318D"/>
    <w:rsid w:val="00B83D78"/>
    <w:rsid w:val="00B83FD8"/>
    <w:rsid w:val="00B8448C"/>
    <w:rsid w:val="00B853CC"/>
    <w:rsid w:val="00B8616C"/>
    <w:rsid w:val="00B86E98"/>
    <w:rsid w:val="00B9095A"/>
    <w:rsid w:val="00B910CE"/>
    <w:rsid w:val="00B9296A"/>
    <w:rsid w:val="00B92A45"/>
    <w:rsid w:val="00B9399C"/>
    <w:rsid w:val="00B94F9D"/>
    <w:rsid w:val="00B95214"/>
    <w:rsid w:val="00BA0F0C"/>
    <w:rsid w:val="00BA1349"/>
    <w:rsid w:val="00BA5209"/>
    <w:rsid w:val="00BA7837"/>
    <w:rsid w:val="00BB073D"/>
    <w:rsid w:val="00BB3776"/>
    <w:rsid w:val="00BB3D34"/>
    <w:rsid w:val="00BB48C4"/>
    <w:rsid w:val="00BB5E15"/>
    <w:rsid w:val="00BB68D3"/>
    <w:rsid w:val="00BB6C85"/>
    <w:rsid w:val="00BC0DA1"/>
    <w:rsid w:val="00BC1CE9"/>
    <w:rsid w:val="00BC30EF"/>
    <w:rsid w:val="00BC410A"/>
    <w:rsid w:val="00BC4DBD"/>
    <w:rsid w:val="00BC630B"/>
    <w:rsid w:val="00BC7699"/>
    <w:rsid w:val="00BD04D8"/>
    <w:rsid w:val="00BD06DB"/>
    <w:rsid w:val="00BD1222"/>
    <w:rsid w:val="00BD1314"/>
    <w:rsid w:val="00BD2494"/>
    <w:rsid w:val="00BD48EF"/>
    <w:rsid w:val="00BD55CA"/>
    <w:rsid w:val="00BE0E84"/>
    <w:rsid w:val="00BE1982"/>
    <w:rsid w:val="00BE1E8B"/>
    <w:rsid w:val="00BE3724"/>
    <w:rsid w:val="00BE3854"/>
    <w:rsid w:val="00BE400D"/>
    <w:rsid w:val="00BE4DCD"/>
    <w:rsid w:val="00BE52D7"/>
    <w:rsid w:val="00BE54F7"/>
    <w:rsid w:val="00BE6211"/>
    <w:rsid w:val="00BF1184"/>
    <w:rsid w:val="00BF1669"/>
    <w:rsid w:val="00BF17A6"/>
    <w:rsid w:val="00BF3295"/>
    <w:rsid w:val="00BF5B52"/>
    <w:rsid w:val="00BF5DDC"/>
    <w:rsid w:val="00C00093"/>
    <w:rsid w:val="00C02243"/>
    <w:rsid w:val="00C029A6"/>
    <w:rsid w:val="00C07683"/>
    <w:rsid w:val="00C07938"/>
    <w:rsid w:val="00C11432"/>
    <w:rsid w:val="00C11C6F"/>
    <w:rsid w:val="00C127DC"/>
    <w:rsid w:val="00C12987"/>
    <w:rsid w:val="00C13041"/>
    <w:rsid w:val="00C1328D"/>
    <w:rsid w:val="00C14216"/>
    <w:rsid w:val="00C15207"/>
    <w:rsid w:val="00C15556"/>
    <w:rsid w:val="00C162E6"/>
    <w:rsid w:val="00C170F4"/>
    <w:rsid w:val="00C172F1"/>
    <w:rsid w:val="00C17682"/>
    <w:rsid w:val="00C211DC"/>
    <w:rsid w:val="00C21553"/>
    <w:rsid w:val="00C228E4"/>
    <w:rsid w:val="00C25CAC"/>
    <w:rsid w:val="00C320EF"/>
    <w:rsid w:val="00C32425"/>
    <w:rsid w:val="00C32706"/>
    <w:rsid w:val="00C336FC"/>
    <w:rsid w:val="00C3490B"/>
    <w:rsid w:val="00C34DF7"/>
    <w:rsid w:val="00C357F8"/>
    <w:rsid w:val="00C35E30"/>
    <w:rsid w:val="00C36E77"/>
    <w:rsid w:val="00C374D3"/>
    <w:rsid w:val="00C3755A"/>
    <w:rsid w:val="00C37898"/>
    <w:rsid w:val="00C42CC5"/>
    <w:rsid w:val="00C4326A"/>
    <w:rsid w:val="00C43A34"/>
    <w:rsid w:val="00C446A7"/>
    <w:rsid w:val="00C4596B"/>
    <w:rsid w:val="00C46F55"/>
    <w:rsid w:val="00C47339"/>
    <w:rsid w:val="00C47E5C"/>
    <w:rsid w:val="00C5055B"/>
    <w:rsid w:val="00C50D21"/>
    <w:rsid w:val="00C51FA1"/>
    <w:rsid w:val="00C546A5"/>
    <w:rsid w:val="00C557F0"/>
    <w:rsid w:val="00C5787F"/>
    <w:rsid w:val="00C60512"/>
    <w:rsid w:val="00C619B1"/>
    <w:rsid w:val="00C63821"/>
    <w:rsid w:val="00C64188"/>
    <w:rsid w:val="00C649C9"/>
    <w:rsid w:val="00C65A5F"/>
    <w:rsid w:val="00C65BAD"/>
    <w:rsid w:val="00C66E1A"/>
    <w:rsid w:val="00C66FA7"/>
    <w:rsid w:val="00C67F1A"/>
    <w:rsid w:val="00C70451"/>
    <w:rsid w:val="00C7076B"/>
    <w:rsid w:val="00C711F7"/>
    <w:rsid w:val="00C7161A"/>
    <w:rsid w:val="00C71716"/>
    <w:rsid w:val="00C72D3F"/>
    <w:rsid w:val="00C752EC"/>
    <w:rsid w:val="00C754C4"/>
    <w:rsid w:val="00C7780C"/>
    <w:rsid w:val="00C77D7A"/>
    <w:rsid w:val="00C80854"/>
    <w:rsid w:val="00C809EF"/>
    <w:rsid w:val="00C82C23"/>
    <w:rsid w:val="00C84501"/>
    <w:rsid w:val="00C85FA9"/>
    <w:rsid w:val="00C867E9"/>
    <w:rsid w:val="00C86C4A"/>
    <w:rsid w:val="00C86FA2"/>
    <w:rsid w:val="00C873D4"/>
    <w:rsid w:val="00C904F5"/>
    <w:rsid w:val="00C905B9"/>
    <w:rsid w:val="00C90FD8"/>
    <w:rsid w:val="00C958A9"/>
    <w:rsid w:val="00C95DBB"/>
    <w:rsid w:val="00C962D7"/>
    <w:rsid w:val="00C9738A"/>
    <w:rsid w:val="00CA00A2"/>
    <w:rsid w:val="00CA1E3F"/>
    <w:rsid w:val="00CA2BC1"/>
    <w:rsid w:val="00CA3D5F"/>
    <w:rsid w:val="00CA3DDC"/>
    <w:rsid w:val="00CA3EE0"/>
    <w:rsid w:val="00CA5076"/>
    <w:rsid w:val="00CA5F13"/>
    <w:rsid w:val="00CA5F38"/>
    <w:rsid w:val="00CA68C4"/>
    <w:rsid w:val="00CB02E0"/>
    <w:rsid w:val="00CB063A"/>
    <w:rsid w:val="00CB1872"/>
    <w:rsid w:val="00CB25FC"/>
    <w:rsid w:val="00CB28D9"/>
    <w:rsid w:val="00CB4354"/>
    <w:rsid w:val="00CB4A6A"/>
    <w:rsid w:val="00CB4BF7"/>
    <w:rsid w:val="00CB50E0"/>
    <w:rsid w:val="00CB5461"/>
    <w:rsid w:val="00CB6123"/>
    <w:rsid w:val="00CB6F57"/>
    <w:rsid w:val="00CB7163"/>
    <w:rsid w:val="00CC05CC"/>
    <w:rsid w:val="00CC0A4B"/>
    <w:rsid w:val="00CC1901"/>
    <w:rsid w:val="00CC19A8"/>
    <w:rsid w:val="00CC42A6"/>
    <w:rsid w:val="00CC448A"/>
    <w:rsid w:val="00CC4A40"/>
    <w:rsid w:val="00CC4AD8"/>
    <w:rsid w:val="00CC4D13"/>
    <w:rsid w:val="00CC769A"/>
    <w:rsid w:val="00CD0E2A"/>
    <w:rsid w:val="00CD1989"/>
    <w:rsid w:val="00CD19F7"/>
    <w:rsid w:val="00CD1A63"/>
    <w:rsid w:val="00CD20DE"/>
    <w:rsid w:val="00CD277B"/>
    <w:rsid w:val="00CD3203"/>
    <w:rsid w:val="00CD428D"/>
    <w:rsid w:val="00CD4F5C"/>
    <w:rsid w:val="00CD5048"/>
    <w:rsid w:val="00CD68AE"/>
    <w:rsid w:val="00CD6D38"/>
    <w:rsid w:val="00CD7FED"/>
    <w:rsid w:val="00CE0DBE"/>
    <w:rsid w:val="00CE1595"/>
    <w:rsid w:val="00CE2010"/>
    <w:rsid w:val="00CE2069"/>
    <w:rsid w:val="00CE24B7"/>
    <w:rsid w:val="00CE34C6"/>
    <w:rsid w:val="00CE36F3"/>
    <w:rsid w:val="00CE4A44"/>
    <w:rsid w:val="00CF0502"/>
    <w:rsid w:val="00CF14AC"/>
    <w:rsid w:val="00CF1D73"/>
    <w:rsid w:val="00CF2086"/>
    <w:rsid w:val="00CF2918"/>
    <w:rsid w:val="00CF33D7"/>
    <w:rsid w:val="00CF34A7"/>
    <w:rsid w:val="00CF40B4"/>
    <w:rsid w:val="00CF491E"/>
    <w:rsid w:val="00CF5916"/>
    <w:rsid w:val="00CF6DDD"/>
    <w:rsid w:val="00CF712E"/>
    <w:rsid w:val="00D00773"/>
    <w:rsid w:val="00D0094C"/>
    <w:rsid w:val="00D00D28"/>
    <w:rsid w:val="00D01F9E"/>
    <w:rsid w:val="00D021F3"/>
    <w:rsid w:val="00D04808"/>
    <w:rsid w:val="00D05E38"/>
    <w:rsid w:val="00D05FA6"/>
    <w:rsid w:val="00D06F61"/>
    <w:rsid w:val="00D10D6F"/>
    <w:rsid w:val="00D10F94"/>
    <w:rsid w:val="00D12904"/>
    <w:rsid w:val="00D13508"/>
    <w:rsid w:val="00D1379C"/>
    <w:rsid w:val="00D14F94"/>
    <w:rsid w:val="00D1575B"/>
    <w:rsid w:val="00D17C9A"/>
    <w:rsid w:val="00D25E81"/>
    <w:rsid w:val="00D264F4"/>
    <w:rsid w:val="00D27547"/>
    <w:rsid w:val="00D27E12"/>
    <w:rsid w:val="00D30D24"/>
    <w:rsid w:val="00D31DD0"/>
    <w:rsid w:val="00D352EE"/>
    <w:rsid w:val="00D36A87"/>
    <w:rsid w:val="00D3779D"/>
    <w:rsid w:val="00D40201"/>
    <w:rsid w:val="00D412EF"/>
    <w:rsid w:val="00D41924"/>
    <w:rsid w:val="00D44BF4"/>
    <w:rsid w:val="00D45009"/>
    <w:rsid w:val="00D4507F"/>
    <w:rsid w:val="00D45861"/>
    <w:rsid w:val="00D469F5"/>
    <w:rsid w:val="00D475CF"/>
    <w:rsid w:val="00D50585"/>
    <w:rsid w:val="00D51FC9"/>
    <w:rsid w:val="00D52ADE"/>
    <w:rsid w:val="00D52C93"/>
    <w:rsid w:val="00D61BAA"/>
    <w:rsid w:val="00D636BC"/>
    <w:rsid w:val="00D64701"/>
    <w:rsid w:val="00D64E13"/>
    <w:rsid w:val="00D6683F"/>
    <w:rsid w:val="00D67376"/>
    <w:rsid w:val="00D71C29"/>
    <w:rsid w:val="00D7212A"/>
    <w:rsid w:val="00D72263"/>
    <w:rsid w:val="00D72749"/>
    <w:rsid w:val="00D7363A"/>
    <w:rsid w:val="00D73BD0"/>
    <w:rsid w:val="00D75833"/>
    <w:rsid w:val="00D75E4D"/>
    <w:rsid w:val="00D76CDE"/>
    <w:rsid w:val="00D77378"/>
    <w:rsid w:val="00D77600"/>
    <w:rsid w:val="00D77AF9"/>
    <w:rsid w:val="00D77BF1"/>
    <w:rsid w:val="00D82FC7"/>
    <w:rsid w:val="00D85843"/>
    <w:rsid w:val="00D85AEC"/>
    <w:rsid w:val="00D872C1"/>
    <w:rsid w:val="00D9055F"/>
    <w:rsid w:val="00D940D0"/>
    <w:rsid w:val="00D9725A"/>
    <w:rsid w:val="00DA0B81"/>
    <w:rsid w:val="00DA3DAD"/>
    <w:rsid w:val="00DA645D"/>
    <w:rsid w:val="00DB25F7"/>
    <w:rsid w:val="00DB3708"/>
    <w:rsid w:val="00DB6ADD"/>
    <w:rsid w:val="00DB723A"/>
    <w:rsid w:val="00DB73AE"/>
    <w:rsid w:val="00DB7A6A"/>
    <w:rsid w:val="00DB7C88"/>
    <w:rsid w:val="00DC0DED"/>
    <w:rsid w:val="00DC1772"/>
    <w:rsid w:val="00DC2664"/>
    <w:rsid w:val="00DC359E"/>
    <w:rsid w:val="00DC448D"/>
    <w:rsid w:val="00DC450E"/>
    <w:rsid w:val="00DC4583"/>
    <w:rsid w:val="00DC586A"/>
    <w:rsid w:val="00DC7A5E"/>
    <w:rsid w:val="00DC7DAB"/>
    <w:rsid w:val="00DC7E7A"/>
    <w:rsid w:val="00DD469E"/>
    <w:rsid w:val="00DD68C8"/>
    <w:rsid w:val="00DD731D"/>
    <w:rsid w:val="00DE0181"/>
    <w:rsid w:val="00DE01CC"/>
    <w:rsid w:val="00DE08DE"/>
    <w:rsid w:val="00DE1824"/>
    <w:rsid w:val="00DE24AE"/>
    <w:rsid w:val="00DE35EE"/>
    <w:rsid w:val="00DE3A5B"/>
    <w:rsid w:val="00DE6214"/>
    <w:rsid w:val="00DE6579"/>
    <w:rsid w:val="00DE6699"/>
    <w:rsid w:val="00DE7B24"/>
    <w:rsid w:val="00DF0488"/>
    <w:rsid w:val="00DF168E"/>
    <w:rsid w:val="00DF22BE"/>
    <w:rsid w:val="00DF33F7"/>
    <w:rsid w:val="00DF3A6E"/>
    <w:rsid w:val="00DF47C3"/>
    <w:rsid w:val="00DF483C"/>
    <w:rsid w:val="00DF5987"/>
    <w:rsid w:val="00E00403"/>
    <w:rsid w:val="00E00A89"/>
    <w:rsid w:val="00E00CA1"/>
    <w:rsid w:val="00E00E01"/>
    <w:rsid w:val="00E0232E"/>
    <w:rsid w:val="00E02A4D"/>
    <w:rsid w:val="00E0316E"/>
    <w:rsid w:val="00E05DD5"/>
    <w:rsid w:val="00E06B5F"/>
    <w:rsid w:val="00E06DDD"/>
    <w:rsid w:val="00E07171"/>
    <w:rsid w:val="00E075B0"/>
    <w:rsid w:val="00E10147"/>
    <w:rsid w:val="00E117D3"/>
    <w:rsid w:val="00E11C3B"/>
    <w:rsid w:val="00E11F1B"/>
    <w:rsid w:val="00E120EC"/>
    <w:rsid w:val="00E1394B"/>
    <w:rsid w:val="00E139B3"/>
    <w:rsid w:val="00E13F42"/>
    <w:rsid w:val="00E16469"/>
    <w:rsid w:val="00E164AC"/>
    <w:rsid w:val="00E169E7"/>
    <w:rsid w:val="00E205EF"/>
    <w:rsid w:val="00E207BB"/>
    <w:rsid w:val="00E21571"/>
    <w:rsid w:val="00E21C67"/>
    <w:rsid w:val="00E21E87"/>
    <w:rsid w:val="00E2341F"/>
    <w:rsid w:val="00E235DC"/>
    <w:rsid w:val="00E24010"/>
    <w:rsid w:val="00E247DA"/>
    <w:rsid w:val="00E24B43"/>
    <w:rsid w:val="00E25786"/>
    <w:rsid w:val="00E2671B"/>
    <w:rsid w:val="00E27E5F"/>
    <w:rsid w:val="00E31386"/>
    <w:rsid w:val="00E321AE"/>
    <w:rsid w:val="00E33D4A"/>
    <w:rsid w:val="00E36388"/>
    <w:rsid w:val="00E37FFB"/>
    <w:rsid w:val="00E405D2"/>
    <w:rsid w:val="00E437E3"/>
    <w:rsid w:val="00E43944"/>
    <w:rsid w:val="00E465B9"/>
    <w:rsid w:val="00E46C12"/>
    <w:rsid w:val="00E46E50"/>
    <w:rsid w:val="00E50E3A"/>
    <w:rsid w:val="00E52A44"/>
    <w:rsid w:val="00E52C13"/>
    <w:rsid w:val="00E5305E"/>
    <w:rsid w:val="00E5386F"/>
    <w:rsid w:val="00E55B0F"/>
    <w:rsid w:val="00E611A8"/>
    <w:rsid w:val="00E61523"/>
    <w:rsid w:val="00E629C1"/>
    <w:rsid w:val="00E65370"/>
    <w:rsid w:val="00E65750"/>
    <w:rsid w:val="00E66F74"/>
    <w:rsid w:val="00E70FAA"/>
    <w:rsid w:val="00E71F6F"/>
    <w:rsid w:val="00E73990"/>
    <w:rsid w:val="00E75AF0"/>
    <w:rsid w:val="00E76D57"/>
    <w:rsid w:val="00E7748D"/>
    <w:rsid w:val="00E77954"/>
    <w:rsid w:val="00E807B6"/>
    <w:rsid w:val="00E81A87"/>
    <w:rsid w:val="00E82F90"/>
    <w:rsid w:val="00E83387"/>
    <w:rsid w:val="00E843D5"/>
    <w:rsid w:val="00E853CC"/>
    <w:rsid w:val="00E87E26"/>
    <w:rsid w:val="00E87F7E"/>
    <w:rsid w:val="00E9002C"/>
    <w:rsid w:val="00E90667"/>
    <w:rsid w:val="00E91A71"/>
    <w:rsid w:val="00E93974"/>
    <w:rsid w:val="00E93DFA"/>
    <w:rsid w:val="00E9600E"/>
    <w:rsid w:val="00E9620D"/>
    <w:rsid w:val="00E96962"/>
    <w:rsid w:val="00EA15D8"/>
    <w:rsid w:val="00EA298B"/>
    <w:rsid w:val="00EA3662"/>
    <w:rsid w:val="00EA7711"/>
    <w:rsid w:val="00EA7C0A"/>
    <w:rsid w:val="00EB0B6F"/>
    <w:rsid w:val="00EB421F"/>
    <w:rsid w:val="00EB472E"/>
    <w:rsid w:val="00EB67C4"/>
    <w:rsid w:val="00EB6983"/>
    <w:rsid w:val="00EC3A5F"/>
    <w:rsid w:val="00EC4D5E"/>
    <w:rsid w:val="00EC6BEC"/>
    <w:rsid w:val="00EC7DD6"/>
    <w:rsid w:val="00ED091F"/>
    <w:rsid w:val="00ED0D83"/>
    <w:rsid w:val="00ED1063"/>
    <w:rsid w:val="00ED173E"/>
    <w:rsid w:val="00ED613C"/>
    <w:rsid w:val="00ED75CE"/>
    <w:rsid w:val="00EE17E9"/>
    <w:rsid w:val="00EE3B64"/>
    <w:rsid w:val="00EE68A4"/>
    <w:rsid w:val="00EE730A"/>
    <w:rsid w:val="00EE7A24"/>
    <w:rsid w:val="00EF11B7"/>
    <w:rsid w:val="00EF2555"/>
    <w:rsid w:val="00EF3117"/>
    <w:rsid w:val="00EF360B"/>
    <w:rsid w:val="00EF3B56"/>
    <w:rsid w:val="00EF49D2"/>
    <w:rsid w:val="00EF6ECC"/>
    <w:rsid w:val="00EF7CD0"/>
    <w:rsid w:val="00F00B07"/>
    <w:rsid w:val="00F01EFF"/>
    <w:rsid w:val="00F02486"/>
    <w:rsid w:val="00F02D60"/>
    <w:rsid w:val="00F044EB"/>
    <w:rsid w:val="00F04669"/>
    <w:rsid w:val="00F04C9C"/>
    <w:rsid w:val="00F05406"/>
    <w:rsid w:val="00F07D9C"/>
    <w:rsid w:val="00F11E09"/>
    <w:rsid w:val="00F14319"/>
    <w:rsid w:val="00F152D0"/>
    <w:rsid w:val="00F15D44"/>
    <w:rsid w:val="00F20328"/>
    <w:rsid w:val="00F211B8"/>
    <w:rsid w:val="00F21D89"/>
    <w:rsid w:val="00F225D1"/>
    <w:rsid w:val="00F22C98"/>
    <w:rsid w:val="00F22E95"/>
    <w:rsid w:val="00F24C7C"/>
    <w:rsid w:val="00F24FDE"/>
    <w:rsid w:val="00F25C49"/>
    <w:rsid w:val="00F30146"/>
    <w:rsid w:val="00F304FE"/>
    <w:rsid w:val="00F32914"/>
    <w:rsid w:val="00F3322D"/>
    <w:rsid w:val="00F3386D"/>
    <w:rsid w:val="00F339F5"/>
    <w:rsid w:val="00F3415A"/>
    <w:rsid w:val="00F35F2D"/>
    <w:rsid w:val="00F403CB"/>
    <w:rsid w:val="00F435FA"/>
    <w:rsid w:val="00F46FB1"/>
    <w:rsid w:val="00F47CF4"/>
    <w:rsid w:val="00F50741"/>
    <w:rsid w:val="00F50AB4"/>
    <w:rsid w:val="00F50DD5"/>
    <w:rsid w:val="00F5160F"/>
    <w:rsid w:val="00F5304F"/>
    <w:rsid w:val="00F5323A"/>
    <w:rsid w:val="00F53291"/>
    <w:rsid w:val="00F534BB"/>
    <w:rsid w:val="00F534F6"/>
    <w:rsid w:val="00F55096"/>
    <w:rsid w:val="00F5581B"/>
    <w:rsid w:val="00F56B08"/>
    <w:rsid w:val="00F56E73"/>
    <w:rsid w:val="00F61445"/>
    <w:rsid w:val="00F620DA"/>
    <w:rsid w:val="00F628D4"/>
    <w:rsid w:val="00F633A8"/>
    <w:rsid w:val="00F6470C"/>
    <w:rsid w:val="00F673C7"/>
    <w:rsid w:val="00F67AED"/>
    <w:rsid w:val="00F700ED"/>
    <w:rsid w:val="00F70A59"/>
    <w:rsid w:val="00F718EC"/>
    <w:rsid w:val="00F7288C"/>
    <w:rsid w:val="00F7394A"/>
    <w:rsid w:val="00F743F9"/>
    <w:rsid w:val="00F7443F"/>
    <w:rsid w:val="00F74500"/>
    <w:rsid w:val="00F75E58"/>
    <w:rsid w:val="00F7719C"/>
    <w:rsid w:val="00F776C5"/>
    <w:rsid w:val="00F8022E"/>
    <w:rsid w:val="00F80DE1"/>
    <w:rsid w:val="00F80F6D"/>
    <w:rsid w:val="00F835FD"/>
    <w:rsid w:val="00F83872"/>
    <w:rsid w:val="00F844B6"/>
    <w:rsid w:val="00F852C5"/>
    <w:rsid w:val="00F907AA"/>
    <w:rsid w:val="00F91227"/>
    <w:rsid w:val="00F9130E"/>
    <w:rsid w:val="00F91D59"/>
    <w:rsid w:val="00F91EA4"/>
    <w:rsid w:val="00F92188"/>
    <w:rsid w:val="00F923E2"/>
    <w:rsid w:val="00F92A6B"/>
    <w:rsid w:val="00F939E1"/>
    <w:rsid w:val="00F93F3C"/>
    <w:rsid w:val="00F946BD"/>
    <w:rsid w:val="00F95AC7"/>
    <w:rsid w:val="00F95FCF"/>
    <w:rsid w:val="00F9642C"/>
    <w:rsid w:val="00F97786"/>
    <w:rsid w:val="00F97D69"/>
    <w:rsid w:val="00FA0058"/>
    <w:rsid w:val="00FA0723"/>
    <w:rsid w:val="00FA0833"/>
    <w:rsid w:val="00FA233B"/>
    <w:rsid w:val="00FA2B5C"/>
    <w:rsid w:val="00FA47AF"/>
    <w:rsid w:val="00FA4FDB"/>
    <w:rsid w:val="00FA500D"/>
    <w:rsid w:val="00FA5301"/>
    <w:rsid w:val="00FB0101"/>
    <w:rsid w:val="00FB0196"/>
    <w:rsid w:val="00FB081C"/>
    <w:rsid w:val="00FB14A7"/>
    <w:rsid w:val="00FB1FF4"/>
    <w:rsid w:val="00FB2FA4"/>
    <w:rsid w:val="00FB3D05"/>
    <w:rsid w:val="00FB5228"/>
    <w:rsid w:val="00FB5E72"/>
    <w:rsid w:val="00FB6742"/>
    <w:rsid w:val="00FB6EC5"/>
    <w:rsid w:val="00FB79DA"/>
    <w:rsid w:val="00FC1515"/>
    <w:rsid w:val="00FC15AF"/>
    <w:rsid w:val="00FC19FE"/>
    <w:rsid w:val="00FC1E70"/>
    <w:rsid w:val="00FC253F"/>
    <w:rsid w:val="00FC3A6B"/>
    <w:rsid w:val="00FC45AC"/>
    <w:rsid w:val="00FC4725"/>
    <w:rsid w:val="00FC5395"/>
    <w:rsid w:val="00FC7202"/>
    <w:rsid w:val="00FD0556"/>
    <w:rsid w:val="00FD0FA6"/>
    <w:rsid w:val="00FD6FC5"/>
    <w:rsid w:val="00FE072B"/>
    <w:rsid w:val="00FE1AFE"/>
    <w:rsid w:val="00FE4682"/>
    <w:rsid w:val="00FE4B5F"/>
    <w:rsid w:val="00FE6280"/>
    <w:rsid w:val="00FE788C"/>
    <w:rsid w:val="00FF0543"/>
    <w:rsid w:val="00FF0772"/>
    <w:rsid w:val="00FF11C0"/>
    <w:rsid w:val="00FF1561"/>
    <w:rsid w:val="00FF2630"/>
    <w:rsid w:val="00FF41CB"/>
    <w:rsid w:val="00FF51C1"/>
    <w:rsid w:val="00FF58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4" fillcolor="white" strokecolor="white">
      <v:fill color="white"/>
      <v:stroke color="white"/>
      <v:textbox style="layout-flow:vertical"/>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7">
    <w:name w:val="Normal"/>
    <w:qFormat/>
    <w:rsid w:val="00B40F24"/>
    <w:pPr>
      <w:spacing w:before="120" w:after="120" w:line="360" w:lineRule="auto"/>
      <w:ind w:firstLine="567"/>
      <w:jc w:val="both"/>
    </w:pPr>
    <w:rPr>
      <w:sz w:val="28"/>
      <w:szCs w:val="24"/>
    </w:rPr>
  </w:style>
  <w:style w:type="paragraph" w:styleId="13">
    <w:name w:val="heading 1"/>
    <w:basedOn w:val="a7"/>
    <w:next w:val="a7"/>
    <w:link w:val="14"/>
    <w:qFormat/>
    <w:rsid w:val="00A41D35"/>
    <w:pPr>
      <w:keepNext/>
      <w:jc w:val="center"/>
      <w:outlineLvl w:val="0"/>
    </w:pPr>
    <w:rPr>
      <w:b/>
      <w:bCs/>
      <w:sz w:val="32"/>
    </w:rPr>
  </w:style>
  <w:style w:type="paragraph" w:styleId="20">
    <w:name w:val="heading 2"/>
    <w:aliases w:val=" Знак2, Знак2 Знак"/>
    <w:basedOn w:val="a7"/>
    <w:next w:val="a7"/>
    <w:link w:val="21"/>
    <w:qFormat/>
    <w:rsid w:val="00047625"/>
    <w:pPr>
      <w:keepNext/>
      <w:jc w:val="right"/>
      <w:outlineLvl w:val="1"/>
    </w:pPr>
    <w:rPr>
      <w:b/>
      <w:bCs/>
    </w:rPr>
  </w:style>
  <w:style w:type="paragraph" w:styleId="3">
    <w:name w:val="heading 3"/>
    <w:aliases w:val=" Знак, Знак3, Знак3 Знак"/>
    <w:basedOn w:val="a7"/>
    <w:next w:val="a7"/>
    <w:link w:val="30"/>
    <w:qFormat/>
    <w:rsid w:val="002F085F"/>
    <w:pPr>
      <w:keepNext/>
      <w:keepLines/>
      <w:spacing w:before="200" w:line="312" w:lineRule="auto"/>
      <w:ind w:firstLine="709"/>
      <w:outlineLvl w:val="2"/>
    </w:pPr>
    <w:rPr>
      <w:rFonts w:ascii="Cambria" w:hAnsi="Cambria"/>
      <w:b/>
      <w:bCs/>
      <w:color w:val="4F81BD"/>
      <w:szCs w:val="22"/>
      <w:lang w:eastAsia="en-US"/>
    </w:rPr>
  </w:style>
  <w:style w:type="paragraph" w:styleId="4">
    <w:name w:val="heading 4"/>
    <w:basedOn w:val="a7"/>
    <w:next w:val="a7"/>
    <w:link w:val="40"/>
    <w:qFormat/>
    <w:rsid w:val="002F085F"/>
    <w:pPr>
      <w:keepNext/>
      <w:keepLines/>
      <w:spacing w:before="200" w:line="312" w:lineRule="auto"/>
      <w:ind w:firstLine="709"/>
      <w:outlineLvl w:val="3"/>
    </w:pPr>
    <w:rPr>
      <w:rFonts w:ascii="Cambria" w:hAnsi="Cambria"/>
      <w:b/>
      <w:bCs/>
      <w:i/>
      <w:iCs/>
      <w:color w:val="4F81BD"/>
      <w:szCs w:val="22"/>
      <w:lang w:eastAsia="en-US"/>
    </w:rPr>
  </w:style>
  <w:style w:type="paragraph" w:styleId="5">
    <w:name w:val="heading 5"/>
    <w:aliases w:val="Подзаголовок 1"/>
    <w:basedOn w:val="a7"/>
    <w:next w:val="a7"/>
    <w:link w:val="50"/>
    <w:qFormat/>
    <w:rsid w:val="00A41D35"/>
    <w:pPr>
      <w:tabs>
        <w:tab w:val="num" w:pos="1008"/>
      </w:tabs>
      <w:outlineLvl w:val="4"/>
    </w:pPr>
    <w:rPr>
      <w:b/>
      <w:bCs/>
      <w:iCs/>
      <w:szCs w:val="26"/>
    </w:rPr>
  </w:style>
  <w:style w:type="paragraph" w:styleId="6">
    <w:name w:val="heading 6"/>
    <w:basedOn w:val="a7"/>
    <w:next w:val="a7"/>
    <w:link w:val="60"/>
    <w:qFormat/>
    <w:rsid w:val="005E6A95"/>
    <w:pPr>
      <w:tabs>
        <w:tab w:val="num" w:pos="1152"/>
      </w:tabs>
      <w:spacing w:before="100" w:beforeAutospacing="1" w:after="100" w:afterAutospacing="1"/>
      <w:jc w:val="center"/>
      <w:outlineLvl w:val="5"/>
    </w:pPr>
    <w:rPr>
      <w:b/>
      <w:bCs/>
      <w:sz w:val="36"/>
      <w:szCs w:val="36"/>
    </w:rPr>
  </w:style>
  <w:style w:type="paragraph" w:styleId="7">
    <w:name w:val="heading 7"/>
    <w:basedOn w:val="a7"/>
    <w:next w:val="a8"/>
    <w:link w:val="70"/>
    <w:qFormat/>
    <w:rsid w:val="002F085F"/>
    <w:pPr>
      <w:tabs>
        <w:tab w:val="num" w:pos="2005"/>
      </w:tabs>
      <w:ind w:left="2005" w:hanging="1296"/>
      <w:outlineLvl w:val="6"/>
    </w:pPr>
    <w:rPr>
      <w:sz w:val="20"/>
      <w:szCs w:val="20"/>
    </w:rPr>
  </w:style>
  <w:style w:type="paragraph" w:styleId="8">
    <w:name w:val="heading 8"/>
    <w:basedOn w:val="a7"/>
    <w:next w:val="a7"/>
    <w:link w:val="80"/>
    <w:autoRedefine/>
    <w:qFormat/>
    <w:rsid w:val="00C25CAC"/>
    <w:pPr>
      <w:tabs>
        <w:tab w:val="num" w:pos="2149"/>
      </w:tabs>
      <w:spacing w:before="100" w:beforeAutospacing="1" w:after="100" w:afterAutospacing="1"/>
      <w:ind w:firstLine="709"/>
      <w:jc w:val="center"/>
      <w:outlineLvl w:val="7"/>
    </w:pPr>
    <w:rPr>
      <w:b/>
      <w:i/>
      <w:iCs/>
      <w:color w:val="0000FF"/>
      <w:szCs w:val="28"/>
    </w:rPr>
  </w:style>
  <w:style w:type="paragraph" w:styleId="9">
    <w:name w:val="heading 9"/>
    <w:basedOn w:val="8"/>
    <w:next w:val="a7"/>
    <w:link w:val="90"/>
    <w:autoRedefine/>
    <w:qFormat/>
    <w:rsid w:val="00033EA8"/>
    <w:pPr>
      <w:ind w:firstLine="0"/>
      <w:jc w:val="left"/>
      <w:outlineLvl w:val="8"/>
    </w:pPr>
    <w:rPr>
      <w:i w:val="0"/>
      <w:color w:val="000000"/>
      <w:sz w:val="24"/>
      <w:szCs w:val="24"/>
    </w:rPr>
  </w:style>
  <w:style w:type="character" w:default="1" w:styleId="a9">
    <w:name w:val="Default Paragraph Font"/>
    <w:uiPriority w:val="1"/>
    <w:semiHidden/>
    <w:unhideWhenUsed/>
  </w:style>
  <w:style w:type="table" w:default="1" w:styleId="aa">
    <w:name w:val="Normal Table"/>
    <w:uiPriority w:val="99"/>
    <w:semiHidden/>
    <w:unhideWhenUsed/>
    <w:qFormat/>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styleId="a8">
    <w:name w:val="Body Text"/>
    <w:aliases w:val=" Знак1 Знак"/>
    <w:basedOn w:val="a7"/>
    <w:link w:val="ac"/>
    <w:rsid w:val="00047625"/>
    <w:rPr>
      <w:rFonts w:ascii="Tahoma" w:hAnsi="Tahoma" w:cs="Tahoma"/>
    </w:rPr>
  </w:style>
  <w:style w:type="paragraph" w:styleId="24">
    <w:name w:val="Body Text 2"/>
    <w:basedOn w:val="a7"/>
    <w:link w:val="25"/>
    <w:rsid w:val="00047625"/>
    <w:rPr>
      <w:b/>
      <w:bCs/>
    </w:rPr>
  </w:style>
  <w:style w:type="paragraph" w:styleId="ad">
    <w:name w:val="Title"/>
    <w:basedOn w:val="a7"/>
    <w:link w:val="ae"/>
    <w:qFormat/>
    <w:rsid w:val="00047625"/>
    <w:pPr>
      <w:jc w:val="center"/>
    </w:pPr>
    <w:rPr>
      <w:b/>
      <w:bCs/>
    </w:rPr>
  </w:style>
  <w:style w:type="paragraph" w:styleId="af">
    <w:name w:val="Balloon Text"/>
    <w:basedOn w:val="a7"/>
    <w:link w:val="af0"/>
    <w:semiHidden/>
    <w:rsid w:val="00C962D7"/>
    <w:rPr>
      <w:rFonts w:ascii="Tahoma" w:hAnsi="Tahoma" w:cs="Tahoma"/>
      <w:sz w:val="16"/>
      <w:szCs w:val="16"/>
    </w:rPr>
  </w:style>
  <w:style w:type="table" w:styleId="-1">
    <w:name w:val="Table Web 1"/>
    <w:basedOn w:val="aa"/>
    <w:rsid w:val="00E81A87"/>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210">
    <w:name w:val="Основной текст 21"/>
    <w:basedOn w:val="a7"/>
    <w:rsid w:val="00E81A87"/>
    <w:pPr>
      <w:overflowPunct w:val="0"/>
      <w:autoSpaceDE w:val="0"/>
      <w:autoSpaceDN w:val="0"/>
      <w:adjustRightInd w:val="0"/>
      <w:ind w:firstLine="709"/>
      <w:textAlignment w:val="baseline"/>
    </w:pPr>
    <w:rPr>
      <w:szCs w:val="20"/>
    </w:rPr>
  </w:style>
  <w:style w:type="table" w:styleId="af1">
    <w:name w:val="Table Grid"/>
    <w:aliases w:val="Table Grid Report"/>
    <w:basedOn w:val="aa"/>
    <w:uiPriority w:val="39"/>
    <w:rsid w:val="00E81A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2">
    <w:name w:val="S_Маркированный"/>
    <w:basedOn w:val="af2"/>
    <w:link w:val="S5"/>
    <w:rsid w:val="00EF6ECC"/>
    <w:pPr>
      <w:tabs>
        <w:tab w:val="clear" w:pos="720"/>
        <w:tab w:val="num" w:pos="1211"/>
      </w:tabs>
      <w:ind w:left="0" w:firstLine="720"/>
    </w:pPr>
  </w:style>
  <w:style w:type="paragraph" w:styleId="af2">
    <w:name w:val="List Bullet"/>
    <w:basedOn w:val="a7"/>
    <w:rsid w:val="00EF6ECC"/>
    <w:pPr>
      <w:tabs>
        <w:tab w:val="num" w:pos="720"/>
      </w:tabs>
      <w:ind w:left="720" w:hanging="360"/>
    </w:pPr>
  </w:style>
  <w:style w:type="paragraph" w:styleId="af3">
    <w:name w:val="Body Text Indent"/>
    <w:basedOn w:val="a7"/>
    <w:link w:val="af4"/>
    <w:rsid w:val="00CE2069"/>
    <w:pPr>
      <w:ind w:left="283"/>
    </w:pPr>
  </w:style>
  <w:style w:type="paragraph" w:customStyle="1" w:styleId="ConsCell">
    <w:name w:val="ConsCell"/>
    <w:rsid w:val="000933A5"/>
    <w:pPr>
      <w:widowControl w:val="0"/>
      <w:autoSpaceDE w:val="0"/>
      <w:autoSpaceDN w:val="0"/>
      <w:adjustRightInd w:val="0"/>
      <w:ind w:right="19772"/>
    </w:pPr>
    <w:rPr>
      <w:rFonts w:ascii="Arial" w:hAnsi="Arial" w:cs="Arial"/>
    </w:rPr>
  </w:style>
  <w:style w:type="paragraph" w:customStyle="1" w:styleId="ConsNormal">
    <w:name w:val="ConsNormal"/>
    <w:link w:val="ConsNormal0"/>
    <w:rsid w:val="009D53E8"/>
    <w:pPr>
      <w:widowControl w:val="0"/>
      <w:autoSpaceDE w:val="0"/>
      <w:autoSpaceDN w:val="0"/>
      <w:adjustRightInd w:val="0"/>
      <w:ind w:right="19772" w:firstLine="720"/>
    </w:pPr>
    <w:rPr>
      <w:rFonts w:ascii="Arial" w:hAnsi="Arial" w:cs="Arial"/>
    </w:rPr>
  </w:style>
  <w:style w:type="paragraph" w:customStyle="1" w:styleId="S6">
    <w:name w:val="S_Обычный"/>
    <w:basedOn w:val="a7"/>
    <w:link w:val="S7"/>
    <w:rsid w:val="001446E9"/>
    <w:pPr>
      <w:ind w:firstLine="709"/>
    </w:pPr>
  </w:style>
  <w:style w:type="character" w:customStyle="1" w:styleId="S7">
    <w:name w:val="S_Обычный Знак"/>
    <w:basedOn w:val="a9"/>
    <w:link w:val="S6"/>
    <w:rsid w:val="001446E9"/>
    <w:rPr>
      <w:sz w:val="24"/>
      <w:szCs w:val="24"/>
      <w:lang w:val="ru-RU" w:eastAsia="ru-RU" w:bidi="ar-SA"/>
    </w:rPr>
  </w:style>
  <w:style w:type="paragraph" w:styleId="26">
    <w:name w:val="Body Text First Indent 2"/>
    <w:basedOn w:val="af3"/>
    <w:link w:val="27"/>
    <w:rsid w:val="00AC0C97"/>
    <w:pPr>
      <w:ind w:firstLine="210"/>
    </w:pPr>
  </w:style>
  <w:style w:type="character" w:customStyle="1" w:styleId="14">
    <w:name w:val="Заголовок 1 Знак"/>
    <w:basedOn w:val="a9"/>
    <w:link w:val="13"/>
    <w:rsid w:val="00A41D35"/>
    <w:rPr>
      <w:b/>
      <w:bCs/>
      <w:sz w:val="32"/>
      <w:szCs w:val="24"/>
    </w:rPr>
  </w:style>
  <w:style w:type="character" w:customStyle="1" w:styleId="21">
    <w:name w:val="Заголовок 2 Знак"/>
    <w:aliases w:val=" Знак2 Знак1, Знак2 Знак Знак"/>
    <w:basedOn w:val="a9"/>
    <w:link w:val="20"/>
    <w:rsid w:val="002F085F"/>
    <w:rPr>
      <w:b/>
      <w:bCs/>
      <w:sz w:val="24"/>
      <w:szCs w:val="24"/>
      <w:lang w:val="ru-RU" w:eastAsia="ru-RU" w:bidi="ar-SA"/>
    </w:rPr>
  </w:style>
  <w:style w:type="character" w:customStyle="1" w:styleId="30">
    <w:name w:val="Заголовок 3 Знак"/>
    <w:aliases w:val=" Знак Знак, Знак3 Знак1, Знак3 Знак Знак"/>
    <w:basedOn w:val="a9"/>
    <w:link w:val="3"/>
    <w:rsid w:val="002F085F"/>
    <w:rPr>
      <w:rFonts w:ascii="Cambria" w:hAnsi="Cambria"/>
      <w:b/>
      <w:bCs/>
      <w:color w:val="4F81BD"/>
      <w:sz w:val="24"/>
      <w:szCs w:val="22"/>
      <w:lang w:val="ru-RU" w:eastAsia="en-US" w:bidi="ar-SA"/>
    </w:rPr>
  </w:style>
  <w:style w:type="character" w:customStyle="1" w:styleId="40">
    <w:name w:val="Заголовок 4 Знак"/>
    <w:basedOn w:val="a9"/>
    <w:link w:val="4"/>
    <w:rsid w:val="002F085F"/>
    <w:rPr>
      <w:rFonts w:ascii="Cambria" w:hAnsi="Cambria"/>
      <w:b/>
      <w:bCs/>
      <w:i/>
      <w:iCs/>
      <w:color w:val="4F81BD"/>
      <w:sz w:val="24"/>
      <w:szCs w:val="22"/>
      <w:lang w:val="ru-RU" w:eastAsia="en-US" w:bidi="ar-SA"/>
    </w:rPr>
  </w:style>
  <w:style w:type="character" w:customStyle="1" w:styleId="50">
    <w:name w:val="Заголовок 5 Знак"/>
    <w:aliases w:val="Подзаголовок 1 Знак"/>
    <w:basedOn w:val="a9"/>
    <w:link w:val="5"/>
    <w:rsid w:val="00A41D35"/>
    <w:rPr>
      <w:b/>
      <w:bCs/>
      <w:iCs/>
      <w:sz w:val="28"/>
      <w:szCs w:val="26"/>
    </w:rPr>
  </w:style>
  <w:style w:type="character" w:customStyle="1" w:styleId="60">
    <w:name w:val="Заголовок 6 Знак"/>
    <w:basedOn w:val="a9"/>
    <w:link w:val="6"/>
    <w:rsid w:val="005E6A95"/>
    <w:rPr>
      <w:b/>
      <w:bCs/>
      <w:sz w:val="36"/>
      <w:szCs w:val="36"/>
      <w:lang w:val="ru-RU" w:eastAsia="ru-RU" w:bidi="ar-SA"/>
    </w:rPr>
  </w:style>
  <w:style w:type="character" w:customStyle="1" w:styleId="70">
    <w:name w:val="Заголовок 7 Знак"/>
    <w:basedOn w:val="a9"/>
    <w:link w:val="7"/>
    <w:rsid w:val="002F085F"/>
    <w:rPr>
      <w:lang w:val="ru-RU" w:eastAsia="ru-RU" w:bidi="ar-SA"/>
    </w:rPr>
  </w:style>
  <w:style w:type="character" w:customStyle="1" w:styleId="80">
    <w:name w:val="Заголовок 8 Знак"/>
    <w:basedOn w:val="a9"/>
    <w:link w:val="8"/>
    <w:rsid w:val="00C25CAC"/>
    <w:rPr>
      <w:b/>
      <w:i/>
      <w:iCs/>
      <w:color w:val="0000FF"/>
      <w:sz w:val="28"/>
      <w:szCs w:val="28"/>
      <w:lang w:val="ru-RU" w:eastAsia="ru-RU" w:bidi="ar-SA"/>
    </w:rPr>
  </w:style>
  <w:style w:type="character" w:customStyle="1" w:styleId="90">
    <w:name w:val="Заголовок 9 Знак"/>
    <w:basedOn w:val="a9"/>
    <w:link w:val="9"/>
    <w:rsid w:val="00033EA8"/>
    <w:rPr>
      <w:b/>
      <w:iCs/>
      <w:color w:val="000000"/>
      <w:sz w:val="24"/>
      <w:szCs w:val="24"/>
      <w:lang w:val="ru-RU" w:eastAsia="ru-RU" w:bidi="ar-SA"/>
    </w:rPr>
  </w:style>
  <w:style w:type="paragraph" w:styleId="a4">
    <w:name w:val="List Paragraph"/>
    <w:basedOn w:val="a7"/>
    <w:qFormat/>
    <w:rsid w:val="002F085F"/>
    <w:pPr>
      <w:numPr>
        <w:numId w:val="1"/>
      </w:numPr>
      <w:spacing w:line="312" w:lineRule="auto"/>
      <w:contextualSpacing/>
    </w:pPr>
    <w:rPr>
      <w:rFonts w:eastAsia="Calibri"/>
      <w:szCs w:val="22"/>
      <w:lang w:eastAsia="en-US"/>
    </w:rPr>
  </w:style>
  <w:style w:type="paragraph" w:customStyle="1" w:styleId="a5">
    <w:name w:val="Первый уровень"/>
    <w:basedOn w:val="a4"/>
    <w:next w:val="a7"/>
    <w:qFormat/>
    <w:rsid w:val="002F085F"/>
    <w:pPr>
      <w:pageBreakBefore/>
      <w:numPr>
        <w:ilvl w:val="1"/>
      </w:numPr>
      <w:spacing w:after="240"/>
      <w:ind w:left="360" w:hanging="360"/>
      <w:contextualSpacing w:val="0"/>
      <w:jc w:val="center"/>
    </w:pPr>
    <w:rPr>
      <w:b/>
    </w:rPr>
  </w:style>
  <w:style w:type="paragraph" w:customStyle="1" w:styleId="a6">
    <w:name w:val="Второй уровень"/>
    <w:basedOn w:val="a4"/>
    <w:qFormat/>
    <w:rsid w:val="002F085F"/>
    <w:pPr>
      <w:numPr>
        <w:ilvl w:val="2"/>
      </w:numPr>
      <w:ind w:left="792" w:hanging="432"/>
      <w:contextualSpacing w:val="0"/>
      <w:jc w:val="center"/>
    </w:pPr>
    <w:rPr>
      <w:b/>
    </w:rPr>
  </w:style>
  <w:style w:type="paragraph" w:customStyle="1" w:styleId="af5">
    <w:name w:val="Третий уровень"/>
    <w:basedOn w:val="a4"/>
    <w:qFormat/>
    <w:rsid w:val="002F085F"/>
    <w:pPr>
      <w:numPr>
        <w:numId w:val="0"/>
      </w:numPr>
      <w:tabs>
        <w:tab w:val="num" w:pos="2160"/>
      </w:tabs>
      <w:ind w:left="2160" w:hanging="180"/>
      <w:contextualSpacing w:val="0"/>
    </w:pPr>
    <w:rPr>
      <w:i/>
    </w:rPr>
  </w:style>
  <w:style w:type="paragraph" w:customStyle="1" w:styleId="a3">
    <w:name w:val="Перечисление"/>
    <w:basedOn w:val="a4"/>
    <w:qFormat/>
    <w:rsid w:val="002F085F"/>
    <w:pPr>
      <w:numPr>
        <w:numId w:val="2"/>
      </w:numPr>
      <w:tabs>
        <w:tab w:val="clear" w:pos="907"/>
      </w:tabs>
      <w:ind w:left="993" w:hanging="284"/>
      <w:contextualSpacing w:val="0"/>
    </w:pPr>
  </w:style>
  <w:style w:type="paragraph" w:customStyle="1" w:styleId="S1">
    <w:name w:val="S_Заголовок 1"/>
    <w:basedOn w:val="a7"/>
    <w:autoRedefine/>
    <w:rsid w:val="002F085F"/>
    <w:pPr>
      <w:numPr>
        <w:ilvl w:val="3"/>
        <w:numId w:val="2"/>
      </w:numPr>
      <w:tabs>
        <w:tab w:val="clear" w:pos="3726"/>
        <w:tab w:val="num" w:pos="907"/>
      </w:tabs>
      <w:ind w:left="340" w:firstLine="284"/>
      <w:jc w:val="center"/>
    </w:pPr>
    <w:rPr>
      <w:b/>
      <w:caps/>
    </w:rPr>
  </w:style>
  <w:style w:type="paragraph" w:customStyle="1" w:styleId="S4">
    <w:name w:val="S_Заголовок 4"/>
    <w:basedOn w:val="4"/>
    <w:next w:val="a7"/>
    <w:link w:val="S40"/>
    <w:rsid w:val="002F085F"/>
    <w:pPr>
      <w:keepNext w:val="0"/>
      <w:keepLines w:val="0"/>
      <w:numPr>
        <w:ilvl w:val="1"/>
        <w:numId w:val="2"/>
      </w:numPr>
      <w:tabs>
        <w:tab w:val="clear" w:pos="1287"/>
        <w:tab w:val="num" w:pos="1209"/>
        <w:tab w:val="num" w:pos="3726"/>
      </w:tabs>
      <w:spacing w:before="0" w:line="240" w:lineRule="auto"/>
      <w:ind w:left="3726" w:hanging="720"/>
    </w:pPr>
    <w:rPr>
      <w:rFonts w:ascii="Times New Roman" w:hAnsi="Times New Roman"/>
      <w:b w:val="0"/>
      <w:bCs w:val="0"/>
      <w:iCs w:val="0"/>
      <w:color w:val="auto"/>
      <w:szCs w:val="24"/>
      <w:lang w:eastAsia="ru-RU"/>
    </w:rPr>
  </w:style>
  <w:style w:type="paragraph" w:customStyle="1" w:styleId="S8">
    <w:name w:val="S_Нумерованный"/>
    <w:basedOn w:val="a7"/>
    <w:link w:val="S9"/>
    <w:autoRedefine/>
    <w:rsid w:val="002F085F"/>
    <w:pPr>
      <w:tabs>
        <w:tab w:val="num" w:pos="1440"/>
      </w:tabs>
      <w:ind w:left="1440" w:hanging="360"/>
      <w:outlineLvl w:val="1"/>
    </w:pPr>
    <w:rPr>
      <w:b/>
    </w:rPr>
  </w:style>
  <w:style w:type="character" w:customStyle="1" w:styleId="S9">
    <w:name w:val="S_Нумерованный Знак Знак"/>
    <w:basedOn w:val="S20"/>
    <w:link w:val="S8"/>
    <w:rsid w:val="002F085F"/>
  </w:style>
  <w:style w:type="character" w:customStyle="1" w:styleId="S20">
    <w:name w:val="S_Заголовок 2 Знак"/>
    <w:basedOn w:val="a9"/>
    <w:link w:val="S21"/>
    <w:rsid w:val="002F085F"/>
    <w:rPr>
      <w:b/>
      <w:sz w:val="24"/>
      <w:szCs w:val="24"/>
      <w:lang w:val="ru-RU" w:eastAsia="ru-RU" w:bidi="ar-SA"/>
    </w:rPr>
  </w:style>
  <w:style w:type="paragraph" w:customStyle="1" w:styleId="S21">
    <w:name w:val="S_Заголовок 2"/>
    <w:basedOn w:val="20"/>
    <w:link w:val="S20"/>
    <w:autoRedefine/>
    <w:rsid w:val="002F085F"/>
    <w:pPr>
      <w:keepNext w:val="0"/>
      <w:jc w:val="center"/>
    </w:pPr>
    <w:rPr>
      <w:bCs w:val="0"/>
    </w:rPr>
  </w:style>
  <w:style w:type="paragraph" w:customStyle="1" w:styleId="ConsNonformat">
    <w:name w:val="ConsNonformat"/>
    <w:link w:val="ConsNonformat0"/>
    <w:semiHidden/>
    <w:rsid w:val="002F085F"/>
    <w:pPr>
      <w:widowControl w:val="0"/>
      <w:autoSpaceDE w:val="0"/>
      <w:autoSpaceDN w:val="0"/>
      <w:adjustRightInd w:val="0"/>
    </w:pPr>
    <w:rPr>
      <w:rFonts w:ascii="Courier New" w:hAnsi="Courier New" w:cs="Courier New"/>
      <w:sz w:val="24"/>
      <w:szCs w:val="22"/>
    </w:rPr>
  </w:style>
  <w:style w:type="character" w:customStyle="1" w:styleId="ConsNonformat0">
    <w:name w:val="ConsNonformat Знак"/>
    <w:basedOn w:val="a9"/>
    <w:link w:val="ConsNonformat"/>
    <w:semiHidden/>
    <w:rsid w:val="002F085F"/>
    <w:rPr>
      <w:rFonts w:ascii="Courier New" w:hAnsi="Courier New" w:cs="Courier New"/>
      <w:sz w:val="24"/>
      <w:szCs w:val="22"/>
      <w:lang w:val="ru-RU" w:eastAsia="ru-RU" w:bidi="ar-SA"/>
    </w:rPr>
  </w:style>
  <w:style w:type="character" w:customStyle="1" w:styleId="S5">
    <w:name w:val="S_Маркированный Знак Знак"/>
    <w:basedOn w:val="a9"/>
    <w:link w:val="S2"/>
    <w:rsid w:val="002F085F"/>
    <w:rPr>
      <w:sz w:val="24"/>
      <w:szCs w:val="24"/>
      <w:lang w:val="ru-RU" w:eastAsia="ru-RU" w:bidi="ar-SA"/>
    </w:rPr>
  </w:style>
  <w:style w:type="character" w:customStyle="1" w:styleId="ConsNormal0">
    <w:name w:val="ConsNormal Знак"/>
    <w:basedOn w:val="a9"/>
    <w:link w:val="ConsNormal"/>
    <w:rsid w:val="002F085F"/>
    <w:rPr>
      <w:rFonts w:ascii="Arial" w:hAnsi="Arial" w:cs="Arial"/>
      <w:lang w:val="ru-RU" w:eastAsia="ru-RU" w:bidi="ar-SA"/>
    </w:rPr>
  </w:style>
  <w:style w:type="paragraph" w:customStyle="1" w:styleId="af6">
    <w:name w:val="Четвертый уровень"/>
    <w:basedOn w:val="a7"/>
    <w:qFormat/>
    <w:rsid w:val="002F085F"/>
    <w:pPr>
      <w:spacing w:before="240" w:line="312" w:lineRule="auto"/>
      <w:ind w:firstLine="709"/>
    </w:pPr>
    <w:rPr>
      <w:b/>
    </w:rPr>
  </w:style>
  <w:style w:type="character" w:styleId="af7">
    <w:name w:val="Hyperlink"/>
    <w:basedOn w:val="a9"/>
    <w:uiPriority w:val="99"/>
    <w:rsid w:val="002F085F"/>
    <w:rPr>
      <w:color w:val="0000FF"/>
      <w:u w:val="single"/>
    </w:rPr>
  </w:style>
  <w:style w:type="paragraph" w:styleId="28">
    <w:name w:val="toc 2"/>
    <w:basedOn w:val="a7"/>
    <w:next w:val="a7"/>
    <w:autoRedefine/>
    <w:uiPriority w:val="39"/>
    <w:rsid w:val="00CD5048"/>
    <w:pPr>
      <w:spacing w:before="240" w:after="0"/>
      <w:jc w:val="left"/>
    </w:pPr>
    <w:rPr>
      <w:rFonts w:asciiTheme="minorHAnsi" w:hAnsiTheme="minorHAnsi" w:cstheme="minorHAnsi"/>
      <w:b/>
      <w:bCs/>
      <w:sz w:val="20"/>
      <w:szCs w:val="20"/>
    </w:rPr>
  </w:style>
  <w:style w:type="paragraph" w:customStyle="1" w:styleId="S30">
    <w:name w:val="S_Заголовок_Текста3"/>
    <w:basedOn w:val="a7"/>
    <w:autoRedefine/>
    <w:rsid w:val="002F085F"/>
    <w:pPr>
      <w:tabs>
        <w:tab w:val="num" w:pos="360"/>
      </w:tabs>
      <w:jc w:val="center"/>
      <w:outlineLvl w:val="2"/>
    </w:pPr>
    <w:rPr>
      <w:u w:val="single"/>
    </w:rPr>
  </w:style>
  <w:style w:type="paragraph" w:styleId="15">
    <w:name w:val="toc 1"/>
    <w:basedOn w:val="a7"/>
    <w:next w:val="a7"/>
    <w:autoRedefine/>
    <w:uiPriority w:val="39"/>
    <w:rsid w:val="00A6243C"/>
    <w:pPr>
      <w:keepNext/>
      <w:tabs>
        <w:tab w:val="right" w:leader="dot" w:pos="9346"/>
      </w:tabs>
      <w:spacing w:before="0" w:after="0" w:line="240" w:lineRule="auto"/>
      <w:ind w:firstLine="0"/>
      <w:jc w:val="left"/>
    </w:pPr>
    <w:rPr>
      <w:b/>
      <w:bCs/>
      <w:caps/>
      <w:szCs w:val="28"/>
    </w:rPr>
  </w:style>
  <w:style w:type="paragraph" w:styleId="31">
    <w:name w:val="toc 3"/>
    <w:basedOn w:val="a7"/>
    <w:next w:val="a7"/>
    <w:autoRedefine/>
    <w:uiPriority w:val="39"/>
    <w:rsid w:val="00B34189"/>
    <w:pPr>
      <w:spacing w:before="0" w:after="0"/>
      <w:ind w:left="280"/>
      <w:jc w:val="left"/>
    </w:pPr>
    <w:rPr>
      <w:rFonts w:asciiTheme="minorHAnsi" w:hAnsiTheme="minorHAnsi" w:cstheme="minorHAnsi"/>
      <w:sz w:val="20"/>
      <w:szCs w:val="20"/>
    </w:rPr>
  </w:style>
  <w:style w:type="character" w:customStyle="1" w:styleId="120">
    <w:name w:val="Заголовок_12"/>
    <w:semiHidden/>
    <w:rsid w:val="002F085F"/>
    <w:rPr>
      <w:b/>
    </w:rPr>
  </w:style>
  <w:style w:type="paragraph" w:customStyle="1" w:styleId="0">
    <w:name w:val="Стиль Слева:  0"/>
    <w:aliases w:val="5 см"/>
    <w:basedOn w:val="a7"/>
    <w:rsid w:val="002F085F"/>
    <w:pPr>
      <w:spacing w:line="312" w:lineRule="auto"/>
      <w:ind w:left="284" w:firstLine="709"/>
    </w:pPr>
    <w:rPr>
      <w:szCs w:val="20"/>
      <w:lang w:eastAsia="en-US"/>
    </w:rPr>
  </w:style>
  <w:style w:type="paragraph" w:customStyle="1" w:styleId="16">
    <w:name w:val="Стиль Слева:  1 см"/>
    <w:basedOn w:val="a7"/>
    <w:rsid w:val="002F085F"/>
    <w:pPr>
      <w:spacing w:line="312" w:lineRule="auto"/>
      <w:ind w:left="567" w:firstLine="709"/>
    </w:pPr>
    <w:rPr>
      <w:szCs w:val="20"/>
      <w:lang w:eastAsia="en-US"/>
    </w:rPr>
  </w:style>
  <w:style w:type="paragraph" w:customStyle="1" w:styleId="S31">
    <w:name w:val="S_Нумерованный_3.1"/>
    <w:basedOn w:val="S6"/>
    <w:link w:val="S310"/>
    <w:autoRedefine/>
    <w:rsid w:val="002F085F"/>
    <w:rPr>
      <w:rFonts w:eastAsia="Calibri"/>
      <w:b/>
    </w:rPr>
  </w:style>
  <w:style w:type="character" w:customStyle="1" w:styleId="S310">
    <w:name w:val="S_Нумерованный_3.1 Знак Знак"/>
    <w:basedOn w:val="S7"/>
    <w:link w:val="S31"/>
    <w:rsid w:val="002F085F"/>
    <w:rPr>
      <w:rFonts w:eastAsia="Calibri"/>
      <w:b/>
    </w:rPr>
  </w:style>
  <w:style w:type="paragraph" w:customStyle="1" w:styleId="S3">
    <w:name w:val="S_Нумерованный_3"/>
    <w:basedOn w:val="ConsNormal"/>
    <w:link w:val="S32"/>
    <w:autoRedefine/>
    <w:rsid w:val="002F085F"/>
    <w:pPr>
      <w:widowControl/>
      <w:numPr>
        <w:numId w:val="3"/>
      </w:numPr>
      <w:tabs>
        <w:tab w:val="clear" w:pos="1188"/>
        <w:tab w:val="num" w:pos="643"/>
      </w:tabs>
      <w:spacing w:line="360" w:lineRule="auto"/>
      <w:ind w:left="643" w:right="0" w:hanging="360"/>
      <w:jc w:val="both"/>
    </w:pPr>
    <w:rPr>
      <w:rFonts w:ascii="Times New Roman" w:eastAsia="Calibri" w:hAnsi="Times New Roman"/>
      <w:sz w:val="24"/>
      <w:szCs w:val="24"/>
    </w:rPr>
  </w:style>
  <w:style w:type="character" w:customStyle="1" w:styleId="S32">
    <w:name w:val="S_Нумерованный_3 Знак Знак"/>
    <w:basedOn w:val="ConsNormal0"/>
    <w:link w:val="S3"/>
    <w:rsid w:val="002F085F"/>
    <w:rPr>
      <w:rFonts w:eastAsia="Calibri"/>
      <w:sz w:val="24"/>
      <w:szCs w:val="24"/>
    </w:rPr>
  </w:style>
  <w:style w:type="paragraph" w:customStyle="1" w:styleId="a0">
    <w:name w:val="Перечисление цифр."/>
    <w:basedOn w:val="a7"/>
    <w:rsid w:val="002F085F"/>
    <w:pPr>
      <w:numPr>
        <w:numId w:val="4"/>
      </w:numPr>
      <w:spacing w:line="312" w:lineRule="auto"/>
    </w:pPr>
    <w:rPr>
      <w:rFonts w:eastAsia="Calibri"/>
      <w:szCs w:val="22"/>
      <w:lang w:eastAsia="en-US"/>
    </w:rPr>
  </w:style>
  <w:style w:type="paragraph" w:styleId="a1">
    <w:name w:val="Bibliography"/>
    <w:basedOn w:val="a7"/>
    <w:autoRedefine/>
    <w:rsid w:val="002F085F"/>
    <w:pPr>
      <w:numPr>
        <w:numId w:val="5"/>
      </w:numPr>
      <w:spacing w:line="312" w:lineRule="auto"/>
    </w:pPr>
    <w:rPr>
      <w:rFonts w:eastAsia="Calibri" w:cs="Arial"/>
      <w:szCs w:val="22"/>
      <w:lang w:eastAsia="en-US"/>
    </w:rPr>
  </w:style>
  <w:style w:type="paragraph" w:customStyle="1" w:styleId="af8">
    <w:name w:val="Нулевой уровень"/>
    <w:basedOn w:val="a7"/>
    <w:next w:val="a7"/>
    <w:rsid w:val="002F085F"/>
    <w:pPr>
      <w:spacing w:line="312" w:lineRule="auto"/>
    </w:pPr>
    <w:rPr>
      <w:rFonts w:eastAsia="Calibri"/>
      <w:b/>
      <w:szCs w:val="28"/>
      <w:lang w:eastAsia="en-US"/>
    </w:rPr>
  </w:style>
  <w:style w:type="paragraph" w:customStyle="1" w:styleId="ConsTitle">
    <w:name w:val="ConsTitle"/>
    <w:semiHidden/>
    <w:rsid w:val="002F085F"/>
    <w:pPr>
      <w:widowControl w:val="0"/>
      <w:autoSpaceDE w:val="0"/>
      <w:autoSpaceDN w:val="0"/>
      <w:adjustRightInd w:val="0"/>
    </w:pPr>
    <w:rPr>
      <w:rFonts w:ascii="Arial" w:hAnsi="Arial" w:cs="Arial"/>
      <w:b/>
      <w:bCs/>
      <w:sz w:val="16"/>
      <w:szCs w:val="16"/>
    </w:rPr>
  </w:style>
  <w:style w:type="paragraph" w:customStyle="1" w:styleId="af9">
    <w:name w:val="Стиль Нулевой уровень + По центру"/>
    <w:basedOn w:val="af8"/>
    <w:rsid w:val="002F085F"/>
    <w:pPr>
      <w:pageBreakBefore/>
      <w:jc w:val="center"/>
    </w:pPr>
    <w:rPr>
      <w:rFonts w:eastAsia="Times New Roman"/>
      <w:bCs/>
      <w:szCs w:val="20"/>
    </w:rPr>
  </w:style>
  <w:style w:type="character" w:styleId="afa">
    <w:name w:val="page number"/>
    <w:basedOn w:val="a9"/>
    <w:semiHidden/>
    <w:rsid w:val="002F085F"/>
  </w:style>
  <w:style w:type="paragraph" w:styleId="afb">
    <w:name w:val="footer"/>
    <w:basedOn w:val="a7"/>
    <w:link w:val="afc"/>
    <w:semiHidden/>
    <w:rsid w:val="002F085F"/>
    <w:pPr>
      <w:tabs>
        <w:tab w:val="center" w:pos="4677"/>
        <w:tab w:val="right" w:pos="9355"/>
      </w:tabs>
    </w:pPr>
  </w:style>
  <w:style w:type="character" w:customStyle="1" w:styleId="afc">
    <w:name w:val="Нижний колонтитул Знак"/>
    <w:basedOn w:val="a9"/>
    <w:link w:val="afb"/>
    <w:semiHidden/>
    <w:rsid w:val="002F085F"/>
    <w:rPr>
      <w:sz w:val="24"/>
      <w:szCs w:val="24"/>
      <w:lang w:val="ru-RU" w:eastAsia="ru-RU" w:bidi="ar-SA"/>
    </w:rPr>
  </w:style>
  <w:style w:type="paragraph" w:customStyle="1" w:styleId="afd">
    <w:name w:val="Список маркир"/>
    <w:basedOn w:val="a7"/>
    <w:link w:val="afe"/>
    <w:semiHidden/>
    <w:rsid w:val="002F085F"/>
    <w:pPr>
      <w:ind w:firstLine="540"/>
    </w:pPr>
  </w:style>
  <w:style w:type="character" w:customStyle="1" w:styleId="afe">
    <w:name w:val="Список маркир Знак"/>
    <w:basedOn w:val="a9"/>
    <w:link w:val="afd"/>
    <w:semiHidden/>
    <w:rsid w:val="002F085F"/>
    <w:rPr>
      <w:sz w:val="24"/>
      <w:szCs w:val="24"/>
      <w:lang w:val="ru-RU" w:eastAsia="ru-RU" w:bidi="ar-SA"/>
    </w:rPr>
  </w:style>
  <w:style w:type="paragraph" w:customStyle="1" w:styleId="ConsPlusNormal">
    <w:name w:val="ConsPlusNormal"/>
    <w:rsid w:val="002F085F"/>
    <w:pPr>
      <w:widowControl w:val="0"/>
      <w:autoSpaceDE w:val="0"/>
      <w:autoSpaceDN w:val="0"/>
      <w:adjustRightInd w:val="0"/>
      <w:ind w:firstLine="720"/>
    </w:pPr>
    <w:rPr>
      <w:rFonts w:ascii="Arial" w:hAnsi="Arial" w:cs="Arial"/>
    </w:rPr>
  </w:style>
  <w:style w:type="paragraph" w:customStyle="1" w:styleId="a2">
    <w:name w:val="Список нумерованный Знак"/>
    <w:basedOn w:val="a7"/>
    <w:semiHidden/>
    <w:rsid w:val="002F085F"/>
    <w:pPr>
      <w:numPr>
        <w:numId w:val="6"/>
      </w:numPr>
      <w:tabs>
        <w:tab w:val="left" w:pos="1260"/>
      </w:tabs>
    </w:pPr>
  </w:style>
  <w:style w:type="paragraph" w:customStyle="1" w:styleId="aff">
    <w:name w:val="Список нумерованный"/>
    <w:basedOn w:val="a7"/>
    <w:semiHidden/>
    <w:rsid w:val="002F085F"/>
    <w:pPr>
      <w:tabs>
        <w:tab w:val="num" w:pos="153"/>
        <w:tab w:val="left" w:pos="1260"/>
      </w:tabs>
      <w:ind w:left="153" w:hanging="153"/>
    </w:pPr>
  </w:style>
  <w:style w:type="paragraph" w:customStyle="1" w:styleId="aff0">
    <w:name w:val="том"/>
    <w:basedOn w:val="ConsNonformat"/>
    <w:semiHidden/>
    <w:rsid w:val="002F085F"/>
    <w:pPr>
      <w:widowControl/>
      <w:spacing w:line="360" w:lineRule="auto"/>
      <w:ind w:firstLine="720"/>
      <w:jc w:val="both"/>
    </w:pPr>
    <w:rPr>
      <w:rFonts w:ascii="Times New Roman" w:hAnsi="Times New Roman" w:cs="Times New Roman"/>
      <w:b/>
      <w:sz w:val="28"/>
      <w:szCs w:val="24"/>
    </w:rPr>
  </w:style>
  <w:style w:type="paragraph" w:customStyle="1" w:styleId="ConsPlusNonformat">
    <w:name w:val="ConsPlusNonformat"/>
    <w:rsid w:val="002F085F"/>
    <w:pPr>
      <w:widowControl w:val="0"/>
      <w:autoSpaceDE w:val="0"/>
      <w:autoSpaceDN w:val="0"/>
      <w:adjustRightInd w:val="0"/>
    </w:pPr>
    <w:rPr>
      <w:rFonts w:ascii="Courier New" w:hAnsi="Courier New" w:cs="Courier New"/>
    </w:rPr>
  </w:style>
  <w:style w:type="paragraph" w:customStyle="1" w:styleId="ConsPlusTitle">
    <w:name w:val="ConsPlusTitle"/>
    <w:rsid w:val="002F085F"/>
    <w:pPr>
      <w:widowControl w:val="0"/>
      <w:autoSpaceDE w:val="0"/>
      <w:autoSpaceDN w:val="0"/>
      <w:adjustRightInd w:val="0"/>
    </w:pPr>
    <w:rPr>
      <w:rFonts w:ascii="Arial" w:hAnsi="Arial" w:cs="Arial"/>
      <w:b/>
      <w:bCs/>
    </w:rPr>
  </w:style>
  <w:style w:type="paragraph" w:customStyle="1" w:styleId="110">
    <w:name w:val="Заголовок 1.1"/>
    <w:basedOn w:val="a7"/>
    <w:semiHidden/>
    <w:rsid w:val="002F085F"/>
    <w:pPr>
      <w:keepNext/>
      <w:keepLines/>
      <w:spacing w:before="40" w:after="40"/>
      <w:jc w:val="center"/>
    </w:pPr>
    <w:rPr>
      <w:b/>
      <w:bCs/>
      <w:sz w:val="26"/>
    </w:rPr>
  </w:style>
  <w:style w:type="paragraph" w:customStyle="1" w:styleId="aff1">
    <w:name w:val="Статья"/>
    <w:basedOn w:val="a7"/>
    <w:link w:val="aff2"/>
    <w:semiHidden/>
    <w:rsid w:val="002F085F"/>
  </w:style>
  <w:style w:type="character" w:customStyle="1" w:styleId="aff2">
    <w:name w:val="Статья Знак"/>
    <w:basedOn w:val="a9"/>
    <w:link w:val="aff1"/>
    <w:semiHidden/>
    <w:rsid w:val="002F085F"/>
    <w:rPr>
      <w:sz w:val="24"/>
      <w:szCs w:val="24"/>
      <w:lang w:val="ru-RU" w:eastAsia="ru-RU" w:bidi="ar-SA"/>
    </w:rPr>
  </w:style>
  <w:style w:type="paragraph" w:styleId="aff3">
    <w:name w:val="header"/>
    <w:basedOn w:val="a7"/>
    <w:link w:val="aff4"/>
    <w:semiHidden/>
    <w:rsid w:val="002F085F"/>
    <w:pPr>
      <w:tabs>
        <w:tab w:val="center" w:pos="4677"/>
        <w:tab w:val="right" w:pos="9355"/>
      </w:tabs>
      <w:ind w:firstLine="709"/>
    </w:pPr>
  </w:style>
  <w:style w:type="character" w:customStyle="1" w:styleId="aff4">
    <w:name w:val="Верхний колонтитул Знак"/>
    <w:basedOn w:val="a9"/>
    <w:link w:val="aff3"/>
    <w:semiHidden/>
    <w:rsid w:val="002F085F"/>
    <w:rPr>
      <w:sz w:val="24"/>
      <w:szCs w:val="24"/>
      <w:lang w:val="ru-RU" w:eastAsia="ru-RU" w:bidi="ar-SA"/>
    </w:rPr>
  </w:style>
  <w:style w:type="paragraph" w:styleId="41">
    <w:name w:val="toc 4"/>
    <w:basedOn w:val="a7"/>
    <w:next w:val="a7"/>
    <w:autoRedefine/>
    <w:semiHidden/>
    <w:rsid w:val="002F085F"/>
    <w:pPr>
      <w:spacing w:before="0" w:after="0"/>
      <w:ind w:left="560"/>
      <w:jc w:val="left"/>
    </w:pPr>
    <w:rPr>
      <w:rFonts w:asciiTheme="minorHAnsi" w:hAnsiTheme="minorHAnsi" w:cstheme="minorHAnsi"/>
      <w:sz w:val="20"/>
      <w:szCs w:val="20"/>
    </w:rPr>
  </w:style>
  <w:style w:type="paragraph" w:customStyle="1" w:styleId="xl22">
    <w:name w:val="xl22"/>
    <w:basedOn w:val="a7"/>
    <w:semiHidden/>
    <w:rsid w:val="002F085F"/>
    <w:pPr>
      <w:spacing w:before="100" w:beforeAutospacing="1" w:after="100" w:afterAutospacing="1"/>
      <w:ind w:firstLine="709"/>
      <w:jc w:val="center"/>
    </w:pPr>
    <w:rPr>
      <w:rFonts w:ascii="Times New Roman CYR" w:hAnsi="Times New Roman CYR" w:cs="Times New Roman CYR"/>
    </w:rPr>
  </w:style>
  <w:style w:type="paragraph" w:styleId="29">
    <w:name w:val="Body Text Indent 2"/>
    <w:basedOn w:val="a7"/>
    <w:link w:val="2a"/>
    <w:semiHidden/>
    <w:rsid w:val="002F085F"/>
    <w:pPr>
      <w:ind w:firstLine="708"/>
    </w:pPr>
  </w:style>
  <w:style w:type="character" w:customStyle="1" w:styleId="2a">
    <w:name w:val="Основной текст с отступом 2 Знак"/>
    <w:basedOn w:val="a9"/>
    <w:link w:val="29"/>
    <w:semiHidden/>
    <w:rsid w:val="002F085F"/>
    <w:rPr>
      <w:sz w:val="24"/>
      <w:szCs w:val="24"/>
      <w:lang w:val="ru-RU" w:eastAsia="ru-RU" w:bidi="ar-SA"/>
    </w:rPr>
  </w:style>
  <w:style w:type="paragraph" w:customStyle="1" w:styleId="aff5">
    <w:name w:val="Обычный в таблице"/>
    <w:basedOn w:val="a7"/>
    <w:link w:val="aff6"/>
    <w:semiHidden/>
    <w:rsid w:val="002F085F"/>
    <w:pPr>
      <w:ind w:hanging="6"/>
      <w:jc w:val="center"/>
    </w:pPr>
  </w:style>
  <w:style w:type="paragraph" w:customStyle="1" w:styleId="Sa">
    <w:name w:val="S_Обычный в таблице"/>
    <w:basedOn w:val="a7"/>
    <w:link w:val="Sb"/>
    <w:rsid w:val="002F085F"/>
    <w:pPr>
      <w:jc w:val="center"/>
    </w:pPr>
  </w:style>
  <w:style w:type="character" w:customStyle="1" w:styleId="Sb">
    <w:name w:val="S_Обычный в таблице Знак"/>
    <w:basedOn w:val="a9"/>
    <w:link w:val="Sa"/>
    <w:rsid w:val="002F085F"/>
    <w:rPr>
      <w:sz w:val="24"/>
      <w:szCs w:val="24"/>
      <w:lang w:val="ru-RU" w:eastAsia="ru-RU" w:bidi="ar-SA"/>
    </w:rPr>
  </w:style>
  <w:style w:type="character" w:customStyle="1" w:styleId="aff6">
    <w:name w:val="Обычный в таблице Знак"/>
    <w:basedOn w:val="a9"/>
    <w:link w:val="aff5"/>
    <w:semiHidden/>
    <w:rsid w:val="002F085F"/>
    <w:rPr>
      <w:sz w:val="24"/>
      <w:szCs w:val="24"/>
      <w:lang w:val="ru-RU" w:eastAsia="ru-RU" w:bidi="ar-SA"/>
    </w:rPr>
  </w:style>
  <w:style w:type="character" w:customStyle="1" w:styleId="ae">
    <w:name w:val="Название Знак"/>
    <w:basedOn w:val="a9"/>
    <w:link w:val="ad"/>
    <w:rsid w:val="002F085F"/>
    <w:rPr>
      <w:b/>
      <w:bCs/>
      <w:sz w:val="24"/>
      <w:szCs w:val="24"/>
      <w:lang w:val="ru-RU" w:eastAsia="ru-RU" w:bidi="ar-SA"/>
    </w:rPr>
  </w:style>
  <w:style w:type="character" w:customStyle="1" w:styleId="af4">
    <w:name w:val="Основной текст с отступом Знак"/>
    <w:basedOn w:val="a9"/>
    <w:link w:val="af3"/>
    <w:semiHidden/>
    <w:rsid w:val="002F085F"/>
    <w:rPr>
      <w:sz w:val="24"/>
      <w:szCs w:val="24"/>
      <w:lang w:val="ru-RU" w:eastAsia="ru-RU" w:bidi="ar-SA"/>
    </w:rPr>
  </w:style>
  <w:style w:type="character" w:customStyle="1" w:styleId="17">
    <w:name w:val="Заголовок 1 Знак Знак Знак Знак"/>
    <w:basedOn w:val="a9"/>
    <w:semiHidden/>
    <w:rsid w:val="002F085F"/>
    <w:rPr>
      <w:bCs/>
      <w:sz w:val="28"/>
      <w:szCs w:val="28"/>
      <w:lang w:val="ru-RU" w:eastAsia="ru-RU" w:bidi="ar-SA"/>
    </w:rPr>
  </w:style>
  <w:style w:type="paragraph" w:styleId="aff7">
    <w:name w:val="Block Text"/>
    <w:basedOn w:val="a7"/>
    <w:semiHidden/>
    <w:rsid w:val="002F085F"/>
    <w:pPr>
      <w:ind w:left="360" w:right="-8" w:firstLine="709"/>
    </w:pPr>
    <w:rPr>
      <w:bCs/>
      <w:szCs w:val="28"/>
    </w:rPr>
  </w:style>
  <w:style w:type="character" w:customStyle="1" w:styleId="25">
    <w:name w:val="Основной текст 2 Знак"/>
    <w:basedOn w:val="a9"/>
    <w:link w:val="24"/>
    <w:semiHidden/>
    <w:rsid w:val="002F085F"/>
    <w:rPr>
      <w:b/>
      <w:bCs/>
      <w:sz w:val="24"/>
      <w:szCs w:val="24"/>
      <w:lang w:val="ru-RU" w:eastAsia="ru-RU" w:bidi="ar-SA"/>
    </w:rPr>
  </w:style>
  <w:style w:type="paragraph" w:styleId="32">
    <w:name w:val="Body Text Indent 3"/>
    <w:basedOn w:val="a7"/>
    <w:link w:val="33"/>
    <w:semiHidden/>
    <w:rsid w:val="002F085F"/>
    <w:pPr>
      <w:ind w:firstLine="540"/>
    </w:pPr>
    <w:rPr>
      <w:szCs w:val="28"/>
    </w:rPr>
  </w:style>
  <w:style w:type="character" w:customStyle="1" w:styleId="33">
    <w:name w:val="Основной текст с отступом 3 Знак"/>
    <w:basedOn w:val="a9"/>
    <w:link w:val="32"/>
    <w:semiHidden/>
    <w:rsid w:val="002F085F"/>
    <w:rPr>
      <w:sz w:val="28"/>
      <w:szCs w:val="28"/>
      <w:lang w:val="ru-RU" w:eastAsia="ru-RU" w:bidi="ar-SA"/>
    </w:rPr>
  </w:style>
  <w:style w:type="character" w:customStyle="1" w:styleId="ac">
    <w:name w:val="Основной текст Знак"/>
    <w:aliases w:val=" Знак1 Знак Знак"/>
    <w:basedOn w:val="a9"/>
    <w:link w:val="a8"/>
    <w:semiHidden/>
    <w:rsid w:val="002F085F"/>
    <w:rPr>
      <w:rFonts w:ascii="Tahoma" w:hAnsi="Tahoma" w:cs="Tahoma"/>
      <w:sz w:val="24"/>
      <w:szCs w:val="24"/>
      <w:lang w:val="ru-RU" w:eastAsia="ru-RU" w:bidi="ar-SA"/>
    </w:rPr>
  </w:style>
  <w:style w:type="paragraph" w:customStyle="1" w:styleId="aff8">
    <w:name w:val="Îáû÷íûé"/>
    <w:semiHidden/>
    <w:rsid w:val="002F085F"/>
    <w:rPr>
      <w:lang w:val="en-US"/>
    </w:rPr>
  </w:style>
  <w:style w:type="paragraph" w:customStyle="1" w:styleId="aff9">
    <w:name w:val="Заглавие раздела"/>
    <w:basedOn w:val="20"/>
    <w:semiHidden/>
    <w:rsid w:val="002F085F"/>
    <w:pPr>
      <w:keepNext w:val="0"/>
      <w:tabs>
        <w:tab w:val="num" w:pos="555"/>
        <w:tab w:val="num" w:pos="1789"/>
      </w:tabs>
      <w:spacing w:after="240"/>
      <w:ind w:left="1789" w:hanging="360"/>
      <w:jc w:val="center"/>
    </w:pPr>
    <w:rPr>
      <w:bCs w:val="0"/>
      <w:i/>
      <w:iCs/>
    </w:rPr>
  </w:style>
  <w:style w:type="paragraph" w:styleId="34">
    <w:name w:val="Body Text 3"/>
    <w:basedOn w:val="a7"/>
    <w:link w:val="35"/>
    <w:semiHidden/>
    <w:rsid w:val="002F085F"/>
    <w:pPr>
      <w:ind w:firstLine="709"/>
    </w:pPr>
    <w:rPr>
      <w:sz w:val="16"/>
      <w:szCs w:val="16"/>
    </w:rPr>
  </w:style>
  <w:style w:type="character" w:customStyle="1" w:styleId="35">
    <w:name w:val="Основной текст 3 Знак"/>
    <w:basedOn w:val="a9"/>
    <w:link w:val="34"/>
    <w:semiHidden/>
    <w:rsid w:val="002F085F"/>
    <w:rPr>
      <w:sz w:val="16"/>
      <w:szCs w:val="16"/>
      <w:lang w:val="ru-RU" w:eastAsia="ru-RU" w:bidi="ar-SA"/>
    </w:rPr>
  </w:style>
  <w:style w:type="paragraph" w:customStyle="1" w:styleId="18">
    <w:name w:val="Заголовок_1 Знак"/>
    <w:basedOn w:val="a7"/>
    <w:link w:val="19"/>
    <w:semiHidden/>
    <w:rsid w:val="002F085F"/>
    <w:pPr>
      <w:ind w:firstLine="709"/>
      <w:jc w:val="center"/>
    </w:pPr>
    <w:rPr>
      <w:b/>
      <w:caps/>
    </w:rPr>
  </w:style>
  <w:style w:type="character" w:customStyle="1" w:styleId="19">
    <w:name w:val="Заголовок_1 Знак Знак"/>
    <w:basedOn w:val="a9"/>
    <w:link w:val="18"/>
    <w:semiHidden/>
    <w:rsid w:val="002F085F"/>
    <w:rPr>
      <w:b/>
      <w:caps/>
      <w:sz w:val="24"/>
      <w:szCs w:val="24"/>
      <w:lang w:val="ru-RU" w:eastAsia="ru-RU" w:bidi="ar-SA"/>
    </w:rPr>
  </w:style>
  <w:style w:type="character" w:styleId="affa">
    <w:name w:val="FollowedHyperlink"/>
    <w:basedOn w:val="a9"/>
    <w:semiHidden/>
    <w:rsid w:val="002F085F"/>
    <w:rPr>
      <w:color w:val="800080"/>
      <w:u w:val="single"/>
    </w:rPr>
  </w:style>
  <w:style w:type="paragraph" w:customStyle="1" w:styleId="affb">
    <w:name w:val="Неразрывный основной текст"/>
    <w:basedOn w:val="a8"/>
    <w:semiHidden/>
    <w:rsid w:val="002F085F"/>
    <w:pPr>
      <w:keepNext/>
      <w:spacing w:after="240" w:line="240" w:lineRule="atLeast"/>
      <w:ind w:left="1080" w:firstLine="709"/>
    </w:pPr>
    <w:rPr>
      <w:rFonts w:ascii="Arial" w:hAnsi="Arial" w:cs="Arial"/>
      <w:spacing w:val="-5"/>
      <w:sz w:val="20"/>
      <w:szCs w:val="20"/>
      <w:lang w:eastAsia="en-US"/>
    </w:rPr>
  </w:style>
  <w:style w:type="paragraph" w:customStyle="1" w:styleId="affc">
    <w:name w:val="Рисунок"/>
    <w:basedOn w:val="a7"/>
    <w:next w:val="affd"/>
    <w:semiHidden/>
    <w:rsid w:val="002F085F"/>
    <w:pPr>
      <w:keepNext/>
      <w:ind w:left="1080" w:firstLine="709"/>
    </w:pPr>
    <w:rPr>
      <w:rFonts w:ascii="Arial" w:hAnsi="Arial" w:cs="Arial"/>
      <w:spacing w:val="-5"/>
      <w:sz w:val="20"/>
      <w:szCs w:val="20"/>
      <w:lang w:eastAsia="en-US"/>
    </w:rPr>
  </w:style>
  <w:style w:type="paragraph" w:styleId="affd">
    <w:name w:val="caption"/>
    <w:basedOn w:val="a7"/>
    <w:next w:val="a7"/>
    <w:qFormat/>
    <w:rsid w:val="002F085F"/>
    <w:pPr>
      <w:ind w:firstLine="709"/>
    </w:pPr>
    <w:rPr>
      <w:b/>
      <w:bCs/>
      <w:sz w:val="20"/>
      <w:szCs w:val="20"/>
    </w:rPr>
  </w:style>
  <w:style w:type="paragraph" w:customStyle="1" w:styleId="affe">
    <w:name w:val="Название части"/>
    <w:basedOn w:val="a7"/>
    <w:semiHidden/>
    <w:rsid w:val="002F085F"/>
    <w:pPr>
      <w:shd w:val="solid" w:color="auto" w:fill="auto"/>
      <w:spacing w:line="360" w:lineRule="exact"/>
      <w:ind w:firstLine="709"/>
      <w:jc w:val="center"/>
    </w:pPr>
    <w:rPr>
      <w:rFonts w:ascii="Arial" w:hAnsi="Arial" w:cs="Arial"/>
      <w:color w:val="FFFFFF"/>
      <w:spacing w:val="-16"/>
      <w:sz w:val="26"/>
      <w:szCs w:val="26"/>
      <w:lang w:eastAsia="en-US"/>
    </w:rPr>
  </w:style>
  <w:style w:type="paragraph" w:styleId="afff">
    <w:name w:val="Subtitle"/>
    <w:basedOn w:val="ad"/>
    <w:next w:val="a8"/>
    <w:link w:val="afff0"/>
    <w:qFormat/>
    <w:rsid w:val="002F085F"/>
    <w:pPr>
      <w:keepNext/>
      <w:keepLines/>
      <w:spacing w:before="60" w:line="340" w:lineRule="atLeast"/>
      <w:ind w:firstLine="709"/>
      <w:jc w:val="left"/>
    </w:pPr>
    <w:rPr>
      <w:rFonts w:ascii="Arial" w:hAnsi="Arial" w:cs="Arial"/>
      <w:b w:val="0"/>
      <w:bCs w:val="0"/>
      <w:spacing w:val="-16"/>
      <w:kern w:val="28"/>
      <w:sz w:val="32"/>
      <w:szCs w:val="32"/>
      <w:lang w:eastAsia="en-US"/>
    </w:rPr>
  </w:style>
  <w:style w:type="character" w:customStyle="1" w:styleId="afff0">
    <w:name w:val="Подзаголовок Знак"/>
    <w:basedOn w:val="a9"/>
    <w:link w:val="afff"/>
    <w:rsid w:val="002F085F"/>
    <w:rPr>
      <w:rFonts w:ascii="Arial" w:hAnsi="Arial" w:cs="Arial"/>
      <w:spacing w:val="-16"/>
      <w:kern w:val="28"/>
      <w:sz w:val="32"/>
      <w:szCs w:val="32"/>
      <w:lang w:val="ru-RU" w:eastAsia="en-US" w:bidi="ar-SA"/>
    </w:rPr>
  </w:style>
  <w:style w:type="paragraph" w:customStyle="1" w:styleId="afff1">
    <w:name w:val="Подзаголовок главы"/>
    <w:basedOn w:val="afff"/>
    <w:semiHidden/>
    <w:rsid w:val="002F085F"/>
  </w:style>
  <w:style w:type="paragraph" w:customStyle="1" w:styleId="afff2">
    <w:name w:val="Название предприятия"/>
    <w:basedOn w:val="a7"/>
    <w:semiHidden/>
    <w:rsid w:val="002F085F"/>
    <w:pPr>
      <w:keepNext/>
      <w:keepLines/>
      <w:spacing w:line="220" w:lineRule="atLeast"/>
      <w:ind w:firstLine="709"/>
    </w:pPr>
    <w:rPr>
      <w:rFonts w:ascii="Arial Black" w:hAnsi="Arial Black" w:cs="Arial Black"/>
      <w:spacing w:val="-25"/>
      <w:kern w:val="28"/>
      <w:sz w:val="32"/>
      <w:szCs w:val="32"/>
      <w:lang w:eastAsia="en-US"/>
    </w:rPr>
  </w:style>
  <w:style w:type="paragraph" w:customStyle="1" w:styleId="11">
    <w:name w:val="Маркированный_1"/>
    <w:basedOn w:val="a7"/>
    <w:link w:val="1a"/>
    <w:semiHidden/>
    <w:rsid w:val="002F085F"/>
    <w:pPr>
      <w:numPr>
        <w:ilvl w:val="1"/>
        <w:numId w:val="9"/>
      </w:numPr>
      <w:tabs>
        <w:tab w:val="clear" w:pos="2149"/>
        <w:tab w:val="left" w:pos="900"/>
      </w:tabs>
      <w:ind w:left="0" w:firstLine="720"/>
    </w:pPr>
  </w:style>
  <w:style w:type="character" w:customStyle="1" w:styleId="1a">
    <w:name w:val="Маркированный_1 Знак"/>
    <w:basedOn w:val="a9"/>
    <w:link w:val="11"/>
    <w:semiHidden/>
    <w:rsid w:val="002F085F"/>
    <w:rPr>
      <w:sz w:val="28"/>
      <w:szCs w:val="24"/>
    </w:rPr>
  </w:style>
  <w:style w:type="paragraph" w:customStyle="1" w:styleId="afff3">
    <w:name w:val="Текст таблицы"/>
    <w:basedOn w:val="a7"/>
    <w:semiHidden/>
    <w:rsid w:val="002F085F"/>
    <w:pPr>
      <w:spacing w:before="60"/>
      <w:ind w:firstLine="709"/>
    </w:pPr>
    <w:rPr>
      <w:rFonts w:ascii="Arial" w:hAnsi="Arial" w:cs="Arial"/>
      <w:spacing w:val="-5"/>
      <w:sz w:val="16"/>
      <w:szCs w:val="16"/>
      <w:lang w:eastAsia="en-US"/>
    </w:rPr>
  </w:style>
  <w:style w:type="paragraph" w:customStyle="1" w:styleId="afff4">
    <w:name w:val="Подчеркнутый"/>
    <w:basedOn w:val="a7"/>
    <w:link w:val="afff5"/>
    <w:semiHidden/>
    <w:rsid w:val="002F085F"/>
    <w:pPr>
      <w:ind w:firstLine="709"/>
    </w:pPr>
    <w:rPr>
      <w:u w:val="single"/>
    </w:rPr>
  </w:style>
  <w:style w:type="character" w:customStyle="1" w:styleId="afff5">
    <w:name w:val="Подчеркнутый Знак"/>
    <w:basedOn w:val="a9"/>
    <w:link w:val="afff4"/>
    <w:semiHidden/>
    <w:rsid w:val="002F085F"/>
    <w:rPr>
      <w:sz w:val="24"/>
      <w:szCs w:val="24"/>
      <w:u w:val="single"/>
      <w:lang w:val="ru-RU" w:eastAsia="ru-RU" w:bidi="ar-SA"/>
    </w:rPr>
  </w:style>
  <w:style w:type="paragraph" w:customStyle="1" w:styleId="afff6">
    <w:name w:val="Название документа"/>
    <w:basedOn w:val="a7"/>
    <w:semiHidden/>
    <w:rsid w:val="002F085F"/>
    <w:pPr>
      <w:keepNext/>
      <w:keepLines/>
      <w:pBdr>
        <w:top w:val="single" w:sz="48" w:space="31" w:color="auto"/>
      </w:pBdr>
      <w:tabs>
        <w:tab w:val="left" w:pos="0"/>
      </w:tabs>
      <w:spacing w:before="240" w:after="500" w:line="640" w:lineRule="exact"/>
      <w:ind w:firstLine="709"/>
    </w:pPr>
    <w:rPr>
      <w:rFonts w:ascii="Arial Black" w:hAnsi="Arial Black" w:cs="Arial Black"/>
      <w:b/>
      <w:bCs/>
      <w:spacing w:val="-48"/>
      <w:kern w:val="28"/>
      <w:sz w:val="64"/>
      <w:szCs w:val="64"/>
      <w:lang w:eastAsia="en-US"/>
    </w:rPr>
  </w:style>
  <w:style w:type="paragraph" w:customStyle="1" w:styleId="afff7">
    <w:name w:val="Нижний колонтитул (четный)"/>
    <w:basedOn w:val="afb"/>
    <w:semiHidden/>
    <w:rsid w:val="002F085F"/>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hAnsi="Arial" w:cs="Arial"/>
      <w:caps/>
      <w:spacing w:val="-5"/>
      <w:sz w:val="15"/>
      <w:szCs w:val="15"/>
      <w:lang w:eastAsia="en-US"/>
    </w:rPr>
  </w:style>
  <w:style w:type="paragraph" w:customStyle="1" w:styleId="afff8">
    <w:name w:val="Нижний колонтитул (первый)"/>
    <w:basedOn w:val="afb"/>
    <w:semiHidden/>
    <w:rsid w:val="002F085F"/>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hAnsi="Arial" w:cs="Arial"/>
      <w:caps/>
      <w:spacing w:val="-5"/>
      <w:sz w:val="15"/>
      <w:szCs w:val="15"/>
      <w:lang w:eastAsia="en-US"/>
    </w:rPr>
  </w:style>
  <w:style w:type="paragraph" w:customStyle="1" w:styleId="afff9">
    <w:name w:val="Нижний колонтитул (нечетный)"/>
    <w:basedOn w:val="afb"/>
    <w:semiHidden/>
    <w:rsid w:val="002F085F"/>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hAnsi="Arial" w:cs="Arial"/>
      <w:caps/>
      <w:spacing w:val="-5"/>
      <w:sz w:val="15"/>
      <w:szCs w:val="15"/>
      <w:lang w:eastAsia="en-US"/>
    </w:rPr>
  </w:style>
  <w:style w:type="character" w:styleId="afffa">
    <w:name w:val="line number"/>
    <w:basedOn w:val="a9"/>
    <w:semiHidden/>
    <w:rsid w:val="002F085F"/>
    <w:rPr>
      <w:sz w:val="18"/>
      <w:szCs w:val="18"/>
    </w:rPr>
  </w:style>
  <w:style w:type="paragraph" w:styleId="afffb">
    <w:name w:val="List"/>
    <w:basedOn w:val="a8"/>
    <w:semiHidden/>
    <w:rsid w:val="002F085F"/>
    <w:pPr>
      <w:spacing w:after="240" w:line="240" w:lineRule="atLeast"/>
      <w:ind w:left="1440" w:hanging="360"/>
    </w:pPr>
    <w:rPr>
      <w:rFonts w:ascii="Arial" w:hAnsi="Arial" w:cs="Arial"/>
      <w:spacing w:val="-5"/>
      <w:sz w:val="20"/>
      <w:szCs w:val="20"/>
      <w:lang w:eastAsia="en-US"/>
    </w:rPr>
  </w:style>
  <w:style w:type="paragraph" w:styleId="2b">
    <w:name w:val="List 2"/>
    <w:basedOn w:val="afffb"/>
    <w:semiHidden/>
    <w:rsid w:val="002F085F"/>
    <w:pPr>
      <w:ind w:left="1800"/>
    </w:pPr>
  </w:style>
  <w:style w:type="paragraph" w:styleId="36">
    <w:name w:val="List 3"/>
    <w:basedOn w:val="afffb"/>
    <w:semiHidden/>
    <w:rsid w:val="002F085F"/>
    <w:pPr>
      <w:ind w:left="2160"/>
    </w:pPr>
  </w:style>
  <w:style w:type="paragraph" w:styleId="42">
    <w:name w:val="List 4"/>
    <w:basedOn w:val="afffb"/>
    <w:semiHidden/>
    <w:rsid w:val="002F085F"/>
    <w:pPr>
      <w:ind w:left="2520"/>
    </w:pPr>
  </w:style>
  <w:style w:type="paragraph" w:styleId="51">
    <w:name w:val="List 5"/>
    <w:basedOn w:val="afffb"/>
    <w:semiHidden/>
    <w:rsid w:val="002F085F"/>
    <w:pPr>
      <w:ind w:left="2880"/>
    </w:pPr>
  </w:style>
  <w:style w:type="paragraph" w:styleId="2c">
    <w:name w:val="List Bullet 2"/>
    <w:basedOn w:val="a7"/>
    <w:autoRedefine/>
    <w:semiHidden/>
    <w:rsid w:val="002F085F"/>
    <w:pPr>
      <w:tabs>
        <w:tab w:val="num" w:pos="552"/>
      </w:tabs>
      <w:spacing w:after="240" w:line="240" w:lineRule="atLeast"/>
      <w:ind w:left="1800" w:hanging="552"/>
    </w:pPr>
    <w:rPr>
      <w:rFonts w:ascii="Arial" w:hAnsi="Arial" w:cs="Arial"/>
      <w:spacing w:val="-5"/>
      <w:sz w:val="20"/>
      <w:szCs w:val="20"/>
      <w:lang w:eastAsia="en-US"/>
    </w:rPr>
  </w:style>
  <w:style w:type="paragraph" w:styleId="37">
    <w:name w:val="List Bullet 3"/>
    <w:basedOn w:val="a7"/>
    <w:autoRedefine/>
    <w:semiHidden/>
    <w:rsid w:val="002F085F"/>
    <w:pPr>
      <w:tabs>
        <w:tab w:val="num" w:pos="552"/>
      </w:tabs>
      <w:spacing w:after="240" w:line="240" w:lineRule="atLeast"/>
      <w:ind w:left="2160" w:hanging="552"/>
    </w:pPr>
    <w:rPr>
      <w:rFonts w:ascii="Arial" w:hAnsi="Arial" w:cs="Arial"/>
      <w:spacing w:val="-5"/>
      <w:sz w:val="20"/>
      <w:szCs w:val="20"/>
      <w:lang w:eastAsia="en-US"/>
    </w:rPr>
  </w:style>
  <w:style w:type="paragraph" w:styleId="43">
    <w:name w:val="List Bullet 4"/>
    <w:basedOn w:val="a7"/>
    <w:autoRedefine/>
    <w:semiHidden/>
    <w:rsid w:val="002F085F"/>
    <w:pPr>
      <w:tabs>
        <w:tab w:val="num" w:pos="552"/>
      </w:tabs>
      <w:spacing w:after="240" w:line="240" w:lineRule="atLeast"/>
      <w:ind w:left="2520" w:hanging="552"/>
    </w:pPr>
    <w:rPr>
      <w:rFonts w:ascii="Arial" w:hAnsi="Arial" w:cs="Arial"/>
      <w:spacing w:val="-5"/>
      <w:sz w:val="20"/>
      <w:szCs w:val="20"/>
      <w:lang w:eastAsia="en-US"/>
    </w:rPr>
  </w:style>
  <w:style w:type="paragraph" w:styleId="52">
    <w:name w:val="List Bullet 5"/>
    <w:basedOn w:val="a7"/>
    <w:autoRedefine/>
    <w:semiHidden/>
    <w:rsid w:val="002F085F"/>
    <w:pPr>
      <w:tabs>
        <w:tab w:val="num" w:pos="552"/>
      </w:tabs>
      <w:spacing w:after="240" w:line="240" w:lineRule="atLeast"/>
      <w:ind w:left="2880" w:hanging="552"/>
    </w:pPr>
    <w:rPr>
      <w:rFonts w:ascii="Arial" w:hAnsi="Arial" w:cs="Arial"/>
      <w:spacing w:val="-5"/>
      <w:sz w:val="20"/>
      <w:szCs w:val="20"/>
      <w:lang w:eastAsia="en-US"/>
    </w:rPr>
  </w:style>
  <w:style w:type="paragraph" w:styleId="afffc">
    <w:name w:val="List Continue"/>
    <w:basedOn w:val="afffb"/>
    <w:semiHidden/>
    <w:rsid w:val="002F085F"/>
    <w:pPr>
      <w:ind w:firstLine="0"/>
    </w:pPr>
  </w:style>
  <w:style w:type="paragraph" w:styleId="2d">
    <w:name w:val="List Continue 2"/>
    <w:basedOn w:val="afffc"/>
    <w:semiHidden/>
    <w:rsid w:val="002F085F"/>
    <w:pPr>
      <w:ind w:left="2160"/>
    </w:pPr>
  </w:style>
  <w:style w:type="paragraph" w:styleId="38">
    <w:name w:val="List Continue 3"/>
    <w:basedOn w:val="afffc"/>
    <w:semiHidden/>
    <w:rsid w:val="002F085F"/>
    <w:pPr>
      <w:ind w:left="2520"/>
    </w:pPr>
  </w:style>
  <w:style w:type="paragraph" w:styleId="44">
    <w:name w:val="List Continue 4"/>
    <w:basedOn w:val="afffc"/>
    <w:semiHidden/>
    <w:rsid w:val="002F085F"/>
    <w:pPr>
      <w:ind w:left="2880"/>
    </w:pPr>
  </w:style>
  <w:style w:type="paragraph" w:styleId="53">
    <w:name w:val="List Continue 5"/>
    <w:basedOn w:val="afffc"/>
    <w:semiHidden/>
    <w:rsid w:val="002F085F"/>
    <w:pPr>
      <w:ind w:left="3240"/>
    </w:pPr>
  </w:style>
  <w:style w:type="paragraph" w:styleId="afffd">
    <w:name w:val="List Number"/>
    <w:basedOn w:val="a7"/>
    <w:semiHidden/>
    <w:rsid w:val="002F085F"/>
    <w:pPr>
      <w:spacing w:before="100" w:beforeAutospacing="1" w:after="100" w:afterAutospacing="1"/>
      <w:ind w:firstLine="709"/>
    </w:pPr>
    <w:rPr>
      <w:szCs w:val="28"/>
    </w:rPr>
  </w:style>
  <w:style w:type="paragraph" w:styleId="2e">
    <w:name w:val="List Number 2"/>
    <w:basedOn w:val="afffd"/>
    <w:semiHidden/>
    <w:rsid w:val="002F085F"/>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d"/>
    <w:semiHidden/>
    <w:rsid w:val="002F085F"/>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5">
    <w:name w:val="List Number 4"/>
    <w:basedOn w:val="afffd"/>
    <w:semiHidden/>
    <w:rsid w:val="002F085F"/>
    <w:pPr>
      <w:spacing w:before="0" w:beforeAutospacing="0" w:after="240" w:afterAutospacing="0" w:line="240" w:lineRule="atLeast"/>
      <w:ind w:left="2520" w:hanging="360"/>
    </w:pPr>
    <w:rPr>
      <w:rFonts w:ascii="Arial" w:hAnsi="Arial" w:cs="Arial"/>
      <w:spacing w:val="-5"/>
      <w:sz w:val="20"/>
      <w:szCs w:val="20"/>
      <w:lang w:eastAsia="en-US"/>
    </w:rPr>
  </w:style>
  <w:style w:type="paragraph" w:styleId="54">
    <w:name w:val="List Number 5"/>
    <w:basedOn w:val="afffd"/>
    <w:semiHidden/>
    <w:rsid w:val="002F085F"/>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e">
    <w:name w:val="Normal Indent"/>
    <w:basedOn w:val="a7"/>
    <w:semiHidden/>
    <w:rsid w:val="002F085F"/>
    <w:pPr>
      <w:ind w:left="1440" w:firstLine="709"/>
    </w:pPr>
    <w:rPr>
      <w:rFonts w:ascii="Arial" w:hAnsi="Arial" w:cs="Arial"/>
      <w:spacing w:val="-5"/>
      <w:sz w:val="20"/>
      <w:szCs w:val="20"/>
      <w:lang w:eastAsia="en-US"/>
    </w:rPr>
  </w:style>
  <w:style w:type="paragraph" w:customStyle="1" w:styleId="affff">
    <w:name w:val="Подзаголовок части"/>
    <w:basedOn w:val="a7"/>
    <w:next w:val="a8"/>
    <w:semiHidden/>
    <w:rsid w:val="002F085F"/>
    <w:pPr>
      <w:keepNext/>
      <w:spacing w:before="360"/>
      <w:ind w:left="1080" w:firstLine="709"/>
    </w:pPr>
    <w:rPr>
      <w:rFonts w:ascii="Arial" w:hAnsi="Arial" w:cs="Arial"/>
      <w:i/>
      <w:iCs/>
      <w:spacing w:val="-5"/>
      <w:kern w:val="28"/>
      <w:sz w:val="26"/>
      <w:szCs w:val="26"/>
      <w:lang w:eastAsia="en-US"/>
    </w:rPr>
  </w:style>
  <w:style w:type="paragraph" w:customStyle="1" w:styleId="affff0">
    <w:name w:val="Обратный адрес"/>
    <w:basedOn w:val="a7"/>
    <w:semiHidden/>
    <w:rsid w:val="002F085F"/>
    <w:pPr>
      <w:keepLines/>
      <w:framePr w:w="5160" w:h="840" w:wrap="notBeside" w:vAnchor="page" w:hAnchor="page" w:x="6121" w:y="915" w:anchorLock="1"/>
      <w:tabs>
        <w:tab w:val="left" w:pos="2160"/>
      </w:tabs>
      <w:spacing w:line="160" w:lineRule="atLeast"/>
      <w:ind w:firstLine="709"/>
    </w:pPr>
    <w:rPr>
      <w:rFonts w:ascii="Arial" w:hAnsi="Arial" w:cs="Arial"/>
      <w:sz w:val="14"/>
      <w:szCs w:val="14"/>
      <w:lang w:eastAsia="en-US"/>
    </w:rPr>
  </w:style>
  <w:style w:type="paragraph" w:customStyle="1" w:styleId="affff1">
    <w:name w:val="Название раздела"/>
    <w:basedOn w:val="a7"/>
    <w:next w:val="a8"/>
    <w:semiHidden/>
    <w:rsid w:val="002F085F"/>
    <w:pPr>
      <w:pBdr>
        <w:bottom w:val="single" w:sz="6" w:space="2" w:color="auto"/>
      </w:pBdr>
      <w:spacing w:before="360" w:after="960"/>
      <w:ind w:firstLine="709"/>
    </w:pPr>
    <w:rPr>
      <w:rFonts w:ascii="Arial Black" w:hAnsi="Arial Black" w:cs="Arial Black"/>
      <w:spacing w:val="-35"/>
      <w:sz w:val="54"/>
      <w:szCs w:val="54"/>
    </w:rPr>
  </w:style>
  <w:style w:type="paragraph" w:customStyle="1" w:styleId="affff2">
    <w:name w:val="Подзаголовок титульного листа"/>
    <w:basedOn w:val="a7"/>
    <w:next w:val="a8"/>
    <w:semiHidden/>
    <w:rsid w:val="002F085F"/>
    <w:pPr>
      <w:pBdr>
        <w:top w:val="single" w:sz="6" w:space="24" w:color="auto"/>
      </w:pBdr>
      <w:spacing w:line="480" w:lineRule="atLeast"/>
      <w:ind w:left="835" w:right="835" w:firstLine="709"/>
    </w:pPr>
    <w:rPr>
      <w:rFonts w:ascii="Arial" w:hAnsi="Arial" w:cs="Arial"/>
      <w:b/>
      <w:bCs/>
      <w:spacing w:val="-30"/>
      <w:sz w:val="48"/>
      <w:szCs w:val="48"/>
    </w:rPr>
  </w:style>
  <w:style w:type="character" w:customStyle="1" w:styleId="affff3">
    <w:name w:val="Надстрочный"/>
    <w:semiHidden/>
    <w:rsid w:val="002F085F"/>
    <w:rPr>
      <w:b/>
      <w:bCs/>
      <w:vertAlign w:val="superscript"/>
    </w:rPr>
  </w:style>
  <w:style w:type="character" w:styleId="HTML">
    <w:name w:val="HTML Sample"/>
    <w:basedOn w:val="a9"/>
    <w:semiHidden/>
    <w:rsid w:val="002F085F"/>
    <w:rPr>
      <w:rFonts w:ascii="Courier New" w:hAnsi="Courier New" w:cs="Courier New"/>
      <w:lang w:val="ru-RU"/>
    </w:rPr>
  </w:style>
  <w:style w:type="paragraph" w:styleId="2f">
    <w:name w:val="envelope return"/>
    <w:basedOn w:val="a7"/>
    <w:semiHidden/>
    <w:rsid w:val="002F085F"/>
    <w:pPr>
      <w:ind w:left="1080" w:firstLine="709"/>
    </w:pPr>
    <w:rPr>
      <w:rFonts w:ascii="Arial" w:hAnsi="Arial" w:cs="Arial"/>
      <w:spacing w:val="-5"/>
      <w:sz w:val="20"/>
      <w:szCs w:val="20"/>
      <w:lang w:eastAsia="en-US"/>
    </w:rPr>
  </w:style>
  <w:style w:type="paragraph" w:styleId="affff4">
    <w:name w:val="Normal (Web)"/>
    <w:basedOn w:val="a7"/>
    <w:semiHidden/>
    <w:rsid w:val="002F085F"/>
    <w:pPr>
      <w:ind w:left="1080" w:firstLine="709"/>
    </w:pPr>
    <w:rPr>
      <w:spacing w:val="-5"/>
      <w:szCs w:val="28"/>
      <w:lang w:eastAsia="en-US"/>
    </w:rPr>
  </w:style>
  <w:style w:type="character" w:styleId="HTML0">
    <w:name w:val="HTML Definition"/>
    <w:basedOn w:val="a9"/>
    <w:semiHidden/>
    <w:rsid w:val="002F085F"/>
    <w:rPr>
      <w:i/>
      <w:iCs/>
      <w:lang w:val="ru-RU"/>
    </w:rPr>
  </w:style>
  <w:style w:type="character" w:styleId="HTML1">
    <w:name w:val="HTML Variable"/>
    <w:basedOn w:val="a9"/>
    <w:semiHidden/>
    <w:rsid w:val="002F085F"/>
    <w:rPr>
      <w:i/>
      <w:iCs/>
      <w:lang w:val="ru-RU"/>
    </w:rPr>
  </w:style>
  <w:style w:type="character" w:styleId="HTML2">
    <w:name w:val="HTML Typewriter"/>
    <w:basedOn w:val="a9"/>
    <w:semiHidden/>
    <w:rsid w:val="002F085F"/>
    <w:rPr>
      <w:rFonts w:ascii="Courier New" w:hAnsi="Courier New" w:cs="Courier New"/>
      <w:sz w:val="20"/>
      <w:szCs w:val="20"/>
      <w:lang w:val="ru-RU"/>
    </w:rPr>
  </w:style>
  <w:style w:type="paragraph" w:styleId="affff5">
    <w:name w:val="Signature"/>
    <w:basedOn w:val="a7"/>
    <w:link w:val="affff6"/>
    <w:semiHidden/>
    <w:rsid w:val="002F085F"/>
    <w:pPr>
      <w:ind w:left="4252" w:firstLine="709"/>
    </w:pPr>
    <w:rPr>
      <w:rFonts w:ascii="Arial" w:hAnsi="Arial" w:cs="Arial"/>
      <w:spacing w:val="-5"/>
      <w:sz w:val="20"/>
      <w:szCs w:val="20"/>
      <w:lang w:eastAsia="en-US"/>
    </w:rPr>
  </w:style>
  <w:style w:type="character" w:customStyle="1" w:styleId="affff6">
    <w:name w:val="Подпись Знак"/>
    <w:basedOn w:val="a9"/>
    <w:link w:val="affff5"/>
    <w:semiHidden/>
    <w:rsid w:val="002F085F"/>
    <w:rPr>
      <w:rFonts w:ascii="Arial" w:hAnsi="Arial" w:cs="Arial"/>
      <w:spacing w:val="-5"/>
      <w:lang w:val="ru-RU" w:eastAsia="en-US" w:bidi="ar-SA"/>
    </w:rPr>
  </w:style>
  <w:style w:type="paragraph" w:styleId="affff7">
    <w:name w:val="Salutation"/>
    <w:basedOn w:val="a7"/>
    <w:next w:val="a7"/>
    <w:link w:val="affff8"/>
    <w:semiHidden/>
    <w:rsid w:val="002F085F"/>
    <w:pPr>
      <w:ind w:left="1080" w:firstLine="709"/>
    </w:pPr>
    <w:rPr>
      <w:rFonts w:ascii="Arial" w:hAnsi="Arial" w:cs="Arial"/>
      <w:spacing w:val="-5"/>
      <w:sz w:val="20"/>
      <w:szCs w:val="20"/>
      <w:lang w:eastAsia="en-US"/>
    </w:rPr>
  </w:style>
  <w:style w:type="character" w:customStyle="1" w:styleId="affff8">
    <w:name w:val="Приветствие Знак"/>
    <w:basedOn w:val="a9"/>
    <w:link w:val="affff7"/>
    <w:semiHidden/>
    <w:rsid w:val="002F085F"/>
    <w:rPr>
      <w:rFonts w:ascii="Arial" w:hAnsi="Arial" w:cs="Arial"/>
      <w:spacing w:val="-5"/>
      <w:lang w:val="ru-RU" w:eastAsia="en-US" w:bidi="ar-SA"/>
    </w:rPr>
  </w:style>
  <w:style w:type="paragraph" w:styleId="affff9">
    <w:name w:val="Closing"/>
    <w:basedOn w:val="a7"/>
    <w:link w:val="affffa"/>
    <w:semiHidden/>
    <w:rsid w:val="002F085F"/>
    <w:pPr>
      <w:ind w:left="4252" w:firstLine="709"/>
    </w:pPr>
    <w:rPr>
      <w:rFonts w:ascii="Arial" w:hAnsi="Arial" w:cs="Arial"/>
      <w:spacing w:val="-5"/>
      <w:sz w:val="20"/>
      <w:szCs w:val="20"/>
      <w:lang w:eastAsia="en-US"/>
    </w:rPr>
  </w:style>
  <w:style w:type="character" w:customStyle="1" w:styleId="affffa">
    <w:name w:val="Прощание Знак"/>
    <w:basedOn w:val="a9"/>
    <w:link w:val="affff9"/>
    <w:semiHidden/>
    <w:rsid w:val="002F085F"/>
    <w:rPr>
      <w:rFonts w:ascii="Arial" w:hAnsi="Arial" w:cs="Arial"/>
      <w:spacing w:val="-5"/>
      <w:lang w:val="ru-RU" w:eastAsia="en-US" w:bidi="ar-SA"/>
    </w:rPr>
  </w:style>
  <w:style w:type="paragraph" w:styleId="HTML3">
    <w:name w:val="HTML Preformatted"/>
    <w:basedOn w:val="a7"/>
    <w:link w:val="HTML4"/>
    <w:semiHidden/>
    <w:rsid w:val="002F085F"/>
    <w:pPr>
      <w:ind w:left="1080" w:firstLine="709"/>
    </w:pPr>
    <w:rPr>
      <w:rFonts w:ascii="Courier New" w:hAnsi="Courier New" w:cs="Courier New"/>
      <w:spacing w:val="-5"/>
      <w:sz w:val="20"/>
      <w:szCs w:val="20"/>
      <w:lang w:eastAsia="en-US"/>
    </w:rPr>
  </w:style>
  <w:style w:type="character" w:customStyle="1" w:styleId="HTML4">
    <w:name w:val="Стандартный HTML Знак"/>
    <w:basedOn w:val="a9"/>
    <w:link w:val="HTML3"/>
    <w:semiHidden/>
    <w:rsid w:val="002F085F"/>
    <w:rPr>
      <w:rFonts w:ascii="Courier New" w:hAnsi="Courier New" w:cs="Courier New"/>
      <w:spacing w:val="-5"/>
      <w:lang w:val="ru-RU" w:eastAsia="en-US" w:bidi="ar-SA"/>
    </w:rPr>
  </w:style>
  <w:style w:type="character" w:styleId="affffb">
    <w:name w:val="Strong"/>
    <w:basedOn w:val="a9"/>
    <w:qFormat/>
    <w:rsid w:val="002F085F"/>
    <w:rPr>
      <w:b/>
      <w:bCs/>
      <w:lang w:val="ru-RU"/>
    </w:rPr>
  </w:style>
  <w:style w:type="paragraph" w:styleId="affffc">
    <w:name w:val="Plain Text"/>
    <w:basedOn w:val="a7"/>
    <w:link w:val="affffd"/>
    <w:semiHidden/>
    <w:rsid w:val="002F085F"/>
    <w:pPr>
      <w:ind w:left="1080" w:firstLine="709"/>
    </w:pPr>
    <w:rPr>
      <w:rFonts w:ascii="Courier New" w:hAnsi="Courier New" w:cs="Courier New"/>
      <w:spacing w:val="-5"/>
      <w:sz w:val="20"/>
      <w:szCs w:val="20"/>
      <w:lang w:eastAsia="en-US"/>
    </w:rPr>
  </w:style>
  <w:style w:type="character" w:customStyle="1" w:styleId="affffd">
    <w:name w:val="Текст Знак"/>
    <w:basedOn w:val="a9"/>
    <w:link w:val="affffc"/>
    <w:semiHidden/>
    <w:rsid w:val="002F085F"/>
    <w:rPr>
      <w:rFonts w:ascii="Courier New" w:hAnsi="Courier New" w:cs="Courier New"/>
      <w:spacing w:val="-5"/>
      <w:lang w:val="ru-RU" w:eastAsia="en-US" w:bidi="ar-SA"/>
    </w:rPr>
  </w:style>
  <w:style w:type="paragraph" w:styleId="affffe">
    <w:name w:val="E-mail Signature"/>
    <w:basedOn w:val="a7"/>
    <w:link w:val="afffff"/>
    <w:semiHidden/>
    <w:rsid w:val="002F085F"/>
    <w:pPr>
      <w:ind w:left="1080" w:firstLine="709"/>
    </w:pPr>
    <w:rPr>
      <w:rFonts w:ascii="Arial" w:hAnsi="Arial" w:cs="Arial"/>
      <w:spacing w:val="-5"/>
      <w:sz w:val="20"/>
      <w:szCs w:val="20"/>
      <w:lang w:eastAsia="en-US"/>
    </w:rPr>
  </w:style>
  <w:style w:type="character" w:customStyle="1" w:styleId="afffff">
    <w:name w:val="Электронная подпись Знак"/>
    <w:basedOn w:val="a9"/>
    <w:link w:val="affffe"/>
    <w:semiHidden/>
    <w:rsid w:val="002F085F"/>
    <w:rPr>
      <w:rFonts w:ascii="Arial" w:hAnsi="Arial" w:cs="Arial"/>
      <w:spacing w:val="-5"/>
      <w:lang w:val="ru-RU" w:eastAsia="en-US" w:bidi="ar-SA"/>
    </w:rPr>
  </w:style>
  <w:style w:type="character" w:customStyle="1" w:styleId="1b">
    <w:name w:val="Заголовок_1 Знак Знак Знак"/>
    <w:basedOn w:val="a9"/>
    <w:semiHidden/>
    <w:rsid w:val="002F085F"/>
    <w:rPr>
      <w:b/>
      <w:caps/>
      <w:sz w:val="24"/>
      <w:szCs w:val="24"/>
      <w:lang w:val="ru-RU" w:eastAsia="ru-RU" w:bidi="ar-SA"/>
    </w:rPr>
  </w:style>
  <w:style w:type="paragraph" w:customStyle="1" w:styleId="1c">
    <w:name w:val="Стиль1"/>
    <w:basedOn w:val="a7"/>
    <w:semiHidden/>
    <w:rsid w:val="002F085F"/>
    <w:pPr>
      <w:ind w:firstLine="540"/>
      <w:jc w:val="center"/>
    </w:pPr>
    <w:rPr>
      <w:b/>
    </w:rPr>
  </w:style>
  <w:style w:type="paragraph" w:customStyle="1" w:styleId="2f0">
    <w:name w:val="Стиль2"/>
    <w:basedOn w:val="a7"/>
    <w:next w:val="1c"/>
    <w:semiHidden/>
    <w:rsid w:val="002F085F"/>
    <w:pPr>
      <w:ind w:right="-8" w:firstLine="720"/>
      <w:jc w:val="center"/>
    </w:pPr>
    <w:rPr>
      <w:b/>
      <w:caps/>
    </w:rPr>
  </w:style>
  <w:style w:type="numbering" w:styleId="111111">
    <w:name w:val="Outline List 2"/>
    <w:basedOn w:val="ab"/>
    <w:semiHidden/>
    <w:rsid w:val="002F085F"/>
    <w:pPr>
      <w:numPr>
        <w:numId w:val="6"/>
      </w:numPr>
    </w:pPr>
  </w:style>
  <w:style w:type="numbering" w:styleId="1ai">
    <w:name w:val="Outline List 1"/>
    <w:basedOn w:val="ab"/>
    <w:semiHidden/>
    <w:rsid w:val="002F085F"/>
    <w:pPr>
      <w:numPr>
        <w:numId w:val="7"/>
      </w:numPr>
    </w:pPr>
  </w:style>
  <w:style w:type="character" w:styleId="afffff0">
    <w:name w:val="annotation reference"/>
    <w:basedOn w:val="a9"/>
    <w:semiHidden/>
    <w:rsid w:val="002F085F"/>
    <w:rPr>
      <w:sz w:val="16"/>
      <w:szCs w:val="16"/>
    </w:rPr>
  </w:style>
  <w:style w:type="paragraph" w:styleId="afffff1">
    <w:name w:val="annotation text"/>
    <w:basedOn w:val="a7"/>
    <w:link w:val="afffff2"/>
    <w:semiHidden/>
    <w:rsid w:val="002F085F"/>
    <w:pPr>
      <w:ind w:firstLine="680"/>
    </w:pPr>
    <w:rPr>
      <w:sz w:val="20"/>
      <w:szCs w:val="20"/>
    </w:rPr>
  </w:style>
  <w:style w:type="character" w:customStyle="1" w:styleId="afffff2">
    <w:name w:val="Текст примечания Знак"/>
    <w:basedOn w:val="a9"/>
    <w:link w:val="afffff1"/>
    <w:semiHidden/>
    <w:rsid w:val="002F085F"/>
    <w:rPr>
      <w:lang w:val="ru-RU" w:eastAsia="ru-RU" w:bidi="ar-SA"/>
    </w:rPr>
  </w:style>
  <w:style w:type="paragraph" w:styleId="afffff3">
    <w:name w:val="annotation subject"/>
    <w:basedOn w:val="afffff1"/>
    <w:next w:val="afffff1"/>
    <w:link w:val="afffff4"/>
    <w:semiHidden/>
    <w:rsid w:val="002F085F"/>
    <w:rPr>
      <w:rFonts w:eastAsia="Calibri"/>
      <w:b/>
      <w:bCs/>
      <w:sz w:val="24"/>
      <w:szCs w:val="22"/>
    </w:rPr>
  </w:style>
  <w:style w:type="character" w:customStyle="1" w:styleId="afffff4">
    <w:name w:val="Тема примечания Знак"/>
    <w:basedOn w:val="afffff2"/>
    <w:link w:val="afffff3"/>
    <w:semiHidden/>
    <w:rsid w:val="002F085F"/>
    <w:rPr>
      <w:rFonts w:eastAsia="Calibri"/>
      <w:b/>
      <w:bCs/>
      <w:sz w:val="24"/>
      <w:szCs w:val="22"/>
    </w:rPr>
  </w:style>
  <w:style w:type="character" w:customStyle="1" w:styleId="af0">
    <w:name w:val="Текст выноски Знак"/>
    <w:basedOn w:val="a9"/>
    <w:link w:val="af"/>
    <w:semiHidden/>
    <w:rsid w:val="002F085F"/>
    <w:rPr>
      <w:rFonts w:ascii="Tahoma" w:hAnsi="Tahoma" w:cs="Tahoma"/>
      <w:sz w:val="16"/>
      <w:szCs w:val="16"/>
      <w:lang w:val="ru-RU" w:eastAsia="ru-RU" w:bidi="ar-SA"/>
    </w:rPr>
  </w:style>
  <w:style w:type="paragraph" w:customStyle="1" w:styleId="1d">
    <w:name w:val="Заголовок1"/>
    <w:basedOn w:val="a7"/>
    <w:semiHidden/>
    <w:rsid w:val="002F085F"/>
    <w:pPr>
      <w:tabs>
        <w:tab w:val="left" w:pos="8460"/>
      </w:tabs>
      <w:ind w:firstLine="540"/>
      <w:jc w:val="center"/>
    </w:pPr>
    <w:rPr>
      <w:caps/>
    </w:rPr>
  </w:style>
  <w:style w:type="paragraph" w:styleId="afffff5">
    <w:name w:val="Document Map"/>
    <w:basedOn w:val="a7"/>
    <w:link w:val="afffff6"/>
    <w:semiHidden/>
    <w:rsid w:val="002F085F"/>
    <w:pPr>
      <w:shd w:val="clear" w:color="auto" w:fill="000080"/>
      <w:ind w:firstLine="709"/>
    </w:pPr>
    <w:rPr>
      <w:rFonts w:ascii="Tahoma" w:hAnsi="Tahoma" w:cs="Tahoma"/>
      <w:szCs w:val="28"/>
      <w:shd w:val="clear" w:color="auto" w:fill="000080"/>
    </w:rPr>
  </w:style>
  <w:style w:type="character" w:customStyle="1" w:styleId="afffff6">
    <w:name w:val="Схема документа Знак"/>
    <w:basedOn w:val="a9"/>
    <w:link w:val="afffff5"/>
    <w:semiHidden/>
    <w:rsid w:val="002F085F"/>
    <w:rPr>
      <w:rFonts w:ascii="Tahoma" w:hAnsi="Tahoma" w:cs="Tahoma"/>
      <w:sz w:val="28"/>
      <w:szCs w:val="28"/>
      <w:shd w:val="clear" w:color="auto" w:fill="000080"/>
      <w:lang w:val="ru-RU" w:eastAsia="ru-RU" w:bidi="ar-SA"/>
    </w:rPr>
  </w:style>
  <w:style w:type="paragraph" w:customStyle="1" w:styleId="afffff7">
    <w:name w:val="База заголовка"/>
    <w:basedOn w:val="a7"/>
    <w:next w:val="a8"/>
    <w:semiHidden/>
    <w:rsid w:val="002F085F"/>
    <w:pPr>
      <w:keepNext/>
      <w:keepLines/>
      <w:spacing w:before="140" w:line="220" w:lineRule="atLeast"/>
      <w:ind w:left="1080" w:firstLine="709"/>
    </w:pPr>
    <w:rPr>
      <w:rFonts w:ascii="Arial" w:hAnsi="Arial" w:cs="Arial"/>
      <w:spacing w:val="-4"/>
      <w:kern w:val="28"/>
      <w:sz w:val="22"/>
      <w:szCs w:val="22"/>
      <w:lang w:eastAsia="en-US"/>
    </w:rPr>
  </w:style>
  <w:style w:type="paragraph" w:customStyle="1" w:styleId="afffff8">
    <w:name w:val="Цитаты"/>
    <w:basedOn w:val="a7"/>
    <w:semiHidden/>
    <w:rsid w:val="002F085F"/>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pPr>
    <w:rPr>
      <w:rFonts w:ascii="Arial Narrow" w:hAnsi="Arial Narrow" w:cs="Arial Narrow"/>
      <w:spacing w:val="-5"/>
      <w:sz w:val="20"/>
      <w:szCs w:val="20"/>
      <w:lang w:eastAsia="en-US"/>
    </w:rPr>
  </w:style>
  <w:style w:type="paragraph" w:customStyle="1" w:styleId="afffff9">
    <w:name w:val="Заголовок части"/>
    <w:basedOn w:val="a7"/>
    <w:semiHidden/>
    <w:rsid w:val="002F085F"/>
    <w:pPr>
      <w:shd w:val="solid" w:color="auto" w:fill="auto"/>
      <w:spacing w:line="660" w:lineRule="exact"/>
      <w:ind w:firstLine="709"/>
      <w:jc w:val="center"/>
    </w:pPr>
    <w:rPr>
      <w:rFonts w:ascii="Arial Black" w:hAnsi="Arial Black" w:cs="Arial Black"/>
      <w:color w:val="FFFFFF"/>
      <w:spacing w:val="-40"/>
      <w:sz w:val="84"/>
      <w:szCs w:val="84"/>
      <w:lang w:eastAsia="en-US"/>
    </w:rPr>
  </w:style>
  <w:style w:type="paragraph" w:customStyle="1" w:styleId="afffffa">
    <w:name w:val="Заголовок главы"/>
    <w:basedOn w:val="a7"/>
    <w:semiHidden/>
    <w:rsid w:val="002F085F"/>
    <w:pPr>
      <w:ind w:firstLine="709"/>
      <w:jc w:val="center"/>
    </w:pPr>
    <w:rPr>
      <w:caps/>
    </w:rPr>
  </w:style>
  <w:style w:type="paragraph" w:customStyle="1" w:styleId="afffffb">
    <w:name w:val="База сноски"/>
    <w:basedOn w:val="a7"/>
    <w:semiHidden/>
    <w:rsid w:val="002F085F"/>
    <w:pPr>
      <w:keepLines/>
      <w:spacing w:line="200" w:lineRule="atLeast"/>
      <w:ind w:left="1080" w:firstLine="709"/>
    </w:pPr>
    <w:rPr>
      <w:rFonts w:ascii="Arial" w:hAnsi="Arial" w:cs="Arial"/>
      <w:spacing w:val="-5"/>
      <w:sz w:val="16"/>
      <w:szCs w:val="16"/>
      <w:lang w:eastAsia="en-US"/>
    </w:rPr>
  </w:style>
  <w:style w:type="paragraph" w:customStyle="1" w:styleId="afffffc">
    <w:name w:val="Заголовок титульного листа"/>
    <w:basedOn w:val="afffff7"/>
    <w:next w:val="a7"/>
    <w:semiHidden/>
    <w:rsid w:val="002F085F"/>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character" w:styleId="afffffd">
    <w:name w:val="Emphasis"/>
    <w:basedOn w:val="a9"/>
    <w:qFormat/>
    <w:rsid w:val="002F085F"/>
    <w:rPr>
      <w:rFonts w:ascii="Arial Black" w:hAnsi="Arial Black" w:cs="Arial Black"/>
      <w:spacing w:val="-4"/>
      <w:sz w:val="18"/>
      <w:szCs w:val="18"/>
    </w:rPr>
  </w:style>
  <w:style w:type="paragraph" w:customStyle="1" w:styleId="afffffe">
    <w:name w:val="База верхнего колонтитула"/>
    <w:basedOn w:val="a7"/>
    <w:semiHidden/>
    <w:rsid w:val="002F085F"/>
    <w:pPr>
      <w:keepLines/>
      <w:tabs>
        <w:tab w:val="center" w:pos="4320"/>
        <w:tab w:val="right" w:pos="8640"/>
      </w:tabs>
      <w:spacing w:line="190" w:lineRule="atLeast"/>
      <w:ind w:left="1080" w:firstLine="709"/>
    </w:pPr>
    <w:rPr>
      <w:rFonts w:ascii="Arial" w:hAnsi="Arial" w:cs="Arial"/>
      <w:caps/>
      <w:spacing w:val="-5"/>
      <w:sz w:val="15"/>
      <w:szCs w:val="15"/>
      <w:lang w:eastAsia="en-US"/>
    </w:rPr>
  </w:style>
  <w:style w:type="paragraph" w:customStyle="1" w:styleId="affffff">
    <w:name w:val="Верхний колонтитул (четный)"/>
    <w:basedOn w:val="aff3"/>
    <w:semiHidden/>
    <w:rsid w:val="002F085F"/>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s="Arial"/>
      <w:caps/>
      <w:spacing w:val="-5"/>
      <w:sz w:val="15"/>
      <w:szCs w:val="15"/>
      <w:lang w:eastAsia="en-US"/>
    </w:rPr>
  </w:style>
  <w:style w:type="paragraph" w:customStyle="1" w:styleId="affffff0">
    <w:name w:val="Верхний колонтитул (первый)"/>
    <w:basedOn w:val="aff3"/>
    <w:semiHidden/>
    <w:rsid w:val="002F085F"/>
    <w:pPr>
      <w:keepLines/>
      <w:pBdr>
        <w:top w:val="single" w:sz="6" w:space="2" w:color="auto"/>
      </w:pBdr>
      <w:tabs>
        <w:tab w:val="clear" w:pos="4677"/>
        <w:tab w:val="clear" w:pos="9355"/>
        <w:tab w:val="center" w:pos="4320"/>
        <w:tab w:val="right" w:pos="8640"/>
      </w:tabs>
      <w:spacing w:line="190" w:lineRule="atLeast"/>
      <w:ind w:left="1080"/>
      <w:jc w:val="right"/>
    </w:pPr>
    <w:rPr>
      <w:rFonts w:ascii="Arial" w:hAnsi="Arial" w:cs="Arial"/>
      <w:caps/>
      <w:spacing w:val="-5"/>
      <w:sz w:val="15"/>
      <w:szCs w:val="15"/>
      <w:lang w:eastAsia="en-US"/>
    </w:rPr>
  </w:style>
  <w:style w:type="paragraph" w:customStyle="1" w:styleId="affffff1">
    <w:name w:val="Верхний колонтитул (нечетный)"/>
    <w:basedOn w:val="aff3"/>
    <w:semiHidden/>
    <w:rsid w:val="002F085F"/>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s="Arial"/>
      <w:caps/>
      <w:spacing w:val="-5"/>
      <w:sz w:val="15"/>
      <w:szCs w:val="15"/>
      <w:lang w:eastAsia="en-US"/>
    </w:rPr>
  </w:style>
  <w:style w:type="paragraph" w:customStyle="1" w:styleId="affffff2">
    <w:name w:val="База указателя"/>
    <w:basedOn w:val="a7"/>
    <w:semiHidden/>
    <w:rsid w:val="002F085F"/>
    <w:pPr>
      <w:spacing w:line="240" w:lineRule="atLeast"/>
      <w:ind w:left="360" w:hanging="360"/>
    </w:pPr>
    <w:rPr>
      <w:rFonts w:ascii="Arial" w:hAnsi="Arial" w:cs="Arial"/>
      <w:spacing w:val="-5"/>
      <w:sz w:val="18"/>
      <w:szCs w:val="18"/>
      <w:lang w:eastAsia="en-US"/>
    </w:rPr>
  </w:style>
  <w:style w:type="character" w:customStyle="1" w:styleId="affffff3">
    <w:name w:val="Вступление"/>
    <w:semiHidden/>
    <w:rsid w:val="002F085F"/>
    <w:rPr>
      <w:rFonts w:ascii="Arial Black" w:hAnsi="Arial Black" w:cs="Arial Black"/>
      <w:spacing w:val="-4"/>
      <w:sz w:val="18"/>
      <w:szCs w:val="18"/>
    </w:rPr>
  </w:style>
  <w:style w:type="paragraph" w:customStyle="1" w:styleId="affffff4">
    <w:name w:val="Заголовок таблицы"/>
    <w:basedOn w:val="a7"/>
    <w:semiHidden/>
    <w:rsid w:val="002F085F"/>
    <w:pPr>
      <w:spacing w:before="60"/>
      <w:ind w:firstLine="709"/>
      <w:jc w:val="center"/>
    </w:pPr>
    <w:rPr>
      <w:rFonts w:ascii="Arial Black" w:hAnsi="Arial Black" w:cs="Arial Black"/>
      <w:spacing w:val="-5"/>
      <w:sz w:val="16"/>
      <w:szCs w:val="16"/>
      <w:lang w:eastAsia="en-US"/>
    </w:rPr>
  </w:style>
  <w:style w:type="paragraph" w:styleId="affffff5">
    <w:name w:val="Message Header"/>
    <w:basedOn w:val="a8"/>
    <w:link w:val="affffff6"/>
    <w:semiHidden/>
    <w:rsid w:val="002F085F"/>
    <w:pPr>
      <w:keepLines/>
      <w:tabs>
        <w:tab w:val="left" w:pos="3600"/>
        <w:tab w:val="left" w:pos="4680"/>
      </w:tabs>
      <w:spacing w:line="280" w:lineRule="exact"/>
      <w:ind w:left="1080" w:right="2160" w:hanging="1080"/>
    </w:pPr>
    <w:rPr>
      <w:rFonts w:ascii="Arial" w:hAnsi="Arial" w:cs="Arial"/>
      <w:szCs w:val="22"/>
      <w:lang w:eastAsia="en-US"/>
    </w:rPr>
  </w:style>
  <w:style w:type="character" w:customStyle="1" w:styleId="affffff6">
    <w:name w:val="Шапка Знак"/>
    <w:basedOn w:val="a9"/>
    <w:link w:val="affffff5"/>
    <w:semiHidden/>
    <w:rsid w:val="002F085F"/>
    <w:rPr>
      <w:rFonts w:ascii="Arial" w:hAnsi="Arial" w:cs="Arial"/>
      <w:sz w:val="24"/>
      <w:szCs w:val="22"/>
      <w:lang w:val="ru-RU" w:eastAsia="en-US" w:bidi="ar-SA"/>
    </w:rPr>
  </w:style>
  <w:style w:type="character" w:customStyle="1" w:styleId="affffff7">
    <w:name w:val="Девиз"/>
    <w:basedOn w:val="a9"/>
    <w:semiHidden/>
    <w:rsid w:val="002F085F"/>
    <w:rPr>
      <w:i/>
      <w:iCs/>
      <w:spacing w:val="-6"/>
      <w:sz w:val="24"/>
      <w:szCs w:val="24"/>
      <w:lang w:val="ru-RU"/>
    </w:rPr>
  </w:style>
  <w:style w:type="paragraph" w:customStyle="1" w:styleId="affffff8">
    <w:name w:val="База оглавления"/>
    <w:basedOn w:val="a7"/>
    <w:semiHidden/>
    <w:rsid w:val="002F085F"/>
    <w:pPr>
      <w:tabs>
        <w:tab w:val="right" w:leader="dot" w:pos="6480"/>
      </w:tabs>
      <w:spacing w:after="240" w:line="240" w:lineRule="atLeast"/>
      <w:ind w:firstLine="709"/>
    </w:pPr>
    <w:rPr>
      <w:rFonts w:ascii="Arial" w:hAnsi="Arial" w:cs="Arial"/>
      <w:spacing w:val="-5"/>
      <w:sz w:val="20"/>
      <w:szCs w:val="20"/>
      <w:lang w:eastAsia="en-US"/>
    </w:rPr>
  </w:style>
  <w:style w:type="paragraph" w:styleId="HTML5">
    <w:name w:val="HTML Address"/>
    <w:basedOn w:val="a7"/>
    <w:link w:val="HTML6"/>
    <w:semiHidden/>
    <w:rsid w:val="002F085F"/>
    <w:pPr>
      <w:ind w:left="1080" w:firstLine="709"/>
    </w:pPr>
    <w:rPr>
      <w:rFonts w:ascii="Arial" w:hAnsi="Arial" w:cs="Arial"/>
      <w:i/>
      <w:iCs/>
      <w:spacing w:val="-5"/>
      <w:sz w:val="20"/>
      <w:szCs w:val="20"/>
      <w:lang w:eastAsia="en-US"/>
    </w:rPr>
  </w:style>
  <w:style w:type="character" w:customStyle="1" w:styleId="HTML6">
    <w:name w:val="Адрес HTML Знак"/>
    <w:basedOn w:val="a9"/>
    <w:link w:val="HTML5"/>
    <w:semiHidden/>
    <w:rsid w:val="002F085F"/>
    <w:rPr>
      <w:rFonts w:ascii="Arial" w:hAnsi="Arial" w:cs="Arial"/>
      <w:i/>
      <w:iCs/>
      <w:spacing w:val="-5"/>
      <w:lang w:val="ru-RU" w:eastAsia="en-US" w:bidi="ar-SA"/>
    </w:rPr>
  </w:style>
  <w:style w:type="paragraph" w:styleId="affffff9">
    <w:name w:val="envelope address"/>
    <w:basedOn w:val="a7"/>
    <w:semiHidden/>
    <w:rsid w:val="002F085F"/>
    <w:pPr>
      <w:framePr w:w="7920" w:h="1980" w:hRule="exact" w:hSpace="180" w:wrap="auto" w:hAnchor="page" w:xAlign="center" w:yAlign="bottom"/>
      <w:ind w:left="2880" w:firstLine="709"/>
    </w:pPr>
    <w:rPr>
      <w:rFonts w:ascii="Arial" w:hAnsi="Arial" w:cs="Arial"/>
      <w:spacing w:val="-5"/>
      <w:szCs w:val="28"/>
      <w:lang w:eastAsia="en-US"/>
    </w:rPr>
  </w:style>
  <w:style w:type="character" w:styleId="HTML7">
    <w:name w:val="HTML Acronym"/>
    <w:basedOn w:val="a9"/>
    <w:semiHidden/>
    <w:rsid w:val="002F085F"/>
    <w:rPr>
      <w:lang w:val="ru-RU"/>
    </w:rPr>
  </w:style>
  <w:style w:type="paragraph" w:styleId="affffffa">
    <w:name w:val="Date"/>
    <w:basedOn w:val="a7"/>
    <w:next w:val="a7"/>
    <w:link w:val="affffffb"/>
    <w:semiHidden/>
    <w:rsid w:val="002F085F"/>
    <w:pPr>
      <w:ind w:left="1080" w:firstLine="709"/>
    </w:pPr>
    <w:rPr>
      <w:rFonts w:ascii="Arial" w:hAnsi="Arial" w:cs="Arial"/>
      <w:spacing w:val="-5"/>
      <w:sz w:val="20"/>
      <w:szCs w:val="20"/>
      <w:lang w:eastAsia="en-US"/>
    </w:rPr>
  </w:style>
  <w:style w:type="character" w:customStyle="1" w:styleId="affffffb">
    <w:name w:val="Дата Знак"/>
    <w:basedOn w:val="a9"/>
    <w:link w:val="affffffa"/>
    <w:semiHidden/>
    <w:rsid w:val="002F085F"/>
    <w:rPr>
      <w:rFonts w:ascii="Arial" w:hAnsi="Arial" w:cs="Arial"/>
      <w:spacing w:val="-5"/>
      <w:lang w:val="ru-RU" w:eastAsia="en-US" w:bidi="ar-SA"/>
    </w:rPr>
  </w:style>
  <w:style w:type="paragraph" w:styleId="affffffc">
    <w:name w:val="Note Heading"/>
    <w:basedOn w:val="a7"/>
    <w:next w:val="a7"/>
    <w:link w:val="affffffd"/>
    <w:semiHidden/>
    <w:rsid w:val="002F085F"/>
    <w:pPr>
      <w:ind w:left="1080" w:firstLine="709"/>
    </w:pPr>
    <w:rPr>
      <w:rFonts w:ascii="Arial" w:hAnsi="Arial" w:cs="Arial"/>
      <w:spacing w:val="-5"/>
      <w:sz w:val="20"/>
      <w:szCs w:val="20"/>
      <w:lang w:eastAsia="en-US"/>
    </w:rPr>
  </w:style>
  <w:style w:type="character" w:customStyle="1" w:styleId="affffffd">
    <w:name w:val="Заголовок записки Знак"/>
    <w:basedOn w:val="a9"/>
    <w:link w:val="affffffc"/>
    <w:semiHidden/>
    <w:rsid w:val="002F085F"/>
    <w:rPr>
      <w:rFonts w:ascii="Arial" w:hAnsi="Arial" w:cs="Arial"/>
      <w:spacing w:val="-5"/>
      <w:lang w:val="ru-RU" w:eastAsia="en-US" w:bidi="ar-SA"/>
    </w:rPr>
  </w:style>
  <w:style w:type="character" w:styleId="HTML8">
    <w:name w:val="HTML Keyboard"/>
    <w:basedOn w:val="a9"/>
    <w:semiHidden/>
    <w:rsid w:val="002F085F"/>
    <w:rPr>
      <w:rFonts w:ascii="Courier New" w:hAnsi="Courier New" w:cs="Courier New"/>
      <w:sz w:val="20"/>
      <w:szCs w:val="20"/>
      <w:lang w:val="ru-RU"/>
    </w:rPr>
  </w:style>
  <w:style w:type="character" w:styleId="HTML9">
    <w:name w:val="HTML Code"/>
    <w:basedOn w:val="a9"/>
    <w:semiHidden/>
    <w:rsid w:val="002F085F"/>
    <w:rPr>
      <w:rFonts w:ascii="Courier New" w:hAnsi="Courier New" w:cs="Courier New"/>
      <w:sz w:val="20"/>
      <w:szCs w:val="20"/>
      <w:lang w:val="ru-RU"/>
    </w:rPr>
  </w:style>
  <w:style w:type="paragraph" w:styleId="affffffe">
    <w:name w:val="Body Text First Indent"/>
    <w:basedOn w:val="a8"/>
    <w:link w:val="afffffff"/>
    <w:semiHidden/>
    <w:rsid w:val="002F085F"/>
    <w:pPr>
      <w:ind w:left="1080" w:firstLine="210"/>
    </w:pPr>
    <w:rPr>
      <w:rFonts w:ascii="Arial" w:eastAsia="Calibri" w:hAnsi="Arial" w:cs="Arial"/>
      <w:spacing w:val="-5"/>
      <w:sz w:val="20"/>
      <w:szCs w:val="20"/>
    </w:rPr>
  </w:style>
  <w:style w:type="character" w:customStyle="1" w:styleId="afffffff">
    <w:name w:val="Красная строка Знак"/>
    <w:basedOn w:val="ac"/>
    <w:link w:val="affffffe"/>
    <w:semiHidden/>
    <w:rsid w:val="002F085F"/>
    <w:rPr>
      <w:rFonts w:ascii="Arial" w:eastAsia="Calibri" w:hAnsi="Arial" w:cs="Arial"/>
      <w:spacing w:val="-5"/>
    </w:rPr>
  </w:style>
  <w:style w:type="character" w:customStyle="1" w:styleId="27">
    <w:name w:val="Красная строка 2 Знак"/>
    <w:basedOn w:val="af4"/>
    <w:link w:val="26"/>
    <w:semiHidden/>
    <w:rsid w:val="002F085F"/>
  </w:style>
  <w:style w:type="character" w:styleId="HTMLa">
    <w:name w:val="HTML Cite"/>
    <w:basedOn w:val="a9"/>
    <w:semiHidden/>
    <w:rsid w:val="002F085F"/>
    <w:rPr>
      <w:i/>
      <w:iCs/>
      <w:lang w:val="ru-RU"/>
    </w:rPr>
  </w:style>
  <w:style w:type="paragraph" w:customStyle="1" w:styleId="Caption">
    <w:name w:val="Caption"/>
    <w:basedOn w:val="a7"/>
    <w:semiHidden/>
    <w:rsid w:val="002F085F"/>
    <w:pPr>
      <w:ind w:left="1080" w:firstLine="709"/>
    </w:pPr>
    <w:rPr>
      <w:rFonts w:ascii="Arial" w:hAnsi="Arial" w:cs="Arial"/>
      <w:spacing w:val="-5"/>
      <w:sz w:val="20"/>
      <w:szCs w:val="20"/>
    </w:rPr>
  </w:style>
  <w:style w:type="character" w:customStyle="1" w:styleId="1e">
    <w:name w:val="Знак1"/>
    <w:basedOn w:val="a9"/>
    <w:semiHidden/>
    <w:rsid w:val="002F085F"/>
    <w:rPr>
      <w:rFonts w:ascii="Arial" w:hAnsi="Arial" w:cs="Arial"/>
      <w:b/>
      <w:bCs/>
      <w:i/>
      <w:iCs/>
      <w:sz w:val="28"/>
      <w:szCs w:val="28"/>
      <w:lang w:val="ru-RU" w:eastAsia="ru-RU" w:bidi="ar-SA"/>
    </w:rPr>
  </w:style>
  <w:style w:type="paragraph" w:styleId="55">
    <w:name w:val="toc 5"/>
    <w:basedOn w:val="a7"/>
    <w:next w:val="a7"/>
    <w:autoRedefine/>
    <w:semiHidden/>
    <w:rsid w:val="002F085F"/>
    <w:pPr>
      <w:spacing w:before="0" w:after="0"/>
      <w:ind w:left="840"/>
      <w:jc w:val="left"/>
    </w:pPr>
    <w:rPr>
      <w:rFonts w:asciiTheme="minorHAnsi" w:hAnsiTheme="minorHAnsi" w:cstheme="minorHAnsi"/>
      <w:sz w:val="20"/>
      <w:szCs w:val="20"/>
    </w:rPr>
  </w:style>
  <w:style w:type="paragraph" w:styleId="61">
    <w:name w:val="toc 6"/>
    <w:basedOn w:val="a7"/>
    <w:next w:val="a7"/>
    <w:autoRedefine/>
    <w:semiHidden/>
    <w:rsid w:val="002F085F"/>
    <w:pPr>
      <w:spacing w:before="0" w:after="0"/>
      <w:ind w:left="1120"/>
      <w:jc w:val="left"/>
    </w:pPr>
    <w:rPr>
      <w:rFonts w:asciiTheme="minorHAnsi" w:hAnsiTheme="minorHAnsi" w:cstheme="minorHAnsi"/>
      <w:sz w:val="20"/>
      <w:szCs w:val="20"/>
    </w:rPr>
  </w:style>
  <w:style w:type="paragraph" w:styleId="71">
    <w:name w:val="toc 7"/>
    <w:basedOn w:val="a7"/>
    <w:next w:val="a7"/>
    <w:autoRedefine/>
    <w:semiHidden/>
    <w:rsid w:val="002F085F"/>
    <w:pPr>
      <w:spacing w:before="0" w:after="0"/>
      <w:ind w:left="1400"/>
      <w:jc w:val="left"/>
    </w:pPr>
    <w:rPr>
      <w:rFonts w:asciiTheme="minorHAnsi" w:hAnsiTheme="minorHAnsi" w:cstheme="minorHAnsi"/>
      <w:sz w:val="20"/>
      <w:szCs w:val="20"/>
    </w:rPr>
  </w:style>
  <w:style w:type="paragraph" w:styleId="81">
    <w:name w:val="toc 8"/>
    <w:basedOn w:val="a7"/>
    <w:next w:val="a7"/>
    <w:autoRedefine/>
    <w:semiHidden/>
    <w:rsid w:val="002F085F"/>
    <w:pPr>
      <w:spacing w:before="0" w:after="0"/>
      <w:ind w:left="1680"/>
      <w:jc w:val="left"/>
    </w:pPr>
    <w:rPr>
      <w:rFonts w:asciiTheme="minorHAnsi" w:hAnsiTheme="minorHAnsi" w:cstheme="minorHAnsi"/>
      <w:sz w:val="20"/>
      <w:szCs w:val="20"/>
    </w:rPr>
  </w:style>
  <w:style w:type="paragraph" w:styleId="91">
    <w:name w:val="toc 9"/>
    <w:basedOn w:val="a7"/>
    <w:next w:val="a7"/>
    <w:autoRedefine/>
    <w:semiHidden/>
    <w:rsid w:val="002F085F"/>
    <w:pPr>
      <w:spacing w:before="0" w:after="0"/>
      <w:ind w:left="1960"/>
      <w:jc w:val="left"/>
    </w:pPr>
    <w:rPr>
      <w:rFonts w:asciiTheme="minorHAnsi" w:hAnsiTheme="minorHAnsi" w:cstheme="minorHAnsi"/>
      <w:sz w:val="20"/>
      <w:szCs w:val="20"/>
    </w:rPr>
  </w:style>
  <w:style w:type="paragraph" w:customStyle="1" w:styleId="1f">
    <w:name w:val="Цитата1"/>
    <w:basedOn w:val="a7"/>
    <w:semiHidden/>
    <w:rsid w:val="002F085F"/>
    <w:pPr>
      <w:ind w:left="526" w:right="43" w:firstLine="709"/>
    </w:pPr>
    <w:rPr>
      <w:szCs w:val="20"/>
    </w:rPr>
  </w:style>
  <w:style w:type="paragraph" w:customStyle="1" w:styleId="1f0">
    <w:name w:val="Маркированный список1"/>
    <w:basedOn w:val="a7"/>
    <w:semiHidden/>
    <w:rsid w:val="002F085F"/>
    <w:pPr>
      <w:spacing w:before="100" w:beforeAutospacing="1" w:after="100" w:afterAutospacing="1"/>
      <w:ind w:firstLine="709"/>
    </w:pPr>
  </w:style>
  <w:style w:type="paragraph" w:customStyle="1" w:styleId="1f1">
    <w:name w:val="Нумерованный список1"/>
    <w:basedOn w:val="a7"/>
    <w:semiHidden/>
    <w:rsid w:val="002F085F"/>
    <w:pPr>
      <w:spacing w:before="100" w:beforeAutospacing="1" w:after="100" w:afterAutospacing="1"/>
      <w:ind w:firstLine="709"/>
    </w:pPr>
  </w:style>
  <w:style w:type="table" w:styleId="-2">
    <w:name w:val="Table Web 2"/>
    <w:basedOn w:val="aa"/>
    <w:semiHidden/>
    <w:rsid w:val="002F085F"/>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a"/>
    <w:semiHidden/>
    <w:rsid w:val="002F085F"/>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0">
    <w:name w:val="Table Elegant"/>
    <w:basedOn w:val="aa"/>
    <w:semiHidden/>
    <w:rsid w:val="002F085F"/>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2">
    <w:name w:val="Table Subtle 1"/>
    <w:basedOn w:val="aa"/>
    <w:semiHidden/>
    <w:rsid w:val="002F085F"/>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a"/>
    <w:semiHidden/>
    <w:rsid w:val="002F085F"/>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3">
    <w:name w:val="Table Classic 1"/>
    <w:basedOn w:val="aa"/>
    <w:semiHidden/>
    <w:rsid w:val="002F085F"/>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lassic 2"/>
    <w:basedOn w:val="aa"/>
    <w:semiHidden/>
    <w:rsid w:val="002F085F"/>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a"/>
    <w:semiHidden/>
    <w:rsid w:val="002F085F"/>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a"/>
    <w:semiHidden/>
    <w:rsid w:val="002F085F"/>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4">
    <w:name w:val="Table 3D effects 1"/>
    <w:basedOn w:val="aa"/>
    <w:semiHidden/>
    <w:rsid w:val="002F085F"/>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3">
    <w:name w:val="Table 3D effects 2"/>
    <w:basedOn w:val="aa"/>
    <w:semiHidden/>
    <w:rsid w:val="002F085F"/>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a"/>
    <w:semiHidden/>
    <w:rsid w:val="002F085F"/>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5">
    <w:name w:val="Table Simple 1"/>
    <w:basedOn w:val="aa"/>
    <w:semiHidden/>
    <w:rsid w:val="002F085F"/>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4">
    <w:name w:val="Table Simple 2"/>
    <w:basedOn w:val="aa"/>
    <w:semiHidden/>
    <w:rsid w:val="002F085F"/>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a"/>
    <w:semiHidden/>
    <w:rsid w:val="002F085F"/>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6">
    <w:name w:val="Table Grid 1"/>
    <w:basedOn w:val="aa"/>
    <w:semiHidden/>
    <w:rsid w:val="002F085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5">
    <w:name w:val="Table Grid 2"/>
    <w:basedOn w:val="aa"/>
    <w:semiHidden/>
    <w:rsid w:val="002F085F"/>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a"/>
    <w:semiHidden/>
    <w:rsid w:val="002F085F"/>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a"/>
    <w:semiHidden/>
    <w:rsid w:val="002F085F"/>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a"/>
    <w:semiHidden/>
    <w:rsid w:val="002F085F"/>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a"/>
    <w:semiHidden/>
    <w:rsid w:val="002F085F"/>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a"/>
    <w:semiHidden/>
    <w:rsid w:val="002F085F"/>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a"/>
    <w:semiHidden/>
    <w:rsid w:val="002F085F"/>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1">
    <w:name w:val="Table Contemporary"/>
    <w:basedOn w:val="aa"/>
    <w:semiHidden/>
    <w:rsid w:val="002F085F"/>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2">
    <w:name w:val="Table Professional"/>
    <w:basedOn w:val="aa"/>
    <w:semiHidden/>
    <w:rsid w:val="002F085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
    <w:name w:val="Outline List 3"/>
    <w:basedOn w:val="ab"/>
    <w:semiHidden/>
    <w:rsid w:val="002F085F"/>
    <w:pPr>
      <w:numPr>
        <w:numId w:val="22"/>
      </w:numPr>
    </w:pPr>
  </w:style>
  <w:style w:type="table" w:styleId="1f7">
    <w:name w:val="Table Columns 1"/>
    <w:basedOn w:val="aa"/>
    <w:semiHidden/>
    <w:rsid w:val="002F085F"/>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Columns 2"/>
    <w:basedOn w:val="aa"/>
    <w:semiHidden/>
    <w:rsid w:val="002F085F"/>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a"/>
    <w:semiHidden/>
    <w:rsid w:val="002F085F"/>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a"/>
    <w:semiHidden/>
    <w:rsid w:val="002F085F"/>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a"/>
    <w:semiHidden/>
    <w:rsid w:val="002F085F"/>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a"/>
    <w:semiHidden/>
    <w:rsid w:val="002F085F"/>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a"/>
    <w:semiHidden/>
    <w:rsid w:val="002F085F"/>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a"/>
    <w:semiHidden/>
    <w:rsid w:val="002F085F"/>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a"/>
    <w:semiHidden/>
    <w:rsid w:val="002F085F"/>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semiHidden/>
    <w:rsid w:val="002F085F"/>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a"/>
    <w:semiHidden/>
    <w:rsid w:val="002F085F"/>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semiHidden/>
    <w:rsid w:val="002F085F"/>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semiHidden/>
    <w:rsid w:val="002F085F"/>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3">
    <w:name w:val="Table Theme"/>
    <w:basedOn w:val="aa"/>
    <w:semiHidden/>
    <w:rsid w:val="002F08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8">
    <w:name w:val="Table Colorful 1"/>
    <w:basedOn w:val="aa"/>
    <w:semiHidden/>
    <w:rsid w:val="002F085F"/>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a"/>
    <w:semiHidden/>
    <w:rsid w:val="002F085F"/>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a"/>
    <w:semiHidden/>
    <w:rsid w:val="002F085F"/>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afffffff4">
    <w:name w:val="Знак Знак Знак"/>
    <w:basedOn w:val="a9"/>
    <w:semiHidden/>
    <w:rsid w:val="002F085F"/>
    <w:rPr>
      <w:sz w:val="24"/>
      <w:szCs w:val="24"/>
      <w:u w:val="single"/>
      <w:lang w:val="ru-RU" w:eastAsia="ru-RU" w:bidi="ar-SA"/>
    </w:rPr>
  </w:style>
  <w:style w:type="paragraph" w:customStyle="1" w:styleId="afffffff5">
    <w:name w:val="Таблица"/>
    <w:basedOn w:val="a7"/>
    <w:semiHidden/>
    <w:rsid w:val="002F085F"/>
  </w:style>
  <w:style w:type="character" w:customStyle="1" w:styleId="1f9">
    <w:name w:val="Заголовок_1"/>
    <w:semiHidden/>
    <w:rsid w:val="002F085F"/>
    <w:rPr>
      <w:caps/>
    </w:rPr>
  </w:style>
  <w:style w:type="character" w:customStyle="1" w:styleId="1fa">
    <w:name w:val="Маркированный_1 Знак Знак"/>
    <w:basedOn w:val="a9"/>
    <w:semiHidden/>
    <w:rsid w:val="002F085F"/>
    <w:rPr>
      <w:sz w:val="24"/>
      <w:szCs w:val="24"/>
      <w:lang w:val="ru-RU" w:eastAsia="ru-RU" w:bidi="ar-SA"/>
    </w:rPr>
  </w:style>
  <w:style w:type="character" w:customStyle="1" w:styleId="afffffff6">
    <w:name w:val="Подчеркнутый Знак Знак"/>
    <w:basedOn w:val="a9"/>
    <w:semiHidden/>
    <w:rsid w:val="002F085F"/>
    <w:rPr>
      <w:sz w:val="24"/>
      <w:szCs w:val="24"/>
      <w:u w:val="single"/>
      <w:lang w:val="ru-RU" w:eastAsia="ru-RU" w:bidi="ar-SA"/>
    </w:rPr>
  </w:style>
  <w:style w:type="paragraph" w:customStyle="1" w:styleId="1fb">
    <w:name w:val="текст 1"/>
    <w:basedOn w:val="a7"/>
    <w:next w:val="a7"/>
    <w:semiHidden/>
    <w:rsid w:val="002F085F"/>
    <w:pPr>
      <w:ind w:firstLine="540"/>
    </w:pPr>
    <w:rPr>
      <w:sz w:val="20"/>
    </w:rPr>
  </w:style>
  <w:style w:type="paragraph" w:customStyle="1" w:styleId="afffffff7">
    <w:name w:val="Заголовок таблици"/>
    <w:basedOn w:val="1fb"/>
    <w:semiHidden/>
    <w:rsid w:val="002F085F"/>
    <w:rPr>
      <w:sz w:val="22"/>
    </w:rPr>
  </w:style>
  <w:style w:type="paragraph" w:customStyle="1" w:styleId="afffffff8">
    <w:name w:val="Номер таблици"/>
    <w:basedOn w:val="a7"/>
    <w:next w:val="a7"/>
    <w:semiHidden/>
    <w:rsid w:val="002F085F"/>
    <w:pPr>
      <w:jc w:val="right"/>
    </w:pPr>
    <w:rPr>
      <w:b/>
      <w:sz w:val="20"/>
    </w:rPr>
  </w:style>
  <w:style w:type="paragraph" w:customStyle="1" w:styleId="afffffff9">
    <w:name w:val="Приложение"/>
    <w:basedOn w:val="a7"/>
    <w:next w:val="a7"/>
    <w:semiHidden/>
    <w:rsid w:val="002F085F"/>
    <w:pPr>
      <w:jc w:val="right"/>
    </w:pPr>
    <w:rPr>
      <w:sz w:val="20"/>
    </w:rPr>
  </w:style>
  <w:style w:type="paragraph" w:customStyle="1" w:styleId="afffffffa">
    <w:name w:val="Обычный по таблице"/>
    <w:basedOn w:val="a7"/>
    <w:semiHidden/>
    <w:rsid w:val="002F085F"/>
  </w:style>
  <w:style w:type="paragraph" w:customStyle="1" w:styleId="font5">
    <w:name w:val="font5"/>
    <w:basedOn w:val="a7"/>
    <w:semiHidden/>
    <w:rsid w:val="002F085F"/>
    <w:pPr>
      <w:spacing w:before="100" w:beforeAutospacing="1" w:after="100" w:afterAutospacing="1"/>
    </w:pPr>
    <w:rPr>
      <w:sz w:val="20"/>
      <w:szCs w:val="20"/>
    </w:rPr>
  </w:style>
  <w:style w:type="paragraph" w:customStyle="1" w:styleId="font6">
    <w:name w:val="font6"/>
    <w:basedOn w:val="a7"/>
    <w:semiHidden/>
    <w:rsid w:val="002F085F"/>
    <w:pPr>
      <w:spacing w:before="100" w:beforeAutospacing="1" w:after="100" w:afterAutospacing="1"/>
    </w:pPr>
    <w:rPr>
      <w:b/>
      <w:bCs/>
      <w:sz w:val="22"/>
      <w:szCs w:val="22"/>
    </w:rPr>
  </w:style>
  <w:style w:type="paragraph" w:customStyle="1" w:styleId="xl24">
    <w:name w:val="xl24"/>
    <w:basedOn w:val="a7"/>
    <w:semiHidden/>
    <w:rsid w:val="002F08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5">
    <w:name w:val="xl25"/>
    <w:basedOn w:val="a7"/>
    <w:semiHidden/>
    <w:rsid w:val="002F085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26">
    <w:name w:val="xl26"/>
    <w:basedOn w:val="a7"/>
    <w:semiHidden/>
    <w:rsid w:val="002F085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a7"/>
    <w:semiHidden/>
    <w:rsid w:val="002F085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sz w:val="22"/>
      <w:szCs w:val="22"/>
    </w:rPr>
  </w:style>
  <w:style w:type="paragraph" w:customStyle="1" w:styleId="xl28">
    <w:name w:val="xl28"/>
    <w:basedOn w:val="a7"/>
    <w:semiHidden/>
    <w:rsid w:val="002F085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29">
    <w:name w:val="xl29"/>
    <w:basedOn w:val="a7"/>
    <w:semiHidden/>
    <w:rsid w:val="002F085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sz w:val="22"/>
      <w:szCs w:val="22"/>
    </w:rPr>
  </w:style>
  <w:style w:type="paragraph" w:customStyle="1" w:styleId="xl30">
    <w:name w:val="xl30"/>
    <w:basedOn w:val="a7"/>
    <w:semiHidden/>
    <w:rsid w:val="002F085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31">
    <w:name w:val="xl31"/>
    <w:basedOn w:val="a7"/>
    <w:semiHidden/>
    <w:rsid w:val="002F085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sz w:val="22"/>
      <w:szCs w:val="22"/>
    </w:rPr>
  </w:style>
  <w:style w:type="paragraph" w:customStyle="1" w:styleId="xl32">
    <w:name w:val="xl32"/>
    <w:basedOn w:val="a7"/>
    <w:semiHidden/>
    <w:rsid w:val="002F085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33">
    <w:name w:val="xl33"/>
    <w:basedOn w:val="a7"/>
    <w:semiHidden/>
    <w:rsid w:val="002F085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sz w:val="22"/>
      <w:szCs w:val="22"/>
    </w:rPr>
  </w:style>
  <w:style w:type="paragraph" w:customStyle="1" w:styleId="xl34">
    <w:name w:val="xl34"/>
    <w:basedOn w:val="a7"/>
    <w:semiHidden/>
    <w:rsid w:val="002F085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sz w:val="22"/>
      <w:szCs w:val="22"/>
    </w:rPr>
  </w:style>
  <w:style w:type="paragraph" w:customStyle="1" w:styleId="xl35">
    <w:name w:val="xl35"/>
    <w:basedOn w:val="a7"/>
    <w:semiHidden/>
    <w:rsid w:val="002F085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36">
    <w:name w:val="xl36"/>
    <w:basedOn w:val="a7"/>
    <w:semiHidden/>
    <w:rsid w:val="002F085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37">
    <w:name w:val="xl37"/>
    <w:basedOn w:val="a7"/>
    <w:semiHidden/>
    <w:rsid w:val="002F08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numbering" w:customStyle="1" w:styleId="1fc">
    <w:name w:val="Нет списка1"/>
    <w:next w:val="ab"/>
    <w:semiHidden/>
    <w:rsid w:val="002F085F"/>
  </w:style>
  <w:style w:type="character" w:customStyle="1" w:styleId="1fd">
    <w:name w:val="Знак Знак1"/>
    <w:basedOn w:val="a9"/>
    <w:semiHidden/>
    <w:rsid w:val="002F085F"/>
    <w:rPr>
      <w:sz w:val="24"/>
      <w:szCs w:val="24"/>
      <w:u w:val="single"/>
      <w:lang w:val="ru-RU" w:eastAsia="ru-RU" w:bidi="ar-SA"/>
    </w:rPr>
  </w:style>
  <w:style w:type="character" w:customStyle="1" w:styleId="1fe">
    <w:name w:val="Маркированный_1 Знак Знак Знак"/>
    <w:basedOn w:val="a9"/>
    <w:semiHidden/>
    <w:rsid w:val="002F085F"/>
    <w:rPr>
      <w:sz w:val="24"/>
      <w:szCs w:val="24"/>
      <w:lang w:val="ru-RU" w:eastAsia="ru-RU" w:bidi="ar-SA"/>
    </w:rPr>
  </w:style>
  <w:style w:type="paragraph" w:customStyle="1" w:styleId="xl38">
    <w:name w:val="xl38"/>
    <w:basedOn w:val="a7"/>
    <w:semiHidden/>
    <w:rsid w:val="002F085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39">
    <w:name w:val="xl39"/>
    <w:basedOn w:val="a7"/>
    <w:semiHidden/>
    <w:rsid w:val="002F085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40">
    <w:name w:val="xl40"/>
    <w:basedOn w:val="a7"/>
    <w:semiHidden/>
    <w:rsid w:val="002F08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1">
    <w:name w:val="xl41"/>
    <w:basedOn w:val="a7"/>
    <w:semiHidden/>
    <w:rsid w:val="002F08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2">
    <w:name w:val="xl42"/>
    <w:basedOn w:val="a7"/>
    <w:semiHidden/>
    <w:rsid w:val="002F08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3">
    <w:name w:val="xl43"/>
    <w:basedOn w:val="a7"/>
    <w:semiHidden/>
    <w:rsid w:val="002F08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4">
    <w:name w:val="xl44"/>
    <w:basedOn w:val="a7"/>
    <w:semiHidden/>
    <w:rsid w:val="002F08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5">
    <w:name w:val="xl45"/>
    <w:basedOn w:val="a7"/>
    <w:semiHidden/>
    <w:rsid w:val="002F085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6">
    <w:name w:val="xl46"/>
    <w:basedOn w:val="a7"/>
    <w:semiHidden/>
    <w:rsid w:val="002F08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7">
    <w:name w:val="xl47"/>
    <w:basedOn w:val="a7"/>
    <w:semiHidden/>
    <w:rsid w:val="002F08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8">
    <w:name w:val="xl48"/>
    <w:basedOn w:val="a7"/>
    <w:semiHidden/>
    <w:rsid w:val="002F085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49">
    <w:name w:val="xl49"/>
    <w:basedOn w:val="a7"/>
    <w:semiHidden/>
    <w:rsid w:val="002F085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50">
    <w:name w:val="xl50"/>
    <w:basedOn w:val="a7"/>
    <w:semiHidden/>
    <w:rsid w:val="002F085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51">
    <w:name w:val="xl51"/>
    <w:basedOn w:val="a7"/>
    <w:semiHidden/>
    <w:rsid w:val="002F085F"/>
    <w:pPr>
      <w:pBdr>
        <w:left w:val="single" w:sz="4" w:space="0" w:color="auto"/>
        <w:right w:val="single" w:sz="4" w:space="0" w:color="auto"/>
      </w:pBdr>
      <w:spacing w:before="100" w:beforeAutospacing="1" w:after="100" w:afterAutospacing="1"/>
      <w:jc w:val="center"/>
    </w:pPr>
  </w:style>
  <w:style w:type="paragraph" w:customStyle="1" w:styleId="xl52">
    <w:name w:val="xl52"/>
    <w:basedOn w:val="a7"/>
    <w:semiHidden/>
    <w:rsid w:val="002F085F"/>
    <w:pPr>
      <w:pBdr>
        <w:left w:val="single" w:sz="4" w:space="0" w:color="auto"/>
        <w:right w:val="single" w:sz="4" w:space="0" w:color="auto"/>
      </w:pBdr>
      <w:spacing w:before="100" w:beforeAutospacing="1" w:after="100" w:afterAutospacing="1"/>
    </w:pPr>
  </w:style>
  <w:style w:type="paragraph" w:customStyle="1" w:styleId="xl53">
    <w:name w:val="xl53"/>
    <w:basedOn w:val="a7"/>
    <w:semiHidden/>
    <w:rsid w:val="002F085F"/>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4">
    <w:name w:val="xl54"/>
    <w:basedOn w:val="a7"/>
    <w:semiHidden/>
    <w:rsid w:val="002F085F"/>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5">
    <w:name w:val="xl55"/>
    <w:basedOn w:val="a7"/>
    <w:semiHidden/>
    <w:rsid w:val="002F085F"/>
    <w:pPr>
      <w:pBdr>
        <w:left w:val="single" w:sz="4" w:space="0" w:color="auto"/>
        <w:right w:val="single" w:sz="4" w:space="0" w:color="auto"/>
      </w:pBdr>
      <w:spacing w:before="100" w:beforeAutospacing="1" w:after="100" w:afterAutospacing="1"/>
    </w:pPr>
    <w:rPr>
      <w:b/>
      <w:bCs/>
    </w:rPr>
  </w:style>
  <w:style w:type="character" w:customStyle="1" w:styleId="afffffffb">
    <w:name w:val="Знак Знак Знак Знак"/>
    <w:basedOn w:val="a9"/>
    <w:semiHidden/>
    <w:rsid w:val="002F085F"/>
    <w:rPr>
      <w:sz w:val="24"/>
      <w:szCs w:val="24"/>
      <w:lang w:val="ru-RU" w:eastAsia="ru-RU" w:bidi="ar-SA"/>
    </w:rPr>
  </w:style>
  <w:style w:type="character" w:customStyle="1" w:styleId="afffffffc">
    <w:name w:val="Знак"/>
    <w:basedOn w:val="a9"/>
    <w:semiHidden/>
    <w:rsid w:val="002F085F"/>
    <w:rPr>
      <w:sz w:val="24"/>
      <w:szCs w:val="24"/>
      <w:lang w:val="ru-RU" w:eastAsia="ru-RU" w:bidi="ar-SA"/>
    </w:rPr>
  </w:style>
  <w:style w:type="paragraph" w:customStyle="1" w:styleId="xl23">
    <w:name w:val="xl23"/>
    <w:basedOn w:val="a7"/>
    <w:semiHidden/>
    <w:rsid w:val="002F085F"/>
    <w:pPr>
      <w:pBdr>
        <w:left w:val="single" w:sz="8" w:space="0" w:color="auto"/>
        <w:bottom w:val="single" w:sz="8" w:space="0" w:color="auto"/>
        <w:right w:val="single" w:sz="8" w:space="0" w:color="auto"/>
      </w:pBdr>
      <w:spacing w:before="100" w:beforeAutospacing="1" w:after="100" w:afterAutospacing="1"/>
      <w:jc w:val="center"/>
    </w:pPr>
  </w:style>
  <w:style w:type="numbering" w:customStyle="1" w:styleId="1111111">
    <w:name w:val="1 / 1.1 / 1.1.11"/>
    <w:basedOn w:val="ab"/>
    <w:next w:val="111111"/>
    <w:semiHidden/>
    <w:rsid w:val="002F085F"/>
    <w:pPr>
      <w:numPr>
        <w:numId w:val="8"/>
      </w:numPr>
    </w:pPr>
  </w:style>
  <w:style w:type="numbering" w:customStyle="1" w:styleId="1ai1">
    <w:name w:val="1 / a / i1"/>
    <w:basedOn w:val="ab"/>
    <w:next w:val="1ai"/>
    <w:semiHidden/>
    <w:rsid w:val="002F085F"/>
    <w:pPr>
      <w:numPr>
        <w:numId w:val="13"/>
      </w:numPr>
    </w:pPr>
  </w:style>
  <w:style w:type="numbering" w:customStyle="1" w:styleId="10">
    <w:name w:val="Статья / Раздел1"/>
    <w:basedOn w:val="ab"/>
    <w:next w:val="a"/>
    <w:semiHidden/>
    <w:rsid w:val="002F085F"/>
    <w:pPr>
      <w:numPr>
        <w:numId w:val="14"/>
      </w:numPr>
    </w:pPr>
  </w:style>
  <w:style w:type="character" w:customStyle="1" w:styleId="3f0">
    <w:name w:val="Знак3 Знак Знак"/>
    <w:basedOn w:val="a9"/>
    <w:semiHidden/>
    <w:rsid w:val="002F085F"/>
    <w:rPr>
      <w:b/>
      <w:sz w:val="24"/>
      <w:szCs w:val="24"/>
      <w:u w:val="single"/>
      <w:lang w:val="ru-RU" w:eastAsia="ru-RU" w:bidi="ar-SA"/>
    </w:rPr>
  </w:style>
  <w:style w:type="character" w:customStyle="1" w:styleId="afffffffd">
    <w:name w:val="Подчеркнутый Знак Знак Знак"/>
    <w:basedOn w:val="a9"/>
    <w:semiHidden/>
    <w:rsid w:val="002F085F"/>
    <w:rPr>
      <w:sz w:val="24"/>
      <w:szCs w:val="24"/>
      <w:u w:val="single"/>
      <w:lang w:val="ru-RU" w:eastAsia="ru-RU" w:bidi="ar-SA"/>
    </w:rPr>
  </w:style>
  <w:style w:type="character" w:customStyle="1" w:styleId="1ff">
    <w:name w:val="Маркированный_1 Знак Знак Знак Знак"/>
    <w:basedOn w:val="a9"/>
    <w:semiHidden/>
    <w:rsid w:val="002F085F"/>
    <w:rPr>
      <w:sz w:val="24"/>
      <w:szCs w:val="24"/>
      <w:lang w:val="ru-RU" w:eastAsia="ru-RU" w:bidi="ar-SA"/>
    </w:rPr>
  </w:style>
  <w:style w:type="character" w:customStyle="1" w:styleId="2f8">
    <w:name w:val="Знак2 Знак Знак"/>
    <w:basedOn w:val="a9"/>
    <w:semiHidden/>
    <w:rsid w:val="002F085F"/>
    <w:rPr>
      <w:b/>
      <w:bCs/>
      <w:sz w:val="24"/>
      <w:szCs w:val="24"/>
      <w:lang w:val="ru-RU" w:eastAsia="ru-RU" w:bidi="ar-SA"/>
    </w:rPr>
  </w:style>
  <w:style w:type="character" w:customStyle="1" w:styleId="1ff0">
    <w:name w:val="Подчеркнутый Знак Знак1"/>
    <w:basedOn w:val="a9"/>
    <w:semiHidden/>
    <w:rsid w:val="002F085F"/>
    <w:rPr>
      <w:sz w:val="24"/>
      <w:szCs w:val="24"/>
      <w:u w:val="single"/>
      <w:lang w:val="ru-RU" w:eastAsia="ru-RU" w:bidi="ar-SA"/>
    </w:rPr>
  </w:style>
  <w:style w:type="character" w:customStyle="1" w:styleId="1ff1">
    <w:name w:val="Знак1 Знак Знак"/>
    <w:basedOn w:val="a9"/>
    <w:semiHidden/>
    <w:rsid w:val="002F085F"/>
    <w:rPr>
      <w:sz w:val="24"/>
      <w:szCs w:val="24"/>
      <w:lang w:val="ru-RU" w:eastAsia="ru-RU" w:bidi="ar-SA"/>
    </w:rPr>
  </w:style>
  <w:style w:type="character" w:customStyle="1" w:styleId="2f9">
    <w:name w:val="Знак2"/>
    <w:basedOn w:val="a9"/>
    <w:semiHidden/>
    <w:rsid w:val="002F085F"/>
    <w:rPr>
      <w:b/>
      <w:bCs/>
      <w:sz w:val="24"/>
      <w:szCs w:val="24"/>
      <w:lang w:val="ru-RU" w:eastAsia="ru-RU" w:bidi="ar-SA"/>
    </w:rPr>
  </w:style>
  <w:style w:type="numbering" w:customStyle="1" w:styleId="2fa">
    <w:name w:val="Нет списка2"/>
    <w:next w:val="ab"/>
    <w:semiHidden/>
    <w:rsid w:val="002F085F"/>
  </w:style>
  <w:style w:type="numbering" w:customStyle="1" w:styleId="1111112">
    <w:name w:val="1 / 1.1 / 1.1.12"/>
    <w:basedOn w:val="ab"/>
    <w:next w:val="111111"/>
    <w:semiHidden/>
    <w:rsid w:val="002F085F"/>
    <w:pPr>
      <w:numPr>
        <w:numId w:val="10"/>
      </w:numPr>
    </w:pPr>
  </w:style>
  <w:style w:type="numbering" w:customStyle="1" w:styleId="1ai2">
    <w:name w:val="1 / a / i2"/>
    <w:basedOn w:val="ab"/>
    <w:next w:val="1ai"/>
    <w:semiHidden/>
    <w:rsid w:val="002F085F"/>
    <w:pPr>
      <w:numPr>
        <w:numId w:val="11"/>
      </w:numPr>
    </w:pPr>
  </w:style>
  <w:style w:type="numbering" w:customStyle="1" w:styleId="2">
    <w:name w:val="Статья / Раздел2"/>
    <w:basedOn w:val="ab"/>
    <w:next w:val="a"/>
    <w:semiHidden/>
    <w:rsid w:val="002F085F"/>
    <w:pPr>
      <w:numPr>
        <w:numId w:val="12"/>
      </w:numPr>
    </w:pPr>
  </w:style>
  <w:style w:type="paragraph" w:customStyle="1" w:styleId="S33">
    <w:name w:val="S_Нмерованный_3"/>
    <w:basedOn w:val="3"/>
    <w:link w:val="S34"/>
    <w:autoRedefine/>
    <w:rsid w:val="002F085F"/>
    <w:pPr>
      <w:keepNext w:val="0"/>
      <w:keepLines w:val="0"/>
      <w:spacing w:before="0" w:line="360" w:lineRule="auto"/>
      <w:ind w:firstLine="0"/>
      <w:jc w:val="center"/>
    </w:pPr>
    <w:rPr>
      <w:rFonts w:ascii="Times New Roman" w:hAnsi="Times New Roman"/>
      <w:b w:val="0"/>
      <w:bCs w:val="0"/>
      <w:color w:val="auto"/>
      <w:szCs w:val="24"/>
      <w:u w:val="single"/>
      <w:lang w:eastAsia="ru-RU"/>
    </w:rPr>
  </w:style>
  <w:style w:type="character" w:customStyle="1" w:styleId="S40">
    <w:name w:val="S_Заголовок 4 Знак"/>
    <w:basedOn w:val="a9"/>
    <w:link w:val="S4"/>
    <w:rsid w:val="002F085F"/>
    <w:rPr>
      <w:i/>
      <w:sz w:val="28"/>
      <w:szCs w:val="24"/>
    </w:rPr>
  </w:style>
  <w:style w:type="paragraph" w:customStyle="1" w:styleId="Sc">
    <w:name w:val="S_Титульный"/>
    <w:basedOn w:val="afffffc"/>
    <w:rsid w:val="002F085F"/>
    <w:pPr>
      <w:keepNext w:val="0"/>
      <w:keepLines w:val="0"/>
      <w:pBdr>
        <w:top w:val="none" w:sz="0" w:space="0" w:color="auto"/>
      </w:pBdr>
      <w:tabs>
        <w:tab w:val="clear" w:pos="0"/>
      </w:tabs>
      <w:spacing w:before="0" w:after="0" w:line="360" w:lineRule="auto"/>
      <w:ind w:left="3060" w:firstLine="0"/>
      <w:jc w:val="right"/>
    </w:pPr>
    <w:rPr>
      <w:rFonts w:ascii="Times New Roman" w:hAnsi="Times New Roman" w:cs="Times New Roman"/>
      <w:bCs w:val="0"/>
      <w:caps/>
      <w:spacing w:val="0"/>
      <w:kern w:val="0"/>
      <w:sz w:val="24"/>
      <w:szCs w:val="24"/>
      <w:lang w:eastAsia="ru-RU"/>
    </w:rPr>
  </w:style>
  <w:style w:type="character" w:customStyle="1" w:styleId="111">
    <w:name w:val="Маркированный_1 Знак1"/>
    <w:basedOn w:val="a9"/>
    <w:semiHidden/>
    <w:rsid w:val="002F085F"/>
  </w:style>
  <w:style w:type="character" w:customStyle="1" w:styleId="S34">
    <w:name w:val="S_Нмерованный_3 Знак Знак"/>
    <w:basedOn w:val="afffffff4"/>
    <w:link w:val="S33"/>
    <w:rsid w:val="002F085F"/>
  </w:style>
  <w:style w:type="paragraph" w:customStyle="1" w:styleId="xl56">
    <w:name w:val="xl56"/>
    <w:basedOn w:val="a7"/>
    <w:semiHidden/>
    <w:rsid w:val="002F085F"/>
    <w:pPr>
      <w:widowControl w:val="0"/>
      <w:pBdr>
        <w:top w:val="single" w:sz="4" w:space="0" w:color="auto"/>
        <w:bottom w:val="single" w:sz="4" w:space="0" w:color="auto"/>
      </w:pBdr>
      <w:adjustRightInd w:val="0"/>
      <w:spacing w:before="100" w:beforeAutospacing="1" w:after="100" w:afterAutospacing="1"/>
      <w:jc w:val="center"/>
      <w:textAlignment w:val="baseline"/>
    </w:pPr>
    <w:rPr>
      <w:sz w:val="22"/>
      <w:szCs w:val="22"/>
    </w:rPr>
  </w:style>
  <w:style w:type="paragraph" w:customStyle="1" w:styleId="xl57">
    <w:name w:val="xl57"/>
    <w:basedOn w:val="a7"/>
    <w:semiHidden/>
    <w:rsid w:val="002F085F"/>
    <w:pPr>
      <w:widowControl w:val="0"/>
      <w:pBdr>
        <w:top w:val="single" w:sz="4" w:space="0" w:color="auto"/>
        <w:bottom w:val="single" w:sz="4" w:space="0" w:color="auto"/>
      </w:pBdr>
      <w:adjustRightInd w:val="0"/>
      <w:spacing w:before="100" w:beforeAutospacing="1" w:after="100" w:afterAutospacing="1"/>
      <w:jc w:val="center"/>
      <w:textAlignment w:val="baseline"/>
    </w:pPr>
    <w:rPr>
      <w:i/>
      <w:iCs/>
      <w:sz w:val="22"/>
      <w:szCs w:val="22"/>
    </w:rPr>
  </w:style>
  <w:style w:type="paragraph" w:customStyle="1" w:styleId="xl58">
    <w:name w:val="xl58"/>
    <w:basedOn w:val="a7"/>
    <w:semiHidden/>
    <w:rsid w:val="002F085F"/>
    <w:pPr>
      <w:widowControl w:val="0"/>
      <w:pBdr>
        <w:top w:val="single" w:sz="4" w:space="0" w:color="auto"/>
        <w:bottom w:val="single" w:sz="4" w:space="0" w:color="auto"/>
        <w:right w:val="single" w:sz="4" w:space="0" w:color="auto"/>
      </w:pBdr>
      <w:adjustRightInd w:val="0"/>
      <w:spacing w:before="100" w:beforeAutospacing="1" w:after="100" w:afterAutospacing="1"/>
      <w:jc w:val="center"/>
      <w:textAlignment w:val="baseline"/>
    </w:pPr>
    <w:rPr>
      <w:sz w:val="22"/>
      <w:szCs w:val="22"/>
    </w:rPr>
  </w:style>
  <w:style w:type="paragraph" w:customStyle="1" w:styleId="xl59">
    <w:name w:val="xl59"/>
    <w:basedOn w:val="a7"/>
    <w:semiHidden/>
    <w:rsid w:val="002F085F"/>
    <w:pPr>
      <w:widowControl w:val="0"/>
      <w:pBdr>
        <w:top w:val="single" w:sz="4" w:space="0" w:color="auto"/>
        <w:right w:val="single" w:sz="4" w:space="0" w:color="auto"/>
      </w:pBdr>
      <w:adjustRightInd w:val="0"/>
      <w:spacing w:before="100" w:beforeAutospacing="1" w:after="100" w:afterAutospacing="1"/>
      <w:jc w:val="center"/>
      <w:textAlignment w:val="center"/>
    </w:pPr>
    <w:rPr>
      <w:sz w:val="22"/>
      <w:szCs w:val="22"/>
    </w:rPr>
  </w:style>
  <w:style w:type="paragraph" w:customStyle="1" w:styleId="xl60">
    <w:name w:val="xl60"/>
    <w:basedOn w:val="a7"/>
    <w:semiHidden/>
    <w:rsid w:val="002F085F"/>
    <w:pPr>
      <w:widowControl w:val="0"/>
      <w:pBdr>
        <w:left w:val="single" w:sz="4" w:space="0" w:color="auto"/>
      </w:pBdr>
      <w:adjustRightInd w:val="0"/>
      <w:spacing w:before="100" w:beforeAutospacing="1" w:after="100" w:afterAutospacing="1"/>
      <w:jc w:val="center"/>
      <w:textAlignment w:val="center"/>
    </w:pPr>
    <w:rPr>
      <w:sz w:val="22"/>
      <w:szCs w:val="22"/>
    </w:rPr>
  </w:style>
  <w:style w:type="paragraph" w:customStyle="1" w:styleId="xl61">
    <w:name w:val="xl61"/>
    <w:basedOn w:val="a7"/>
    <w:semiHidden/>
    <w:rsid w:val="002F085F"/>
    <w:pPr>
      <w:widowControl w:val="0"/>
      <w:pBdr>
        <w:right w:val="single" w:sz="4" w:space="0" w:color="auto"/>
      </w:pBdr>
      <w:adjustRightInd w:val="0"/>
      <w:spacing w:before="100" w:beforeAutospacing="1" w:after="100" w:afterAutospacing="1"/>
      <w:jc w:val="center"/>
      <w:textAlignment w:val="center"/>
    </w:pPr>
    <w:rPr>
      <w:sz w:val="22"/>
      <w:szCs w:val="22"/>
    </w:rPr>
  </w:style>
  <w:style w:type="paragraph" w:customStyle="1" w:styleId="xl62">
    <w:name w:val="xl62"/>
    <w:basedOn w:val="a7"/>
    <w:semiHidden/>
    <w:rsid w:val="002F085F"/>
    <w:pPr>
      <w:widowControl w:val="0"/>
      <w:pBdr>
        <w:left w:val="single" w:sz="4" w:space="0" w:color="auto"/>
        <w:bottom w:val="single" w:sz="4" w:space="0" w:color="auto"/>
      </w:pBdr>
      <w:adjustRightInd w:val="0"/>
      <w:spacing w:before="100" w:beforeAutospacing="1" w:after="100" w:afterAutospacing="1"/>
      <w:jc w:val="center"/>
      <w:textAlignment w:val="center"/>
    </w:pPr>
    <w:rPr>
      <w:sz w:val="22"/>
      <w:szCs w:val="22"/>
    </w:rPr>
  </w:style>
  <w:style w:type="paragraph" w:customStyle="1" w:styleId="xl63">
    <w:name w:val="xl63"/>
    <w:basedOn w:val="a7"/>
    <w:semiHidden/>
    <w:rsid w:val="002F085F"/>
    <w:pPr>
      <w:widowControl w:val="0"/>
      <w:pBdr>
        <w:bottom w:val="single" w:sz="4" w:space="0" w:color="auto"/>
        <w:right w:val="single" w:sz="4" w:space="0" w:color="auto"/>
      </w:pBdr>
      <w:adjustRightInd w:val="0"/>
      <w:spacing w:before="100" w:beforeAutospacing="1" w:after="100" w:afterAutospacing="1"/>
      <w:jc w:val="center"/>
      <w:textAlignment w:val="center"/>
    </w:pPr>
    <w:rPr>
      <w:sz w:val="22"/>
      <w:szCs w:val="22"/>
    </w:rPr>
  </w:style>
  <w:style w:type="paragraph" w:customStyle="1" w:styleId="xl64">
    <w:name w:val="xl64"/>
    <w:basedOn w:val="a7"/>
    <w:semiHidden/>
    <w:rsid w:val="002F085F"/>
    <w:pPr>
      <w:widowControl w:val="0"/>
      <w:pBdr>
        <w:top w:val="single" w:sz="4" w:space="0" w:color="auto"/>
        <w:left w:val="single" w:sz="4" w:space="0" w:color="auto"/>
        <w:bottom w:val="single" w:sz="4" w:space="0" w:color="auto"/>
        <w:right w:val="single" w:sz="4" w:space="0" w:color="auto"/>
      </w:pBdr>
      <w:shd w:val="clear" w:color="auto" w:fill="FF0000"/>
      <w:adjustRightInd w:val="0"/>
      <w:spacing w:before="100" w:beforeAutospacing="1" w:after="100" w:afterAutospacing="1"/>
      <w:jc w:val="center"/>
      <w:textAlignment w:val="center"/>
    </w:pPr>
    <w:rPr>
      <w:sz w:val="22"/>
      <w:szCs w:val="22"/>
    </w:rPr>
  </w:style>
  <w:style w:type="paragraph" w:customStyle="1" w:styleId="xl65">
    <w:name w:val="xl65"/>
    <w:basedOn w:val="a7"/>
    <w:semiHidden/>
    <w:rsid w:val="002F085F"/>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jc w:val="center"/>
      <w:textAlignment w:val="center"/>
    </w:pPr>
    <w:rPr>
      <w:b/>
      <w:bCs/>
      <w:sz w:val="22"/>
      <w:szCs w:val="22"/>
      <w:u w:val="single"/>
    </w:rPr>
  </w:style>
  <w:style w:type="paragraph" w:customStyle="1" w:styleId="xl66">
    <w:name w:val="xl66"/>
    <w:basedOn w:val="a7"/>
    <w:semiHidden/>
    <w:rsid w:val="002F085F"/>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jc w:val="center"/>
      <w:textAlignment w:val="center"/>
    </w:pPr>
    <w:rPr>
      <w:sz w:val="16"/>
      <w:szCs w:val="16"/>
    </w:rPr>
  </w:style>
  <w:style w:type="paragraph" w:customStyle="1" w:styleId="xl67">
    <w:name w:val="xl67"/>
    <w:basedOn w:val="a7"/>
    <w:semiHidden/>
    <w:rsid w:val="002F085F"/>
    <w:pPr>
      <w:widowControl w:val="0"/>
      <w:pBdr>
        <w:top w:val="single" w:sz="4" w:space="0" w:color="auto"/>
        <w:left w:val="single" w:sz="4" w:space="0" w:color="auto"/>
      </w:pBdr>
      <w:adjustRightInd w:val="0"/>
      <w:spacing w:before="100" w:beforeAutospacing="1" w:after="100" w:afterAutospacing="1"/>
      <w:jc w:val="center"/>
      <w:textAlignment w:val="center"/>
    </w:pPr>
    <w:rPr>
      <w:b/>
      <w:bCs/>
      <w:sz w:val="22"/>
      <w:szCs w:val="22"/>
      <w:u w:val="single"/>
    </w:rPr>
  </w:style>
  <w:style w:type="paragraph" w:customStyle="1" w:styleId="xl68">
    <w:name w:val="xl68"/>
    <w:basedOn w:val="a7"/>
    <w:semiHidden/>
    <w:rsid w:val="002F085F"/>
    <w:pPr>
      <w:widowControl w:val="0"/>
      <w:pBdr>
        <w:top w:val="single" w:sz="4" w:space="0" w:color="auto"/>
      </w:pBdr>
      <w:adjustRightInd w:val="0"/>
      <w:spacing w:before="100" w:beforeAutospacing="1" w:after="100" w:afterAutospacing="1"/>
      <w:jc w:val="center"/>
      <w:textAlignment w:val="center"/>
    </w:pPr>
    <w:rPr>
      <w:b/>
      <w:bCs/>
      <w:sz w:val="22"/>
      <w:szCs w:val="22"/>
      <w:u w:val="single"/>
    </w:rPr>
  </w:style>
  <w:style w:type="paragraph" w:customStyle="1" w:styleId="xl69">
    <w:name w:val="xl69"/>
    <w:basedOn w:val="a7"/>
    <w:semiHidden/>
    <w:rsid w:val="002F085F"/>
    <w:pPr>
      <w:widowControl w:val="0"/>
      <w:pBdr>
        <w:top w:val="single" w:sz="4" w:space="0" w:color="auto"/>
        <w:right w:val="single" w:sz="4" w:space="0" w:color="auto"/>
      </w:pBdr>
      <w:adjustRightInd w:val="0"/>
      <w:spacing w:before="100" w:beforeAutospacing="1" w:after="100" w:afterAutospacing="1"/>
      <w:jc w:val="center"/>
      <w:textAlignment w:val="center"/>
    </w:pPr>
    <w:rPr>
      <w:b/>
      <w:bCs/>
      <w:sz w:val="22"/>
      <w:szCs w:val="22"/>
      <w:u w:val="single"/>
    </w:rPr>
  </w:style>
  <w:style w:type="paragraph" w:customStyle="1" w:styleId="xl70">
    <w:name w:val="xl70"/>
    <w:basedOn w:val="a7"/>
    <w:semiHidden/>
    <w:rsid w:val="002F085F"/>
    <w:pPr>
      <w:widowControl w:val="0"/>
      <w:pBdr>
        <w:top w:val="single" w:sz="4" w:space="0" w:color="auto"/>
        <w:left w:val="single" w:sz="4" w:space="0" w:color="auto"/>
        <w:bottom w:val="single" w:sz="4" w:space="0" w:color="auto"/>
      </w:pBdr>
      <w:shd w:val="clear" w:color="auto" w:fill="FFFF99"/>
      <w:adjustRightInd w:val="0"/>
      <w:spacing w:before="100" w:beforeAutospacing="1" w:after="100" w:afterAutospacing="1"/>
      <w:textAlignment w:val="baseline"/>
    </w:pPr>
    <w:rPr>
      <w:sz w:val="22"/>
      <w:szCs w:val="22"/>
    </w:rPr>
  </w:style>
  <w:style w:type="paragraph" w:customStyle="1" w:styleId="xl71">
    <w:name w:val="xl71"/>
    <w:basedOn w:val="a7"/>
    <w:semiHidden/>
    <w:rsid w:val="002F085F"/>
    <w:pPr>
      <w:widowControl w:val="0"/>
      <w:pBdr>
        <w:top w:val="single" w:sz="4" w:space="0" w:color="auto"/>
        <w:bottom w:val="single" w:sz="4" w:space="0" w:color="auto"/>
      </w:pBdr>
      <w:shd w:val="clear" w:color="auto" w:fill="FFFF99"/>
      <w:adjustRightInd w:val="0"/>
      <w:spacing w:before="100" w:beforeAutospacing="1" w:after="100" w:afterAutospacing="1"/>
      <w:textAlignment w:val="baseline"/>
    </w:pPr>
    <w:rPr>
      <w:sz w:val="22"/>
      <w:szCs w:val="22"/>
    </w:rPr>
  </w:style>
  <w:style w:type="paragraph" w:customStyle="1" w:styleId="xl72">
    <w:name w:val="xl72"/>
    <w:basedOn w:val="a7"/>
    <w:semiHidden/>
    <w:rsid w:val="002F085F"/>
    <w:pPr>
      <w:widowControl w:val="0"/>
      <w:pBdr>
        <w:top w:val="single" w:sz="4" w:space="0" w:color="auto"/>
        <w:bottom w:val="single" w:sz="4" w:space="0" w:color="auto"/>
        <w:right w:val="single" w:sz="4" w:space="0" w:color="auto"/>
      </w:pBdr>
      <w:shd w:val="clear" w:color="auto" w:fill="FFFF99"/>
      <w:adjustRightInd w:val="0"/>
      <w:spacing w:before="100" w:beforeAutospacing="1" w:after="100" w:afterAutospacing="1"/>
      <w:textAlignment w:val="baseline"/>
    </w:pPr>
    <w:rPr>
      <w:sz w:val="22"/>
      <w:szCs w:val="22"/>
    </w:rPr>
  </w:style>
  <w:style w:type="paragraph" w:customStyle="1" w:styleId="xl73">
    <w:name w:val="xl73"/>
    <w:basedOn w:val="a7"/>
    <w:semiHidden/>
    <w:rsid w:val="002F085F"/>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74">
    <w:name w:val="xl74"/>
    <w:basedOn w:val="a7"/>
    <w:semiHidden/>
    <w:rsid w:val="002F085F"/>
    <w:pPr>
      <w:pBdr>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75">
    <w:name w:val="xl75"/>
    <w:basedOn w:val="a7"/>
    <w:semiHidden/>
    <w:rsid w:val="002F085F"/>
    <w:pPr>
      <w:pBdr>
        <w:top w:val="single" w:sz="4" w:space="0" w:color="auto"/>
        <w:bottom w:val="single" w:sz="4" w:space="0" w:color="auto"/>
      </w:pBdr>
      <w:spacing w:before="100" w:beforeAutospacing="1" w:after="100" w:afterAutospacing="1"/>
      <w:textAlignment w:val="center"/>
    </w:pPr>
  </w:style>
  <w:style w:type="paragraph" w:customStyle="1" w:styleId="xl76">
    <w:name w:val="xl76"/>
    <w:basedOn w:val="a7"/>
    <w:semiHidden/>
    <w:rsid w:val="002F085F"/>
    <w:pPr>
      <w:pBdr>
        <w:top w:val="single" w:sz="4" w:space="0" w:color="auto"/>
        <w:bottom w:val="single" w:sz="4" w:space="0" w:color="auto"/>
        <w:right w:val="single" w:sz="4" w:space="0" w:color="auto"/>
      </w:pBdr>
      <w:spacing w:before="100" w:beforeAutospacing="1" w:after="100" w:afterAutospacing="1"/>
      <w:textAlignment w:val="center"/>
    </w:pPr>
  </w:style>
  <w:style w:type="character" w:customStyle="1" w:styleId="1ff2">
    <w:name w:val="Заголовок_1 Знак Знак Знак Знак"/>
    <w:basedOn w:val="a9"/>
    <w:semiHidden/>
    <w:rsid w:val="002F085F"/>
    <w:rPr>
      <w:b/>
      <w:caps/>
      <w:sz w:val="24"/>
      <w:szCs w:val="24"/>
      <w:lang w:val="ru-RU" w:eastAsia="ru-RU" w:bidi="ar-SA"/>
    </w:rPr>
  </w:style>
  <w:style w:type="paragraph" w:customStyle="1" w:styleId="12">
    <w:name w:val="Таблица 1 + Обычный"/>
    <w:basedOn w:val="a7"/>
    <w:autoRedefine/>
    <w:semiHidden/>
    <w:rsid w:val="002F085F"/>
    <w:pPr>
      <w:numPr>
        <w:numId w:val="16"/>
      </w:numPr>
      <w:jc w:val="right"/>
    </w:pPr>
  </w:style>
  <w:style w:type="paragraph" w:customStyle="1" w:styleId="afffffffe">
    <w:name w:val="Заголовок таблицы + Обычный"/>
    <w:basedOn w:val="a7"/>
    <w:link w:val="affffffff"/>
    <w:autoRedefine/>
    <w:semiHidden/>
    <w:rsid w:val="002F085F"/>
    <w:pPr>
      <w:ind w:firstLine="720"/>
      <w:jc w:val="center"/>
    </w:pPr>
    <w:rPr>
      <w:u w:val="single"/>
    </w:rPr>
  </w:style>
  <w:style w:type="character" w:customStyle="1" w:styleId="3f1">
    <w:name w:val="Знак3 Знак Знак Знак"/>
    <w:basedOn w:val="a9"/>
    <w:semiHidden/>
    <w:rsid w:val="002F085F"/>
    <w:rPr>
      <w:b/>
      <w:sz w:val="24"/>
      <w:szCs w:val="24"/>
      <w:u w:val="single"/>
      <w:lang w:val="ru-RU" w:eastAsia="ru-RU" w:bidi="ar-SA"/>
    </w:rPr>
  </w:style>
  <w:style w:type="paragraph" w:customStyle="1" w:styleId="1">
    <w:name w:val="Рисунок 1 + Обычный"/>
    <w:basedOn w:val="12"/>
    <w:autoRedefine/>
    <w:semiHidden/>
    <w:rsid w:val="002F085F"/>
    <w:pPr>
      <w:numPr>
        <w:numId w:val="15"/>
      </w:numPr>
    </w:pPr>
    <w:rPr>
      <w:lang w:val="en-US"/>
    </w:rPr>
  </w:style>
  <w:style w:type="character" w:customStyle="1" w:styleId="affffffff">
    <w:name w:val="Заголовок таблицы + Обычный Знак"/>
    <w:basedOn w:val="a9"/>
    <w:link w:val="afffffffe"/>
    <w:semiHidden/>
    <w:rsid w:val="002F085F"/>
    <w:rPr>
      <w:sz w:val="24"/>
      <w:szCs w:val="24"/>
      <w:u w:val="single"/>
      <w:lang w:val="ru-RU" w:eastAsia="ru-RU" w:bidi="ar-SA"/>
    </w:rPr>
  </w:style>
  <w:style w:type="character" w:customStyle="1" w:styleId="affffffff0">
    <w:name w:val="Обычный в таблице Знак Знак"/>
    <w:basedOn w:val="a9"/>
    <w:semiHidden/>
    <w:rsid w:val="002F085F"/>
    <w:rPr>
      <w:sz w:val="24"/>
      <w:szCs w:val="24"/>
      <w:lang w:val="ru-RU" w:eastAsia="ru-RU" w:bidi="ar-SA"/>
    </w:rPr>
  </w:style>
  <w:style w:type="character" w:customStyle="1" w:styleId="affffffff1">
    <w:name w:val="Подчеркнутый Знак Знак Знак Знак"/>
    <w:basedOn w:val="a9"/>
    <w:semiHidden/>
    <w:rsid w:val="002F085F"/>
    <w:rPr>
      <w:sz w:val="24"/>
      <w:szCs w:val="24"/>
      <w:u w:val="single"/>
      <w:lang w:val="ru-RU" w:eastAsia="ru-RU" w:bidi="ar-SA"/>
    </w:rPr>
  </w:style>
  <w:style w:type="character" w:customStyle="1" w:styleId="1ff3">
    <w:name w:val="Маркированный_1 Знак Знак Знак Знак Знак"/>
    <w:basedOn w:val="a9"/>
    <w:semiHidden/>
    <w:rsid w:val="002F085F"/>
    <w:rPr>
      <w:sz w:val="24"/>
      <w:szCs w:val="24"/>
      <w:lang w:val="ru-RU" w:eastAsia="ru-RU" w:bidi="ar-SA"/>
    </w:rPr>
  </w:style>
  <w:style w:type="character" w:customStyle="1" w:styleId="2fb">
    <w:name w:val="Знак2 Знак Знак Знак"/>
    <w:basedOn w:val="a9"/>
    <w:semiHidden/>
    <w:rsid w:val="002F085F"/>
    <w:rPr>
      <w:b/>
      <w:bCs/>
      <w:sz w:val="24"/>
      <w:szCs w:val="24"/>
      <w:lang w:val="ru-RU" w:eastAsia="ru-RU" w:bidi="ar-SA"/>
    </w:rPr>
  </w:style>
  <w:style w:type="character" w:customStyle="1" w:styleId="1ff4">
    <w:name w:val="Знак1 Знак Знак Знак"/>
    <w:basedOn w:val="a9"/>
    <w:semiHidden/>
    <w:rsid w:val="002F085F"/>
    <w:rPr>
      <w:sz w:val="24"/>
      <w:szCs w:val="24"/>
      <w:lang w:val="ru-RU" w:eastAsia="ru-RU" w:bidi="ar-SA"/>
    </w:rPr>
  </w:style>
  <w:style w:type="character" w:customStyle="1" w:styleId="1ff5">
    <w:name w:val="Заголовок_1 Знак Знак Знак Знак Знак"/>
    <w:basedOn w:val="a9"/>
    <w:semiHidden/>
    <w:rsid w:val="002F085F"/>
    <w:rPr>
      <w:b/>
      <w:caps/>
      <w:sz w:val="24"/>
      <w:szCs w:val="24"/>
      <w:lang w:val="ru-RU" w:eastAsia="ru-RU" w:bidi="ar-SA"/>
    </w:rPr>
  </w:style>
  <w:style w:type="paragraph" w:customStyle="1" w:styleId="xl77">
    <w:name w:val="xl77"/>
    <w:basedOn w:val="a7"/>
    <w:semiHidden/>
    <w:rsid w:val="002F085F"/>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78">
    <w:name w:val="xl78"/>
    <w:basedOn w:val="a7"/>
    <w:semiHidden/>
    <w:rsid w:val="002F085F"/>
    <w:pPr>
      <w:pBdr>
        <w:top w:val="single" w:sz="4" w:space="0" w:color="auto"/>
      </w:pBdr>
      <w:spacing w:before="100" w:beforeAutospacing="1" w:after="100" w:afterAutospacing="1"/>
      <w:jc w:val="center"/>
      <w:textAlignment w:val="center"/>
    </w:pPr>
    <w:rPr>
      <w:b/>
      <w:bCs/>
    </w:rPr>
  </w:style>
  <w:style w:type="paragraph" w:customStyle="1" w:styleId="xl79">
    <w:name w:val="xl79"/>
    <w:basedOn w:val="a7"/>
    <w:semiHidden/>
    <w:rsid w:val="002F085F"/>
    <w:pPr>
      <w:pBdr>
        <w:top w:val="single" w:sz="4" w:space="0" w:color="auto"/>
        <w:right w:val="single" w:sz="4" w:space="0" w:color="auto"/>
      </w:pBdr>
      <w:spacing w:before="100" w:beforeAutospacing="1" w:after="100" w:afterAutospacing="1"/>
      <w:jc w:val="center"/>
      <w:textAlignment w:val="center"/>
    </w:pPr>
    <w:rPr>
      <w:b/>
      <w:bCs/>
    </w:rPr>
  </w:style>
  <w:style w:type="paragraph" w:customStyle="1" w:styleId="xl80">
    <w:name w:val="xl80"/>
    <w:basedOn w:val="a7"/>
    <w:semiHidden/>
    <w:rsid w:val="002F085F"/>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affffffff2">
    <w:name w:val="В таблице"/>
    <w:basedOn w:val="a7"/>
    <w:semiHidden/>
    <w:rsid w:val="002F085F"/>
    <w:pPr>
      <w:jc w:val="center"/>
    </w:pPr>
  </w:style>
  <w:style w:type="paragraph" w:customStyle="1" w:styleId="Sd">
    <w:name w:val="S_Заголовок таблицы"/>
    <w:basedOn w:val="a7"/>
    <w:rsid w:val="002F085F"/>
    <w:pPr>
      <w:ind w:firstLine="709"/>
      <w:jc w:val="center"/>
    </w:pPr>
    <w:rPr>
      <w:u w:val="single"/>
    </w:rPr>
  </w:style>
  <w:style w:type="paragraph" w:customStyle="1" w:styleId="Se">
    <w:name w:val="S_Обычный с подчеркиванием"/>
    <w:basedOn w:val="a7"/>
    <w:link w:val="Sf"/>
    <w:rsid w:val="002F085F"/>
    <w:pPr>
      <w:ind w:firstLine="709"/>
    </w:pPr>
    <w:rPr>
      <w:u w:val="single"/>
    </w:rPr>
  </w:style>
  <w:style w:type="character" w:customStyle="1" w:styleId="Sf">
    <w:name w:val="S_Обычный с подчеркиванием Знак"/>
    <w:basedOn w:val="a9"/>
    <w:link w:val="Se"/>
    <w:rsid w:val="002F085F"/>
    <w:rPr>
      <w:sz w:val="24"/>
      <w:szCs w:val="24"/>
      <w:u w:val="single"/>
      <w:lang w:val="ru-RU" w:eastAsia="ru-RU" w:bidi="ar-SA"/>
    </w:rPr>
  </w:style>
  <w:style w:type="paragraph" w:customStyle="1" w:styleId="S0">
    <w:name w:val="S_рисунок"/>
    <w:basedOn w:val="a7"/>
    <w:rsid w:val="002F085F"/>
    <w:pPr>
      <w:numPr>
        <w:numId w:val="17"/>
      </w:numPr>
      <w:tabs>
        <w:tab w:val="clear" w:pos="2149"/>
        <w:tab w:val="num" w:pos="360"/>
      </w:tabs>
      <w:ind w:left="0" w:firstLine="0"/>
      <w:jc w:val="right"/>
    </w:pPr>
  </w:style>
  <w:style w:type="paragraph" w:customStyle="1" w:styleId="S">
    <w:name w:val="S_Таблица"/>
    <w:basedOn w:val="a7"/>
    <w:rsid w:val="002F085F"/>
    <w:pPr>
      <w:numPr>
        <w:numId w:val="18"/>
      </w:numPr>
      <w:tabs>
        <w:tab w:val="clear" w:pos="1440"/>
        <w:tab w:val="num" w:pos="360"/>
      </w:tabs>
      <w:ind w:left="0" w:right="-158" w:firstLine="0"/>
      <w:jc w:val="right"/>
    </w:pPr>
  </w:style>
  <w:style w:type="paragraph" w:customStyle="1" w:styleId="affffffff3">
    <w:name w:val="_Обычный"/>
    <w:basedOn w:val="a7"/>
    <w:semiHidden/>
    <w:rsid w:val="002F085F"/>
    <w:pPr>
      <w:ind w:firstLine="709"/>
    </w:pPr>
  </w:style>
  <w:style w:type="paragraph" w:customStyle="1" w:styleId="1ff6">
    <w:name w:val="Заголов1"/>
    <w:basedOn w:val="ConsPlusTitle"/>
    <w:semiHidden/>
    <w:rsid w:val="002F085F"/>
    <w:pPr>
      <w:widowControl/>
      <w:spacing w:line="360" w:lineRule="auto"/>
      <w:jc w:val="center"/>
    </w:pPr>
    <w:rPr>
      <w:sz w:val="28"/>
      <w:szCs w:val="28"/>
    </w:rPr>
  </w:style>
  <w:style w:type="paragraph" w:styleId="affffffff4">
    <w:name w:val="footnote text"/>
    <w:basedOn w:val="a7"/>
    <w:link w:val="affffffff5"/>
    <w:semiHidden/>
    <w:rsid w:val="002F085F"/>
    <w:pPr>
      <w:autoSpaceDE w:val="0"/>
      <w:autoSpaceDN w:val="0"/>
    </w:pPr>
    <w:rPr>
      <w:sz w:val="20"/>
      <w:szCs w:val="20"/>
    </w:rPr>
  </w:style>
  <w:style w:type="character" w:customStyle="1" w:styleId="affffffff5">
    <w:name w:val="Текст сноски Знак"/>
    <w:basedOn w:val="a9"/>
    <w:link w:val="affffffff4"/>
    <w:semiHidden/>
    <w:rsid w:val="002F085F"/>
    <w:rPr>
      <w:lang w:val="ru-RU" w:eastAsia="ru-RU" w:bidi="ar-SA"/>
    </w:rPr>
  </w:style>
  <w:style w:type="character" w:styleId="affffffff6">
    <w:name w:val="footnote reference"/>
    <w:basedOn w:val="a9"/>
    <w:semiHidden/>
    <w:rsid w:val="002F085F"/>
    <w:rPr>
      <w:vertAlign w:val="superscript"/>
    </w:rPr>
  </w:style>
  <w:style w:type="paragraph" w:customStyle="1" w:styleId="S22">
    <w:name w:val="S_Нумерованный_2"/>
    <w:basedOn w:val="a7"/>
    <w:autoRedefine/>
    <w:rsid w:val="002F085F"/>
    <w:pPr>
      <w:tabs>
        <w:tab w:val="num" w:pos="1021"/>
      </w:tabs>
      <w:ind w:firstLine="737"/>
    </w:pPr>
    <w:rPr>
      <w:rFonts w:cs="Arial"/>
    </w:rPr>
  </w:style>
  <w:style w:type="paragraph" w:customStyle="1" w:styleId="Sf0">
    <w:name w:val="S_Список литературы"/>
    <w:basedOn w:val="S6"/>
    <w:autoRedefine/>
    <w:rsid w:val="002F085F"/>
    <w:pPr>
      <w:tabs>
        <w:tab w:val="num" w:pos="1134"/>
      </w:tabs>
      <w:ind w:firstLine="794"/>
    </w:pPr>
    <w:rPr>
      <w:rFonts w:cs="Arial"/>
    </w:rPr>
  </w:style>
  <w:style w:type="paragraph" w:customStyle="1" w:styleId="22">
    <w:name w:val="обычный 22"/>
    <w:basedOn w:val="S6"/>
    <w:qFormat/>
    <w:rsid w:val="002F085F"/>
    <w:pPr>
      <w:numPr>
        <w:numId w:val="19"/>
      </w:numPr>
      <w:ind w:left="0" w:firstLine="709"/>
    </w:pPr>
  </w:style>
  <w:style w:type="paragraph" w:customStyle="1" w:styleId="2fc">
    <w:name w:val="обычный 2"/>
    <w:basedOn w:val="22"/>
    <w:qFormat/>
    <w:rsid w:val="002F085F"/>
    <w:pPr>
      <w:numPr>
        <w:numId w:val="0"/>
      </w:numPr>
      <w:ind w:firstLine="709"/>
    </w:pPr>
  </w:style>
  <w:style w:type="paragraph" w:customStyle="1" w:styleId="23">
    <w:name w:val="обычный 23"/>
    <w:basedOn w:val="22"/>
    <w:qFormat/>
    <w:rsid w:val="002F085F"/>
    <w:pPr>
      <w:numPr>
        <w:numId w:val="20"/>
      </w:numPr>
    </w:pPr>
  </w:style>
  <w:style w:type="paragraph" w:customStyle="1" w:styleId="affffffff7">
    <w:name w:val="Приложение Номер"/>
    <w:basedOn w:val="ConsNormal"/>
    <w:rsid w:val="002F085F"/>
    <w:pPr>
      <w:pageBreakBefore/>
      <w:widowControl/>
      <w:spacing w:after="120" w:line="312" w:lineRule="auto"/>
      <w:ind w:right="0" w:firstLine="0"/>
      <w:jc w:val="right"/>
    </w:pPr>
    <w:rPr>
      <w:rFonts w:ascii="Times New Roman" w:hAnsi="Times New Roman" w:cs="Times New Roman"/>
      <w:i/>
      <w:sz w:val="24"/>
      <w:szCs w:val="24"/>
    </w:rPr>
  </w:style>
  <w:style w:type="paragraph" w:customStyle="1" w:styleId="3f2">
    <w:name w:val="Стиль3"/>
    <w:basedOn w:val="1d"/>
    <w:autoRedefine/>
    <w:rsid w:val="005E6A95"/>
    <w:pPr>
      <w:ind w:firstLine="0"/>
    </w:pPr>
    <w:rPr>
      <w:b/>
      <w:bCs/>
      <w:caps w:val="0"/>
      <w:sz w:val="36"/>
      <w:szCs w:val="32"/>
    </w:rPr>
  </w:style>
  <w:style w:type="character" w:customStyle="1" w:styleId="Normal">
    <w:name w:val="Normal Знак"/>
    <w:basedOn w:val="a9"/>
    <w:link w:val="1ff7"/>
    <w:rsid w:val="00331555"/>
    <w:rPr>
      <w:sz w:val="22"/>
      <w:lang w:val="ru-RU" w:eastAsia="ru-RU" w:bidi="ar-SA"/>
    </w:rPr>
  </w:style>
  <w:style w:type="paragraph" w:customStyle="1" w:styleId="1ff7">
    <w:name w:val="Обычный1"/>
    <w:link w:val="Normal"/>
    <w:rsid w:val="00331555"/>
    <w:pPr>
      <w:snapToGrid w:val="0"/>
    </w:pPr>
    <w:rPr>
      <w:sz w:val="22"/>
    </w:rPr>
  </w:style>
  <w:style w:type="paragraph" w:customStyle="1" w:styleId="Normal10-022">
    <w:name w:val="Стиль Normal + 10 пт полужирный По центру Слева:  -02 см Справ...2"/>
    <w:basedOn w:val="1ff7"/>
    <w:link w:val="Normal10-0220"/>
    <w:rsid w:val="00331555"/>
    <w:pPr>
      <w:ind w:left="-113" w:right="-113"/>
      <w:jc w:val="center"/>
    </w:pPr>
    <w:rPr>
      <w:b/>
      <w:bCs/>
      <w:sz w:val="20"/>
    </w:rPr>
  </w:style>
  <w:style w:type="character" w:customStyle="1" w:styleId="Normal10-0220">
    <w:name w:val="Стиль Normal + 10 пт полужирный По центру Слева:  -02 см Справ...2 Знак"/>
    <w:basedOn w:val="a9"/>
    <w:link w:val="Normal10-022"/>
    <w:rsid w:val="00331555"/>
    <w:rPr>
      <w:b/>
      <w:bCs/>
      <w:lang w:val="ru-RU" w:eastAsia="ru-RU" w:bidi="ar-SA"/>
    </w:rPr>
  </w:style>
  <w:style w:type="paragraph" w:styleId="affffffff8">
    <w:name w:val="No Spacing"/>
    <w:qFormat/>
    <w:rsid w:val="008823F8"/>
    <w:pPr>
      <w:widowControl w:val="0"/>
      <w:autoSpaceDE w:val="0"/>
      <w:autoSpaceDN w:val="0"/>
      <w:adjustRightInd w:val="0"/>
    </w:pPr>
    <w:rPr>
      <w:rFonts w:ascii="Courier New" w:hAnsi="Courier New" w:cs="Courier New"/>
    </w:rPr>
  </w:style>
  <w:style w:type="paragraph" w:customStyle="1" w:styleId="Normal10-02">
    <w:name w:val="Normal + 10 пт полужирный По центру Слева:  -02 см Справ..."/>
    <w:basedOn w:val="1ff7"/>
    <w:rsid w:val="009E70FD"/>
    <w:pPr>
      <w:snapToGrid/>
      <w:ind w:left="-113" w:right="-113"/>
      <w:jc w:val="center"/>
    </w:pPr>
    <w:rPr>
      <w:b/>
      <w:bCs/>
      <w:sz w:val="20"/>
    </w:rPr>
  </w:style>
  <w:style w:type="paragraph" w:customStyle="1" w:styleId="63">
    <w:name w:val="Знак6 Знак Знак Знак Знак Знак Знак Знак Знак Знак Знак Знак Знак"/>
    <w:basedOn w:val="a7"/>
    <w:rsid w:val="002E6327"/>
    <w:pPr>
      <w:spacing w:after="160" w:line="240" w:lineRule="exact"/>
    </w:pPr>
    <w:rPr>
      <w:rFonts w:ascii="Verdana" w:hAnsi="Verdana"/>
      <w:sz w:val="20"/>
      <w:szCs w:val="20"/>
      <w:lang w:val="en-US" w:eastAsia="en-US"/>
    </w:rPr>
  </w:style>
  <w:style w:type="paragraph" w:customStyle="1" w:styleId="consplusnormal0">
    <w:name w:val="consplusnormal"/>
    <w:basedOn w:val="a7"/>
    <w:rsid w:val="0082531A"/>
    <w:pPr>
      <w:autoSpaceDE w:val="0"/>
      <w:autoSpaceDN w:val="0"/>
      <w:ind w:firstLine="720"/>
    </w:pPr>
    <w:rPr>
      <w:rFonts w:ascii="Arial" w:eastAsia="Calibri" w:hAnsi="Arial" w:cs="Arial"/>
      <w:sz w:val="20"/>
      <w:szCs w:val="20"/>
    </w:rPr>
  </w:style>
  <w:style w:type="paragraph" w:customStyle="1" w:styleId="310">
    <w:name w:val="Основной текст с отступом 31"/>
    <w:basedOn w:val="a7"/>
    <w:rsid w:val="00644A9F"/>
    <w:pPr>
      <w:suppressAutoHyphens/>
      <w:ind w:left="283"/>
    </w:pPr>
    <w:rPr>
      <w:sz w:val="16"/>
      <w:szCs w:val="16"/>
      <w:lang w:eastAsia="ar-SA"/>
    </w:rPr>
  </w:style>
  <w:style w:type="paragraph" w:customStyle="1" w:styleId="311">
    <w:name w:val="31"/>
    <w:basedOn w:val="a7"/>
    <w:rsid w:val="00644A9F"/>
    <w:pPr>
      <w:ind w:left="283"/>
    </w:pPr>
    <w:rPr>
      <w:rFonts w:eastAsia="Calibri"/>
      <w:sz w:val="16"/>
      <w:szCs w:val="16"/>
    </w:rPr>
  </w:style>
  <w:style w:type="character" w:customStyle="1" w:styleId="affffffff9">
    <w:name w:val="Знак Знак Знак"/>
    <w:basedOn w:val="a9"/>
    <w:locked/>
    <w:rsid w:val="007E331C"/>
    <w:rPr>
      <w:rFonts w:ascii="Cambria" w:hAnsi="Cambria"/>
      <w:b/>
      <w:bCs/>
      <w:color w:val="4F81BD"/>
      <w:sz w:val="24"/>
      <w:szCs w:val="24"/>
      <w:lang w:val="ru-RU" w:eastAsia="ru-RU" w:bidi="ar-SA"/>
    </w:rPr>
  </w:style>
  <w:style w:type="paragraph" w:customStyle="1" w:styleId="1ff8">
    <w:name w:val="Текст1"/>
    <w:basedOn w:val="a7"/>
    <w:rsid w:val="003B55B7"/>
    <w:pPr>
      <w:autoSpaceDE w:val="0"/>
      <w:autoSpaceDN w:val="0"/>
      <w:adjustRightInd w:val="0"/>
    </w:pPr>
  </w:style>
  <w:style w:type="paragraph" w:customStyle="1" w:styleId="s10">
    <w:name w:val="s_1"/>
    <w:basedOn w:val="a7"/>
    <w:rsid w:val="005D3D99"/>
    <w:pPr>
      <w:spacing w:before="100" w:beforeAutospacing="1" w:after="100" w:afterAutospacing="1"/>
    </w:pPr>
  </w:style>
  <w:style w:type="character" w:customStyle="1" w:styleId="apple-converted-space">
    <w:name w:val="apple-converted-space"/>
    <w:basedOn w:val="a9"/>
    <w:rsid w:val="00BF5B52"/>
  </w:style>
  <w:style w:type="paragraph" w:customStyle="1" w:styleId="49">
    <w:name w:val="Знак4 Знак Знак Знак Знак Знак Знак"/>
    <w:basedOn w:val="a7"/>
    <w:rsid w:val="00BB3D34"/>
    <w:pPr>
      <w:spacing w:after="160" w:line="240" w:lineRule="exact"/>
    </w:pPr>
    <w:rPr>
      <w:rFonts w:ascii="Verdana" w:hAnsi="Verdana"/>
      <w:sz w:val="20"/>
      <w:szCs w:val="20"/>
      <w:lang w:val="en-US" w:eastAsia="en-US"/>
    </w:rPr>
  </w:style>
  <w:style w:type="paragraph" w:customStyle="1" w:styleId="affffffffa">
    <w:name w:val="Содержимое таблицы"/>
    <w:basedOn w:val="a7"/>
    <w:rsid w:val="00053184"/>
    <w:pPr>
      <w:suppressLineNumbers/>
    </w:pPr>
    <w:rPr>
      <w:lang w:eastAsia="ar-SA"/>
    </w:rPr>
  </w:style>
  <w:style w:type="paragraph" w:customStyle="1" w:styleId="4a">
    <w:name w:val="Знак4 Знак Знак Знак"/>
    <w:basedOn w:val="a7"/>
    <w:rsid w:val="00F30146"/>
    <w:pPr>
      <w:spacing w:after="160" w:line="240" w:lineRule="exact"/>
    </w:pPr>
    <w:rPr>
      <w:rFonts w:ascii="Verdana" w:hAnsi="Verdana"/>
      <w:sz w:val="20"/>
      <w:szCs w:val="20"/>
      <w:lang w:val="en-US" w:eastAsia="en-US"/>
    </w:rPr>
  </w:style>
  <w:style w:type="paragraph" w:customStyle="1" w:styleId="Default">
    <w:name w:val="Default"/>
    <w:rsid w:val="005E0178"/>
    <w:pPr>
      <w:autoSpaceDE w:val="0"/>
      <w:autoSpaceDN w:val="0"/>
      <w:adjustRightInd w:val="0"/>
    </w:pPr>
    <w:rPr>
      <w:color w:val="000000"/>
      <w:sz w:val="24"/>
      <w:szCs w:val="24"/>
    </w:rPr>
  </w:style>
  <w:style w:type="paragraph" w:customStyle="1" w:styleId="1c0">
    <w:name w:val="Абзац1 c отступом"/>
    <w:basedOn w:val="a7"/>
    <w:rsid w:val="00E1394B"/>
    <w:pPr>
      <w:overflowPunct w:val="0"/>
      <w:autoSpaceDE w:val="0"/>
      <w:autoSpaceDN w:val="0"/>
      <w:adjustRightInd w:val="0"/>
      <w:spacing w:after="60" w:line="360" w:lineRule="exact"/>
      <w:ind w:firstLine="709"/>
      <w:textAlignment w:val="baseline"/>
    </w:pPr>
    <w:rPr>
      <w:szCs w:val="20"/>
    </w:rPr>
  </w:style>
  <w:style w:type="paragraph" w:customStyle="1" w:styleId="211">
    <w:name w:val="Основной текст с отступом 21"/>
    <w:basedOn w:val="a7"/>
    <w:rsid w:val="00E1394B"/>
    <w:pPr>
      <w:suppressAutoHyphens/>
      <w:ind w:firstLine="709"/>
      <w:jc w:val="center"/>
    </w:pPr>
    <w:rPr>
      <w:b/>
      <w:sz w:val="20"/>
      <w:szCs w:val="20"/>
      <w:lang w:eastAsia="ar-SA"/>
    </w:rPr>
  </w:style>
  <w:style w:type="paragraph" w:customStyle="1" w:styleId="1ff9">
    <w:name w:val="Обычный1"/>
    <w:rsid w:val="00BF3295"/>
    <w:pPr>
      <w:suppressAutoHyphens/>
      <w:snapToGrid w:val="0"/>
    </w:pPr>
    <w:rPr>
      <w:sz w:val="22"/>
      <w:lang w:eastAsia="ar-SA"/>
    </w:rPr>
  </w:style>
  <w:style w:type="character" w:customStyle="1" w:styleId="affffffffb">
    <w:name w:val="Гипертекстовая ссылка"/>
    <w:basedOn w:val="a9"/>
    <w:rsid w:val="00542E3E"/>
    <w:rPr>
      <w:color w:val="106BBE"/>
    </w:rPr>
  </w:style>
  <w:style w:type="paragraph" w:customStyle="1" w:styleId="p3">
    <w:name w:val="p3"/>
    <w:basedOn w:val="a7"/>
    <w:rsid w:val="00D01F9E"/>
    <w:pPr>
      <w:spacing w:before="100" w:beforeAutospacing="1" w:after="100" w:afterAutospacing="1"/>
    </w:pPr>
  </w:style>
  <w:style w:type="paragraph" w:customStyle="1" w:styleId="p2">
    <w:name w:val="p2"/>
    <w:basedOn w:val="a7"/>
    <w:rsid w:val="00D01F9E"/>
    <w:pPr>
      <w:spacing w:before="100" w:beforeAutospacing="1" w:after="100" w:afterAutospacing="1"/>
    </w:pPr>
  </w:style>
  <w:style w:type="paragraph" w:customStyle="1" w:styleId="ConsPlusCell">
    <w:name w:val="ConsPlusCell"/>
    <w:rsid w:val="002C6E33"/>
    <w:pPr>
      <w:widowControl w:val="0"/>
      <w:autoSpaceDE w:val="0"/>
      <w:autoSpaceDN w:val="0"/>
      <w:adjustRightInd w:val="0"/>
    </w:pPr>
    <w:rPr>
      <w:rFonts w:ascii="Arial" w:hAnsi="Arial" w:cs="Arial"/>
    </w:rPr>
  </w:style>
  <w:style w:type="paragraph" w:styleId="affffffffc">
    <w:name w:val="TOC Heading"/>
    <w:basedOn w:val="13"/>
    <w:next w:val="a7"/>
    <w:uiPriority w:val="39"/>
    <w:semiHidden/>
    <w:unhideWhenUsed/>
    <w:qFormat/>
    <w:rsid w:val="00982E19"/>
    <w:pPr>
      <w:keepLines/>
      <w:spacing w:before="480" w:after="0" w:line="276" w:lineRule="auto"/>
      <w:ind w:firstLine="0"/>
      <w:jc w:val="left"/>
      <w:outlineLvl w:val="9"/>
    </w:pPr>
    <w:rPr>
      <w:rFonts w:asciiTheme="majorHAnsi" w:eastAsiaTheme="majorEastAsia" w:hAnsiTheme="majorHAnsi" w:cstheme="majorBidi"/>
      <w:color w:val="365F91" w:themeColor="accent1" w:themeShade="BF"/>
      <w:sz w:val="28"/>
      <w:szCs w:val="28"/>
      <w:lang w:eastAsia="en-US"/>
    </w:rPr>
  </w:style>
  <w:style w:type="paragraph" w:customStyle="1" w:styleId="2fd">
    <w:name w:val="Обычный2"/>
    <w:rsid w:val="00E0316E"/>
    <w:pPr>
      <w:suppressAutoHyphens/>
      <w:snapToGrid w:val="0"/>
    </w:pPr>
    <w:rPr>
      <w:sz w:val="22"/>
      <w:lang w:eastAsia="ar-SA"/>
    </w:rPr>
  </w:style>
  <w:style w:type="paragraph" w:customStyle="1" w:styleId="1ffa">
    <w:name w:val="Название объекта1"/>
    <w:next w:val="a7"/>
    <w:rsid w:val="00E0316E"/>
    <w:pPr>
      <w:suppressAutoHyphens/>
      <w:spacing w:before="240" w:after="60"/>
    </w:pPr>
    <w:rPr>
      <w:sz w:val="26"/>
      <w:lang w:eastAsia="ar-SA"/>
    </w:rPr>
  </w:style>
</w:styles>
</file>

<file path=word/webSettings.xml><?xml version="1.0" encoding="utf-8"?>
<w:webSettings xmlns:r="http://schemas.openxmlformats.org/officeDocument/2006/relationships" xmlns:w="http://schemas.openxmlformats.org/wordprocessingml/2006/main">
  <w:divs>
    <w:div w:id="13657159">
      <w:bodyDiv w:val="1"/>
      <w:marLeft w:val="0"/>
      <w:marRight w:val="0"/>
      <w:marTop w:val="0"/>
      <w:marBottom w:val="0"/>
      <w:divBdr>
        <w:top w:val="none" w:sz="0" w:space="0" w:color="auto"/>
        <w:left w:val="none" w:sz="0" w:space="0" w:color="auto"/>
        <w:bottom w:val="none" w:sz="0" w:space="0" w:color="auto"/>
        <w:right w:val="none" w:sz="0" w:space="0" w:color="auto"/>
      </w:divBdr>
    </w:div>
    <w:div w:id="218129654">
      <w:bodyDiv w:val="1"/>
      <w:marLeft w:val="0"/>
      <w:marRight w:val="0"/>
      <w:marTop w:val="0"/>
      <w:marBottom w:val="0"/>
      <w:divBdr>
        <w:top w:val="none" w:sz="0" w:space="0" w:color="auto"/>
        <w:left w:val="none" w:sz="0" w:space="0" w:color="auto"/>
        <w:bottom w:val="none" w:sz="0" w:space="0" w:color="auto"/>
        <w:right w:val="none" w:sz="0" w:space="0" w:color="auto"/>
      </w:divBdr>
    </w:div>
    <w:div w:id="284309164">
      <w:bodyDiv w:val="1"/>
      <w:marLeft w:val="0"/>
      <w:marRight w:val="0"/>
      <w:marTop w:val="0"/>
      <w:marBottom w:val="0"/>
      <w:divBdr>
        <w:top w:val="none" w:sz="0" w:space="0" w:color="auto"/>
        <w:left w:val="none" w:sz="0" w:space="0" w:color="auto"/>
        <w:bottom w:val="none" w:sz="0" w:space="0" w:color="auto"/>
        <w:right w:val="none" w:sz="0" w:space="0" w:color="auto"/>
      </w:divBdr>
    </w:div>
    <w:div w:id="403259531">
      <w:bodyDiv w:val="1"/>
      <w:marLeft w:val="0"/>
      <w:marRight w:val="0"/>
      <w:marTop w:val="0"/>
      <w:marBottom w:val="0"/>
      <w:divBdr>
        <w:top w:val="none" w:sz="0" w:space="0" w:color="auto"/>
        <w:left w:val="none" w:sz="0" w:space="0" w:color="auto"/>
        <w:bottom w:val="none" w:sz="0" w:space="0" w:color="auto"/>
        <w:right w:val="none" w:sz="0" w:space="0" w:color="auto"/>
      </w:divBdr>
    </w:div>
    <w:div w:id="456417059">
      <w:bodyDiv w:val="1"/>
      <w:marLeft w:val="0"/>
      <w:marRight w:val="0"/>
      <w:marTop w:val="0"/>
      <w:marBottom w:val="0"/>
      <w:divBdr>
        <w:top w:val="none" w:sz="0" w:space="0" w:color="auto"/>
        <w:left w:val="none" w:sz="0" w:space="0" w:color="auto"/>
        <w:bottom w:val="none" w:sz="0" w:space="0" w:color="auto"/>
        <w:right w:val="none" w:sz="0" w:space="0" w:color="auto"/>
      </w:divBdr>
    </w:div>
    <w:div w:id="728963783">
      <w:bodyDiv w:val="1"/>
      <w:marLeft w:val="0"/>
      <w:marRight w:val="0"/>
      <w:marTop w:val="0"/>
      <w:marBottom w:val="0"/>
      <w:divBdr>
        <w:top w:val="none" w:sz="0" w:space="0" w:color="auto"/>
        <w:left w:val="none" w:sz="0" w:space="0" w:color="auto"/>
        <w:bottom w:val="none" w:sz="0" w:space="0" w:color="auto"/>
        <w:right w:val="none" w:sz="0" w:space="0" w:color="auto"/>
      </w:divBdr>
    </w:div>
    <w:div w:id="801390585">
      <w:bodyDiv w:val="1"/>
      <w:marLeft w:val="0"/>
      <w:marRight w:val="0"/>
      <w:marTop w:val="0"/>
      <w:marBottom w:val="0"/>
      <w:divBdr>
        <w:top w:val="none" w:sz="0" w:space="0" w:color="auto"/>
        <w:left w:val="none" w:sz="0" w:space="0" w:color="auto"/>
        <w:bottom w:val="none" w:sz="0" w:space="0" w:color="auto"/>
        <w:right w:val="none" w:sz="0" w:space="0" w:color="auto"/>
      </w:divBdr>
    </w:div>
    <w:div w:id="970211455">
      <w:bodyDiv w:val="1"/>
      <w:marLeft w:val="0"/>
      <w:marRight w:val="0"/>
      <w:marTop w:val="0"/>
      <w:marBottom w:val="0"/>
      <w:divBdr>
        <w:top w:val="none" w:sz="0" w:space="0" w:color="auto"/>
        <w:left w:val="none" w:sz="0" w:space="0" w:color="auto"/>
        <w:bottom w:val="none" w:sz="0" w:space="0" w:color="auto"/>
        <w:right w:val="none" w:sz="0" w:space="0" w:color="auto"/>
      </w:divBdr>
    </w:div>
    <w:div w:id="1009675709">
      <w:bodyDiv w:val="1"/>
      <w:marLeft w:val="0"/>
      <w:marRight w:val="0"/>
      <w:marTop w:val="0"/>
      <w:marBottom w:val="0"/>
      <w:divBdr>
        <w:top w:val="none" w:sz="0" w:space="0" w:color="auto"/>
        <w:left w:val="none" w:sz="0" w:space="0" w:color="auto"/>
        <w:bottom w:val="none" w:sz="0" w:space="0" w:color="auto"/>
        <w:right w:val="none" w:sz="0" w:space="0" w:color="auto"/>
      </w:divBdr>
    </w:div>
    <w:div w:id="1014457394">
      <w:bodyDiv w:val="1"/>
      <w:marLeft w:val="0"/>
      <w:marRight w:val="0"/>
      <w:marTop w:val="0"/>
      <w:marBottom w:val="0"/>
      <w:divBdr>
        <w:top w:val="none" w:sz="0" w:space="0" w:color="auto"/>
        <w:left w:val="none" w:sz="0" w:space="0" w:color="auto"/>
        <w:bottom w:val="none" w:sz="0" w:space="0" w:color="auto"/>
        <w:right w:val="none" w:sz="0" w:space="0" w:color="auto"/>
      </w:divBdr>
    </w:div>
    <w:div w:id="1047796523">
      <w:bodyDiv w:val="1"/>
      <w:marLeft w:val="0"/>
      <w:marRight w:val="0"/>
      <w:marTop w:val="0"/>
      <w:marBottom w:val="0"/>
      <w:divBdr>
        <w:top w:val="none" w:sz="0" w:space="0" w:color="auto"/>
        <w:left w:val="none" w:sz="0" w:space="0" w:color="auto"/>
        <w:bottom w:val="none" w:sz="0" w:space="0" w:color="auto"/>
        <w:right w:val="none" w:sz="0" w:space="0" w:color="auto"/>
      </w:divBdr>
    </w:div>
    <w:div w:id="1087966209">
      <w:bodyDiv w:val="1"/>
      <w:marLeft w:val="0"/>
      <w:marRight w:val="0"/>
      <w:marTop w:val="0"/>
      <w:marBottom w:val="0"/>
      <w:divBdr>
        <w:top w:val="none" w:sz="0" w:space="0" w:color="auto"/>
        <w:left w:val="none" w:sz="0" w:space="0" w:color="auto"/>
        <w:bottom w:val="none" w:sz="0" w:space="0" w:color="auto"/>
        <w:right w:val="none" w:sz="0" w:space="0" w:color="auto"/>
      </w:divBdr>
    </w:div>
    <w:div w:id="1149976143">
      <w:bodyDiv w:val="1"/>
      <w:marLeft w:val="0"/>
      <w:marRight w:val="0"/>
      <w:marTop w:val="0"/>
      <w:marBottom w:val="0"/>
      <w:divBdr>
        <w:top w:val="none" w:sz="0" w:space="0" w:color="auto"/>
        <w:left w:val="none" w:sz="0" w:space="0" w:color="auto"/>
        <w:bottom w:val="none" w:sz="0" w:space="0" w:color="auto"/>
        <w:right w:val="none" w:sz="0" w:space="0" w:color="auto"/>
      </w:divBdr>
    </w:div>
    <w:div w:id="1256404973">
      <w:bodyDiv w:val="1"/>
      <w:marLeft w:val="0"/>
      <w:marRight w:val="0"/>
      <w:marTop w:val="0"/>
      <w:marBottom w:val="0"/>
      <w:divBdr>
        <w:top w:val="none" w:sz="0" w:space="0" w:color="auto"/>
        <w:left w:val="none" w:sz="0" w:space="0" w:color="auto"/>
        <w:bottom w:val="none" w:sz="0" w:space="0" w:color="auto"/>
        <w:right w:val="none" w:sz="0" w:space="0" w:color="auto"/>
      </w:divBdr>
    </w:div>
    <w:div w:id="1502088153">
      <w:bodyDiv w:val="1"/>
      <w:marLeft w:val="0"/>
      <w:marRight w:val="0"/>
      <w:marTop w:val="0"/>
      <w:marBottom w:val="0"/>
      <w:divBdr>
        <w:top w:val="none" w:sz="0" w:space="0" w:color="auto"/>
        <w:left w:val="none" w:sz="0" w:space="0" w:color="auto"/>
        <w:bottom w:val="none" w:sz="0" w:space="0" w:color="auto"/>
        <w:right w:val="none" w:sz="0" w:space="0" w:color="auto"/>
      </w:divBdr>
    </w:div>
    <w:div w:id="1708139595">
      <w:bodyDiv w:val="1"/>
      <w:marLeft w:val="0"/>
      <w:marRight w:val="0"/>
      <w:marTop w:val="0"/>
      <w:marBottom w:val="0"/>
      <w:divBdr>
        <w:top w:val="none" w:sz="0" w:space="0" w:color="auto"/>
        <w:left w:val="none" w:sz="0" w:space="0" w:color="auto"/>
        <w:bottom w:val="none" w:sz="0" w:space="0" w:color="auto"/>
        <w:right w:val="none" w:sz="0" w:space="0" w:color="auto"/>
      </w:divBdr>
    </w:div>
    <w:div w:id="1715690067">
      <w:bodyDiv w:val="1"/>
      <w:marLeft w:val="0"/>
      <w:marRight w:val="0"/>
      <w:marTop w:val="0"/>
      <w:marBottom w:val="0"/>
      <w:divBdr>
        <w:top w:val="none" w:sz="0" w:space="0" w:color="auto"/>
        <w:left w:val="none" w:sz="0" w:space="0" w:color="auto"/>
        <w:bottom w:val="none" w:sz="0" w:space="0" w:color="auto"/>
        <w:right w:val="none" w:sz="0" w:space="0" w:color="auto"/>
      </w:divBdr>
    </w:div>
    <w:div w:id="1778334257">
      <w:bodyDiv w:val="1"/>
      <w:marLeft w:val="0"/>
      <w:marRight w:val="0"/>
      <w:marTop w:val="0"/>
      <w:marBottom w:val="0"/>
      <w:divBdr>
        <w:top w:val="none" w:sz="0" w:space="0" w:color="auto"/>
        <w:left w:val="none" w:sz="0" w:space="0" w:color="auto"/>
        <w:bottom w:val="none" w:sz="0" w:space="0" w:color="auto"/>
        <w:right w:val="none" w:sz="0" w:space="0" w:color="auto"/>
      </w:divBdr>
    </w:div>
    <w:div w:id="1908299266">
      <w:bodyDiv w:val="1"/>
      <w:marLeft w:val="0"/>
      <w:marRight w:val="0"/>
      <w:marTop w:val="0"/>
      <w:marBottom w:val="0"/>
      <w:divBdr>
        <w:top w:val="none" w:sz="0" w:space="0" w:color="auto"/>
        <w:left w:val="none" w:sz="0" w:space="0" w:color="auto"/>
        <w:bottom w:val="none" w:sz="0" w:space="0" w:color="auto"/>
        <w:right w:val="none" w:sz="0" w:space="0" w:color="auto"/>
      </w:divBdr>
    </w:div>
    <w:div w:id="2123450845">
      <w:bodyDiv w:val="1"/>
      <w:marLeft w:val="0"/>
      <w:marRight w:val="0"/>
      <w:marTop w:val="0"/>
      <w:marBottom w:val="0"/>
      <w:divBdr>
        <w:top w:val="none" w:sz="0" w:space="0" w:color="auto"/>
        <w:left w:val="none" w:sz="0" w:space="0" w:color="auto"/>
        <w:bottom w:val="none" w:sz="0" w:space="0" w:color="auto"/>
        <w:right w:val="none" w:sz="0" w:space="0" w:color="auto"/>
      </w:divBdr>
    </w:div>
    <w:div w:id="2139294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id=10004313&amp;sub=7"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ewisys:8080/law?doc&amp;nd=902070582&amp;nh=1&amp;c=%CF%CE%CB%CE%D1%DB+%C6%C5%CB%C5%C7%CD%DB%D5+%CE%D2%C2%CE%C4%C0+%CE%D2%C2%CE%C4%C0+%D4%CE%D0%CC%C8%D0%CE%C2%C0%CD%C8%DF+%C4%CE%D0%CE%C3+%C7%C5%CC%C5%CB%DC%CD%DB%D5+%D3%D7%C0%D1%D2%CA%CE%C2+%CD%C5%CE%C1%D5%CE%C4%C8%CC%DB%D5+%CD%CE%D0%CC%DB&amp;spack=111barod%3Dx%5C120;y%5C110%26intelsearch%3D%CD%EE%F0%EC%FB+%EE%F2%E2%EE%E4%E0+%E7%E5%EC%E5%EB%FC%ED%FB%F5+%F3%F7%E0%F1%F2%EA%EE%E2,+%ED%E5%EE%E1%F5%EE%E4%E8%EC%FB%F5+%E4%EB%FF+%F4%EE%F0%EC%E8%F0%EE%E2%E0%ED%E8%FF+%EF%EE%EB%EE%F1%FB+%EE%F2%E2%EE%E4%E0+%E6%E5%EB%E5%E7%ED%FB%F5+%E4%EE%F0%EE%E3%26listid%3D010000000100%26listpos%3D8%26lsz%3D381%26w%3D0;1;2;3;4;5;6;7;8;9;10;11;12;13;14;15;16;17;18;19;20;21%26whereselect%3D-1%2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newisys:8080/law?doc&amp;nd=902070582&amp;nh=1&amp;c=%CF%CE%CB%CE%D1%DB+%C6%C5%CB%C5%C7%CD%DB%D5+%CE%D2%C2%CE%C4%C0+%CE%D2%C2%CE%C4%C0+%D4%CE%D0%CC%C8%D0%CE%C2%C0%CD%C8%DF+%C4%CE%D0%CE%C3+%C7%C5%CC%C5%CB%DC%CD%DB%D5+%D3%D7%C0%D1%D2%CA%CE%C2+%CD%C5%CE%C1%D5%CE%C4%C8%CC%DB%D5+%CD%CE%D0%CC%DB&amp;spack=111barod%3Dx%5C120;y%5C110%26intelsearch%3D%CD%EE%F0%EC%FB+%EE%F2%E2%EE%E4%E0+%E7%E5%EC%E5%EB%FC%ED%FB%F5+%F3%F7%E0%F1%F2%EA%EE%E2,+%ED%E5%EE%E1%F5%EE%E4%E8%EC%FB%F5+%E4%EB%FF+%F4%EE%F0%EC%E8%F0%EE%E2%E0%ED%E8%FF+%EF%EE%EB%EE%F1%FB+%EE%F2%E2%EE%E4%E0+%E6%E5%EB%E5%E7%ED%FB%F5+%E4%EE%F0%EE%E3%26listid%3D010000000100%26listpos%3D8%26lsz%3D381%26w%3D0;1;2;3;4;5;6;7;8;9;10;11;12;13;14;15;16;17;18;19;20;21%26whereselect%3D-1%26" TargetMode="External"/><Relationship Id="rId4" Type="http://schemas.openxmlformats.org/officeDocument/2006/relationships/settings" Target="settings.xml"/><Relationship Id="rId9" Type="http://schemas.openxmlformats.org/officeDocument/2006/relationships/hyperlink" Target="http://ivo.garant.ru/document?id=10004313&amp;sub=19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AB41C-9235-43CA-8F46-9B8E53957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TotalTime>
  <Pages>58</Pages>
  <Words>12755</Words>
  <Characters>72706</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Ивановское сельское</vt:lpstr>
    </vt:vector>
  </TitlesOfParts>
  <Company>Sotek</Company>
  <LinksUpToDate>false</LinksUpToDate>
  <CharactersWithSpaces>85291</CharactersWithSpaces>
  <SharedDoc>false</SharedDoc>
  <HLinks>
    <vt:vector size="42" baseType="variant">
      <vt:variant>
        <vt:i4>6094860</vt:i4>
      </vt:variant>
      <vt:variant>
        <vt:i4>18</vt:i4>
      </vt:variant>
      <vt:variant>
        <vt:i4>0</vt:i4>
      </vt:variant>
      <vt:variant>
        <vt:i4>5</vt:i4>
      </vt:variant>
      <vt:variant>
        <vt:lpwstr>consultantplus://offline/ref=6259FB7B869B3F6DD43549BDD07BCA7EFCD04E766AE2B897F20A1FD1607D1C04F1DF7FBA34A8658B58A6C6GEu7M</vt:lpwstr>
      </vt:variant>
      <vt:variant>
        <vt:lpwstr/>
      </vt:variant>
      <vt:variant>
        <vt:i4>6094856</vt:i4>
      </vt:variant>
      <vt:variant>
        <vt:i4>15</vt:i4>
      </vt:variant>
      <vt:variant>
        <vt:i4>0</vt:i4>
      </vt:variant>
      <vt:variant>
        <vt:i4>5</vt:i4>
      </vt:variant>
      <vt:variant>
        <vt:lpwstr>consultantplus://offline/ref=6259FB7B869B3F6DD43549BDD07BCA7EFCD04E766AE2B897F20A1FD1607D1C04F1DF7FBA34A8658B58A7C5GEu1M</vt:lpwstr>
      </vt:variant>
      <vt:variant>
        <vt:lpwstr/>
      </vt:variant>
      <vt:variant>
        <vt:i4>6291579</vt:i4>
      </vt:variant>
      <vt:variant>
        <vt:i4>12</vt:i4>
      </vt:variant>
      <vt:variant>
        <vt:i4>0</vt:i4>
      </vt:variant>
      <vt:variant>
        <vt:i4>5</vt:i4>
      </vt:variant>
      <vt:variant>
        <vt:lpwstr>http://docs.cntd.ru/document/901862232</vt:lpwstr>
      </vt:variant>
      <vt:variant>
        <vt:lpwstr/>
      </vt:variant>
      <vt:variant>
        <vt:i4>6422560</vt:i4>
      </vt:variant>
      <vt:variant>
        <vt:i4>9</vt:i4>
      </vt:variant>
      <vt:variant>
        <vt:i4>0</vt:i4>
      </vt:variant>
      <vt:variant>
        <vt:i4>5</vt:i4>
      </vt:variant>
      <vt:variant>
        <vt:lpwstr>http://newisys:8080/law?doc&amp;nd=902070582&amp;nh=1&amp;c=%CF%CE%CB%CE%D1%DB+%C6%C5%CB%C5%C7%CD%DB%D5+%CE%D2%C2%CE%C4%C0+%CE%D2%C2%CE%C4%C0+%D4%CE%D0%CC%C8%D0%CE%C2%C0%CD%C8%DF+%C4%CE%D0%CE%C3+%C7%C5%CC%C5%CB%DC%CD%DB%D5+%D3%D7%C0%D1%D2%CA%CE%C2+%CD%C5%CE%C1%D5%CE%C4%C8%CC%DB%D5+%CD%CE%D0%CC%DB&amp;spack=111barod%3Dx%5C120;y%5C110%26intelsearch%3D%CD%EE%F0%EC%FB+%EE%F2%E2%EE%E4%E0+%E7%E5%EC%E5%EB%FC%ED%FB%F5+%F3%F7%E0%F1%F2%EA%EE%E2,+%ED%E5%EE%E1%F5%EE%E4%E8%EC%FB%F5+%E4%EB%FF+%F4%EE%F0%EC%E8%F0%EE%E2%E0%ED%E8%FF+%EF%EE%EB%EE%F1%FB+%EE%F2%E2%EE%E4%E0+%E6%E5%EB%E5%E7%ED%FB%F5+%E4%EE%F0%EE%E3%26listid%3D010000000100%26listpos%3D8%26lsz%3D381%26w%3D0;1;2;3;4;5;6;7;8;9;10;11;12;13;14;15;16;17;18;19;20;21%26whereselect%3D-1%26</vt:lpwstr>
      </vt:variant>
      <vt:variant>
        <vt:lpwstr>C663#C663</vt:lpwstr>
      </vt:variant>
      <vt:variant>
        <vt:i4>6357024</vt:i4>
      </vt:variant>
      <vt:variant>
        <vt:i4>6</vt:i4>
      </vt:variant>
      <vt:variant>
        <vt:i4>0</vt:i4>
      </vt:variant>
      <vt:variant>
        <vt:i4>5</vt:i4>
      </vt:variant>
      <vt:variant>
        <vt:lpwstr>http://newisys:8080/law?doc&amp;nd=902070582&amp;nh=1&amp;c=%CF%CE%CB%CE%D1%DB+%C6%C5%CB%C5%C7%CD%DB%D5+%CE%D2%C2%CE%C4%C0+%CE%D2%C2%CE%C4%C0+%D4%CE%D0%CC%C8%D0%CE%C2%C0%CD%C8%DF+%C4%CE%D0%CE%C3+%C7%C5%CC%C5%CB%DC%CD%DB%D5+%D3%D7%C0%D1%D2%CA%CE%C2+%CD%C5%CE%C1%D5%CE%C4%C8%CC%DB%D5+%CD%CE%D0%CC%DB&amp;spack=111barod%3Dx%5C120;y%5C110%26intelsearch%3D%CD%EE%F0%EC%FB+%EE%F2%E2%EE%E4%E0+%E7%E5%EC%E5%EB%FC%ED%FB%F5+%F3%F7%E0%F1%F2%EA%EE%E2,+%ED%E5%EE%E1%F5%EE%E4%E8%EC%FB%F5+%E4%EB%FF+%F4%EE%F0%EC%E8%F0%EE%E2%E0%ED%E8%FF+%EF%EE%EB%EE%F1%FB+%EE%F2%E2%EE%E4%E0+%E6%E5%EB%E5%E7%ED%FB%F5+%E4%EE%F0%EE%E3%26listid%3D010000000100%26listpos%3D8%26lsz%3D381%26w%3D0;1;2;3;4;5;6;7;8;9;10;11;12;13;14;15;16;17;18;19;20;21%26whereselect%3D-1%26</vt:lpwstr>
      </vt:variant>
      <vt:variant>
        <vt:lpwstr>C660#C660</vt:lpwstr>
      </vt:variant>
      <vt:variant>
        <vt:i4>65543</vt:i4>
      </vt:variant>
      <vt:variant>
        <vt:i4>3</vt:i4>
      </vt:variant>
      <vt:variant>
        <vt:i4>0</vt:i4>
      </vt:variant>
      <vt:variant>
        <vt:i4>5</vt:i4>
      </vt:variant>
      <vt:variant>
        <vt:lpwstr>http://ivo.garant.ru/document?id=10004313&amp;sub=191</vt:lpwstr>
      </vt:variant>
      <vt:variant>
        <vt:lpwstr/>
      </vt:variant>
      <vt:variant>
        <vt:i4>3670070</vt:i4>
      </vt:variant>
      <vt:variant>
        <vt:i4>0</vt:i4>
      </vt:variant>
      <vt:variant>
        <vt:i4>0</vt:i4>
      </vt:variant>
      <vt:variant>
        <vt:i4>5</vt:i4>
      </vt:variant>
      <vt:variant>
        <vt:lpwstr>http://ivo.garant.ru/document?id=10004313&amp;sub=7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Ивановское сельское</dc:title>
  <dc:creator>САТЭК</dc:creator>
  <cp:lastModifiedBy>Olesya</cp:lastModifiedBy>
  <cp:revision>10</cp:revision>
  <cp:lastPrinted>2020-09-18T05:21:00Z</cp:lastPrinted>
  <dcterms:created xsi:type="dcterms:W3CDTF">2020-09-16T13:36:00Z</dcterms:created>
  <dcterms:modified xsi:type="dcterms:W3CDTF">2022-01-26T05:47:00Z</dcterms:modified>
</cp:coreProperties>
</file>